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51D4" w14:textId="138EC89D" w:rsidR="001E3ABB" w:rsidRPr="00347DC7" w:rsidRDefault="0018762A" w:rsidP="001E3ABB">
      <w:pPr>
        <w:rPr>
          <w:rFonts w:ascii="Calibri Light" w:hAnsi="Calibri Light" w:cs="Calibri Light"/>
          <w:b/>
          <w:sz w:val="24"/>
          <w:szCs w:val="24"/>
        </w:rPr>
      </w:pPr>
      <w:r w:rsidRPr="00347DC7">
        <w:rPr>
          <w:rFonts w:ascii="Calibri Light" w:hAnsi="Calibri Light" w:cs="Calibri Light"/>
          <w:b/>
          <w:sz w:val="24"/>
          <w:szCs w:val="24"/>
        </w:rPr>
        <w:t xml:space="preserve">Välisministeeriumi sihttoetuse lepingu </w:t>
      </w:r>
      <w:r w:rsidR="001E3ABB" w:rsidRPr="00347DC7">
        <w:rPr>
          <w:rFonts w:ascii="Calibri Light" w:hAnsi="Calibri Light" w:cs="Calibri Light"/>
          <w:b/>
          <w:sz w:val="24"/>
          <w:szCs w:val="24"/>
        </w:rPr>
        <w:t>Lisa 1</w:t>
      </w:r>
    </w:p>
    <w:p w14:paraId="67B2E9C7" w14:textId="74A6925A" w:rsidR="0018762A" w:rsidRPr="00347DC7" w:rsidRDefault="00A465D1" w:rsidP="001E3ABB">
      <w:pPr>
        <w:rPr>
          <w:rFonts w:ascii="Calibri Light" w:hAnsi="Calibri Light" w:cs="Calibri Light"/>
          <w:b/>
          <w:sz w:val="24"/>
          <w:szCs w:val="24"/>
        </w:rPr>
      </w:pPr>
      <w:r w:rsidRPr="00347DC7">
        <w:rPr>
          <w:rFonts w:ascii="Calibri Light" w:hAnsi="Calibri Light" w:cs="Calibri Light"/>
          <w:b/>
          <w:sz w:val="24"/>
          <w:szCs w:val="24"/>
        </w:rPr>
        <w:t>Venemaa u</w:t>
      </w:r>
      <w:r w:rsidR="0018762A" w:rsidRPr="00347DC7">
        <w:rPr>
          <w:rFonts w:ascii="Calibri Light" w:hAnsi="Calibri Light" w:cs="Calibri Light"/>
          <w:b/>
          <w:sz w:val="24"/>
          <w:szCs w:val="24"/>
        </w:rPr>
        <w:t>urija eelarve, ajakava ja eesmärgid</w:t>
      </w:r>
    </w:p>
    <w:p w14:paraId="4681F0F5" w14:textId="52AA9E4F" w:rsidR="001E3ABB" w:rsidRPr="00347DC7" w:rsidRDefault="001E3ABB" w:rsidP="001E3ABB">
      <w:pPr>
        <w:jc w:val="both"/>
        <w:rPr>
          <w:rFonts w:ascii="Calibri Light" w:hAnsi="Calibri Light" w:cs="Calibri Light"/>
          <w:sz w:val="24"/>
          <w:szCs w:val="24"/>
        </w:rPr>
      </w:pPr>
      <w:r w:rsidRPr="00347DC7">
        <w:rPr>
          <w:rFonts w:ascii="Calibri Light" w:hAnsi="Calibri Light" w:cs="Calibri Light"/>
          <w:sz w:val="24"/>
          <w:szCs w:val="24"/>
        </w:rPr>
        <w:t xml:space="preserve">Välisministeerium koostöös </w:t>
      </w:r>
      <w:r w:rsidR="00A465D1" w:rsidRPr="00347DC7">
        <w:rPr>
          <w:rFonts w:ascii="Calibri Light" w:hAnsi="Calibri Light" w:cs="Calibri Light"/>
          <w:sz w:val="24"/>
          <w:szCs w:val="24"/>
        </w:rPr>
        <w:t xml:space="preserve">ETAGiga </w:t>
      </w:r>
      <w:r w:rsidRPr="00347DC7">
        <w:rPr>
          <w:rFonts w:ascii="Calibri Light" w:hAnsi="Calibri Light" w:cs="Calibri Light"/>
          <w:sz w:val="24"/>
          <w:szCs w:val="24"/>
        </w:rPr>
        <w:t xml:space="preserve">toetab Venemaa uuringute edendamist. </w:t>
      </w:r>
      <w:r w:rsidR="00A465D1" w:rsidRPr="00347DC7">
        <w:rPr>
          <w:rFonts w:ascii="Calibri Light" w:hAnsi="Calibri Light" w:cs="Calibri Light"/>
          <w:sz w:val="24"/>
          <w:szCs w:val="24"/>
        </w:rPr>
        <w:t xml:space="preserve">Eesti Teaduste Akadeemia </w:t>
      </w:r>
      <w:r w:rsidRPr="00347DC7">
        <w:rPr>
          <w:rFonts w:ascii="Calibri Light" w:hAnsi="Calibri Light" w:cs="Calibri Light"/>
          <w:sz w:val="24"/>
          <w:szCs w:val="24"/>
        </w:rPr>
        <w:t xml:space="preserve">kannab selleks </w:t>
      </w:r>
      <w:r w:rsidR="00A465D1" w:rsidRPr="00347DC7">
        <w:rPr>
          <w:rFonts w:ascii="Calibri Light" w:hAnsi="Calibri Light" w:cs="Calibri Light"/>
          <w:sz w:val="24"/>
          <w:szCs w:val="24"/>
        </w:rPr>
        <w:t>45 000</w:t>
      </w:r>
      <w:r w:rsidRPr="00347DC7">
        <w:rPr>
          <w:rFonts w:ascii="Calibri Light" w:hAnsi="Calibri Light" w:cs="Calibri Light"/>
          <w:sz w:val="24"/>
          <w:szCs w:val="24"/>
        </w:rPr>
        <w:t xml:space="preserve"> eurot </w:t>
      </w:r>
      <w:proofErr w:type="spellStart"/>
      <w:r w:rsidR="00A465D1" w:rsidRPr="00347DC7">
        <w:rPr>
          <w:rFonts w:ascii="Calibri Light" w:hAnsi="Calibri Light" w:cs="Calibri Light"/>
          <w:sz w:val="24"/>
          <w:szCs w:val="24"/>
        </w:rPr>
        <w:t>ETAGile</w:t>
      </w:r>
      <w:proofErr w:type="spellEnd"/>
      <w:r w:rsidRPr="00347DC7">
        <w:rPr>
          <w:rFonts w:ascii="Calibri Light" w:hAnsi="Calibri Light" w:cs="Calibri Light"/>
          <w:sz w:val="24"/>
          <w:szCs w:val="24"/>
        </w:rPr>
        <w:t xml:space="preserve"> ning </w:t>
      </w:r>
      <w:r w:rsidR="00A465D1" w:rsidRPr="00347DC7">
        <w:rPr>
          <w:rFonts w:ascii="Calibri Light" w:hAnsi="Calibri Light" w:cs="Calibri Light"/>
          <w:sz w:val="24"/>
          <w:szCs w:val="24"/>
        </w:rPr>
        <w:t>ETAG</w:t>
      </w:r>
      <w:r w:rsidRPr="00347DC7">
        <w:rPr>
          <w:rFonts w:ascii="Calibri Light" w:hAnsi="Calibri Light" w:cs="Calibri Light"/>
          <w:sz w:val="24"/>
          <w:szCs w:val="24"/>
        </w:rPr>
        <w:t xml:space="preserve"> korraldab Eesti teadlastele konkursi </w:t>
      </w:r>
      <w:r w:rsidR="00A465D1" w:rsidRPr="00347DC7">
        <w:rPr>
          <w:rFonts w:ascii="Calibri Light" w:hAnsi="Calibri Light" w:cs="Calibri Light"/>
          <w:sz w:val="24"/>
          <w:szCs w:val="24"/>
        </w:rPr>
        <w:t xml:space="preserve">ühe </w:t>
      </w:r>
      <w:r w:rsidRPr="00347DC7">
        <w:rPr>
          <w:rFonts w:ascii="Calibri Light" w:hAnsi="Calibri Light" w:cs="Calibri Light"/>
          <w:sz w:val="24"/>
          <w:szCs w:val="24"/>
        </w:rPr>
        <w:t>Venemaa uuringutele keskenduva uurija</w:t>
      </w:r>
      <w:r w:rsidR="006A4C0D" w:rsidRPr="00347DC7">
        <w:rPr>
          <w:rFonts w:ascii="Calibri Light" w:hAnsi="Calibri Light" w:cs="Calibri Light"/>
          <w:sz w:val="24"/>
          <w:szCs w:val="24"/>
        </w:rPr>
        <w:t xml:space="preserve"> </w:t>
      </w:r>
      <w:r w:rsidR="00A465D1" w:rsidRPr="00347DC7">
        <w:rPr>
          <w:rFonts w:ascii="Calibri Light" w:hAnsi="Calibri Light" w:cs="Calibri Light"/>
          <w:sz w:val="24"/>
          <w:szCs w:val="24"/>
        </w:rPr>
        <w:t>leidmiseks</w:t>
      </w:r>
      <w:r w:rsidR="00105FFD" w:rsidRPr="00347DC7">
        <w:rPr>
          <w:rFonts w:ascii="Calibri Light" w:hAnsi="Calibri Light" w:cs="Calibri Light"/>
          <w:sz w:val="24"/>
          <w:szCs w:val="24"/>
        </w:rPr>
        <w:t xml:space="preserve"> ja tema tegevuse toetamiseks</w:t>
      </w:r>
      <w:r w:rsidRPr="00347DC7">
        <w:rPr>
          <w:rFonts w:ascii="Calibri Light" w:hAnsi="Calibri Light" w:cs="Calibri Light"/>
          <w:sz w:val="24"/>
          <w:szCs w:val="24"/>
        </w:rPr>
        <w:t xml:space="preserve">. </w:t>
      </w:r>
      <w:r w:rsidR="00A465D1" w:rsidRPr="00347DC7">
        <w:rPr>
          <w:rFonts w:ascii="Calibri Light" w:hAnsi="Calibri Light" w:cs="Calibri Light"/>
          <w:sz w:val="24"/>
          <w:szCs w:val="24"/>
        </w:rPr>
        <w:t>ETAG</w:t>
      </w:r>
      <w:r w:rsidRPr="00347DC7">
        <w:rPr>
          <w:rFonts w:ascii="Calibri Light" w:hAnsi="Calibri Light" w:cs="Calibri Light"/>
          <w:sz w:val="24"/>
          <w:szCs w:val="24"/>
        </w:rPr>
        <w:t xml:space="preserve"> korraldab uurija kandidaatide hindamise, kutsudes hindamiskomisjoni ka </w:t>
      </w:r>
      <w:r w:rsidR="00CA5C9C" w:rsidRPr="00347DC7">
        <w:rPr>
          <w:rFonts w:ascii="Calibri Light" w:hAnsi="Calibri Light" w:cs="Calibri Light"/>
          <w:sz w:val="24"/>
          <w:szCs w:val="24"/>
        </w:rPr>
        <w:t>V</w:t>
      </w:r>
      <w:r w:rsidRPr="00347DC7">
        <w:rPr>
          <w:rFonts w:ascii="Calibri Light" w:hAnsi="Calibri Light" w:cs="Calibri Light"/>
          <w:sz w:val="24"/>
          <w:szCs w:val="24"/>
        </w:rPr>
        <w:t xml:space="preserve">älisministeeriumi esindaja. </w:t>
      </w:r>
    </w:p>
    <w:p w14:paraId="3A7367D8" w14:textId="13BBF40C" w:rsidR="001B552F" w:rsidRPr="00347DC7" w:rsidRDefault="001B552F" w:rsidP="001E3ABB">
      <w:pPr>
        <w:jc w:val="both"/>
        <w:rPr>
          <w:rFonts w:ascii="Calibri Light" w:hAnsi="Calibri Light" w:cs="Calibri Light"/>
          <w:b/>
          <w:bCs/>
          <w:sz w:val="24"/>
          <w:szCs w:val="24"/>
        </w:rPr>
      </w:pPr>
      <w:r w:rsidRPr="00347DC7">
        <w:rPr>
          <w:rFonts w:ascii="Calibri Light" w:hAnsi="Calibri Light" w:cs="Calibri Light"/>
          <w:b/>
          <w:bCs/>
          <w:sz w:val="24"/>
          <w:szCs w:val="24"/>
        </w:rPr>
        <w:t>Eesmärgid</w:t>
      </w:r>
    </w:p>
    <w:p w14:paraId="0205B0AA" w14:textId="5D31A52D" w:rsidR="001E3ABB" w:rsidRPr="00347DC7" w:rsidRDefault="00105FFD" w:rsidP="001E3ABB">
      <w:pPr>
        <w:jc w:val="both"/>
        <w:rPr>
          <w:rFonts w:ascii="Calibri Light" w:hAnsi="Calibri Light" w:cs="Calibri Light"/>
          <w:sz w:val="24"/>
          <w:szCs w:val="24"/>
        </w:rPr>
      </w:pPr>
      <w:r w:rsidRPr="00347DC7">
        <w:rPr>
          <w:rFonts w:ascii="Calibri Light" w:hAnsi="Calibri Light" w:cs="Calibri Light"/>
          <w:sz w:val="24"/>
          <w:szCs w:val="24"/>
        </w:rPr>
        <w:t>Toetuse</w:t>
      </w:r>
      <w:r w:rsidR="001E3ABB" w:rsidRPr="00347DC7">
        <w:rPr>
          <w:rFonts w:ascii="Calibri Light" w:hAnsi="Calibri Light" w:cs="Calibri Light"/>
          <w:sz w:val="24"/>
          <w:szCs w:val="24"/>
        </w:rPr>
        <w:t xml:space="preserve"> eesmärk on toetada Eesti teadlaste osalemist </w:t>
      </w:r>
      <w:r w:rsidR="003A45AA" w:rsidRPr="00347DC7">
        <w:rPr>
          <w:rFonts w:ascii="Calibri Light" w:hAnsi="Calibri Light" w:cs="Calibri Light"/>
          <w:sz w:val="24"/>
          <w:szCs w:val="24"/>
        </w:rPr>
        <w:t xml:space="preserve">Venemaa </w:t>
      </w:r>
      <w:r w:rsidR="001E3ABB" w:rsidRPr="00347DC7">
        <w:rPr>
          <w:rFonts w:ascii="Calibri Light" w:hAnsi="Calibri Light" w:cs="Calibri Light"/>
          <w:sz w:val="24"/>
          <w:szCs w:val="24"/>
        </w:rPr>
        <w:t>uuringutes ning kasvatada Eesti teadlaste Venemaa tundmist ja võimekust osaleda olulistes kõrgetasemelistes rahvusvahelises teadusuuringutes. Venemaa uuringud on Eestis alarahastuse tõttu kadumise äärel. Samas on Eesti julgeoleku seisukohast tegemist olulise valdkonnana, milles vajame eksperte ja kindlust nende järelkasvu osas.</w:t>
      </w:r>
    </w:p>
    <w:p w14:paraId="2F570C14" w14:textId="4A39954C" w:rsidR="001E3ABB" w:rsidRPr="00347DC7" w:rsidRDefault="001E3ABB" w:rsidP="001E3ABB">
      <w:pPr>
        <w:jc w:val="both"/>
        <w:rPr>
          <w:rFonts w:ascii="Calibri Light" w:hAnsi="Calibri Light" w:cs="Calibri Light"/>
          <w:sz w:val="24"/>
          <w:szCs w:val="24"/>
        </w:rPr>
      </w:pPr>
      <w:r w:rsidRPr="00347DC7">
        <w:rPr>
          <w:rFonts w:ascii="Calibri Light" w:hAnsi="Calibri Light" w:cs="Calibri Light"/>
          <w:sz w:val="24"/>
          <w:szCs w:val="24"/>
        </w:rPr>
        <w:t xml:space="preserve">Uurija </w:t>
      </w:r>
      <w:r w:rsidR="00B20086" w:rsidRPr="00347DC7">
        <w:rPr>
          <w:rFonts w:ascii="Calibri Light" w:hAnsi="Calibri Light" w:cs="Calibri Light"/>
          <w:sz w:val="24"/>
          <w:szCs w:val="24"/>
        </w:rPr>
        <w:t xml:space="preserve">toetus </w:t>
      </w:r>
      <w:r w:rsidRPr="00347DC7">
        <w:rPr>
          <w:rFonts w:ascii="Calibri Light" w:hAnsi="Calibri Light" w:cs="Calibri Light"/>
          <w:sz w:val="24"/>
          <w:szCs w:val="24"/>
        </w:rPr>
        <w:t>võimaldab teadus- ja arendus</w:t>
      </w:r>
      <w:r w:rsidR="00B20086" w:rsidRPr="00347DC7">
        <w:rPr>
          <w:rFonts w:ascii="Calibri Light" w:hAnsi="Calibri Light" w:cs="Calibri Light"/>
          <w:sz w:val="24"/>
          <w:szCs w:val="24"/>
        </w:rPr>
        <w:t>tegevusega tegelevas asutuses</w:t>
      </w:r>
      <w:r w:rsidRPr="00347DC7">
        <w:rPr>
          <w:rFonts w:ascii="Calibri Light" w:hAnsi="Calibri Light" w:cs="Calibri Light"/>
          <w:sz w:val="24"/>
          <w:szCs w:val="24"/>
        </w:rPr>
        <w:t xml:space="preserve"> või ülikoolis Venemaa uuringutega tegeleval teadlasel keskenduda teadusuuringutele.</w:t>
      </w:r>
    </w:p>
    <w:p w14:paraId="14278DF5" w14:textId="77777777" w:rsidR="00EA23DE" w:rsidRPr="00347DC7" w:rsidRDefault="00EA23DE" w:rsidP="00EA23DE">
      <w:pPr>
        <w:jc w:val="both"/>
        <w:rPr>
          <w:rFonts w:ascii="Calibri Light" w:hAnsi="Calibri Light" w:cs="Calibri Light"/>
          <w:b/>
          <w:bCs/>
          <w:sz w:val="24"/>
          <w:szCs w:val="24"/>
        </w:rPr>
      </w:pPr>
      <w:r w:rsidRPr="00347DC7">
        <w:rPr>
          <w:rFonts w:ascii="Calibri Light" w:hAnsi="Calibri Light" w:cs="Calibri Light"/>
          <w:b/>
          <w:bCs/>
          <w:sz w:val="24"/>
          <w:szCs w:val="24"/>
        </w:rPr>
        <w:t>Eelarve</w:t>
      </w:r>
    </w:p>
    <w:p w14:paraId="0F0EA828" w14:textId="0B8351F1" w:rsidR="00EA23DE" w:rsidRPr="00347DC7" w:rsidRDefault="002A5E48" w:rsidP="00EA23DE">
      <w:pPr>
        <w:jc w:val="both"/>
        <w:rPr>
          <w:rFonts w:ascii="Calibri Light" w:hAnsi="Calibri Light" w:cs="Calibri Light"/>
          <w:sz w:val="24"/>
          <w:szCs w:val="24"/>
        </w:rPr>
      </w:pPr>
      <w:r w:rsidRPr="00347DC7">
        <w:rPr>
          <w:rFonts w:ascii="Calibri Light" w:hAnsi="Calibri Light" w:cs="Calibri Light"/>
          <w:sz w:val="24"/>
          <w:szCs w:val="24"/>
        </w:rPr>
        <w:t xml:space="preserve">Toetuse kogusumma </w:t>
      </w:r>
      <w:r w:rsidR="00EA23DE" w:rsidRPr="00347DC7">
        <w:rPr>
          <w:rFonts w:ascii="Calibri Light" w:hAnsi="Calibri Light" w:cs="Calibri Light"/>
          <w:sz w:val="24"/>
          <w:szCs w:val="24"/>
        </w:rPr>
        <w:t>on 45 000 eurot. 202</w:t>
      </w:r>
      <w:r w:rsidR="006A3D44" w:rsidRPr="00347DC7">
        <w:rPr>
          <w:rFonts w:ascii="Calibri Light" w:hAnsi="Calibri Light" w:cs="Calibri Light"/>
          <w:sz w:val="24"/>
          <w:szCs w:val="24"/>
        </w:rPr>
        <w:t>4</w:t>
      </w:r>
      <w:r w:rsidR="00EA23DE" w:rsidRPr="00347DC7">
        <w:rPr>
          <w:rFonts w:ascii="Calibri Light" w:hAnsi="Calibri Light" w:cs="Calibri Light"/>
          <w:sz w:val="24"/>
          <w:szCs w:val="24"/>
        </w:rPr>
        <w:t xml:space="preserve">. aastal antakse välja </w:t>
      </w:r>
      <w:r w:rsidR="00A64748" w:rsidRPr="00347DC7">
        <w:rPr>
          <w:rFonts w:ascii="Calibri Light" w:hAnsi="Calibri Light" w:cs="Calibri Light"/>
          <w:sz w:val="24"/>
          <w:szCs w:val="24"/>
        </w:rPr>
        <w:t>üks</w:t>
      </w:r>
      <w:r w:rsidR="00B20086" w:rsidRPr="00347DC7">
        <w:rPr>
          <w:rFonts w:ascii="Calibri Light" w:hAnsi="Calibri Light" w:cs="Calibri Light"/>
          <w:sz w:val="24"/>
          <w:szCs w:val="24"/>
        </w:rPr>
        <w:t>toetus</w:t>
      </w:r>
      <w:r w:rsidR="00EA23DE" w:rsidRPr="00347DC7">
        <w:rPr>
          <w:rFonts w:ascii="Calibri Light" w:hAnsi="Calibri Light" w:cs="Calibri Light"/>
          <w:sz w:val="24"/>
          <w:szCs w:val="24"/>
        </w:rPr>
        <w:t>.</w:t>
      </w:r>
    </w:p>
    <w:p w14:paraId="2A2256F5" w14:textId="110CF47A" w:rsidR="002A5E48" w:rsidRDefault="00B20086" w:rsidP="00EA23DE">
      <w:pPr>
        <w:jc w:val="both"/>
        <w:rPr>
          <w:rFonts w:ascii="Calibri Light" w:hAnsi="Calibri Light" w:cs="Calibri Light"/>
          <w:sz w:val="24"/>
          <w:szCs w:val="24"/>
        </w:rPr>
      </w:pPr>
      <w:r w:rsidRPr="00347DC7">
        <w:rPr>
          <w:rFonts w:ascii="Calibri Light" w:hAnsi="Calibri Light" w:cs="Calibri Light"/>
          <w:sz w:val="24"/>
          <w:szCs w:val="24"/>
        </w:rPr>
        <w:t xml:space="preserve">Toetus eraldatakse </w:t>
      </w:r>
      <w:r w:rsidR="00C85176" w:rsidRPr="00347DC7">
        <w:rPr>
          <w:rFonts w:ascii="Calibri Light" w:hAnsi="Calibri Light" w:cs="Calibri Light"/>
          <w:sz w:val="24"/>
          <w:szCs w:val="24"/>
        </w:rPr>
        <w:t xml:space="preserve">juriidilisele isikule, asutusele või ülikoolile, kus </w:t>
      </w:r>
      <w:r w:rsidR="002A5E48" w:rsidRPr="00347DC7">
        <w:rPr>
          <w:rFonts w:ascii="Calibri Light" w:hAnsi="Calibri Light" w:cs="Calibri Light"/>
          <w:sz w:val="24"/>
          <w:szCs w:val="24"/>
        </w:rPr>
        <w:t xml:space="preserve">teadlane töötab. Toetusest </w:t>
      </w:r>
      <w:r w:rsidR="00381640" w:rsidRPr="00347DC7">
        <w:rPr>
          <w:rFonts w:ascii="Calibri Light" w:hAnsi="Calibri Light" w:cs="Calibri Light"/>
          <w:sz w:val="24"/>
          <w:szCs w:val="24"/>
        </w:rPr>
        <w:t xml:space="preserve">kuni 20% võib kasutada üldkuluks, ülejäänud osa </w:t>
      </w:r>
      <w:r w:rsidR="00781CC1" w:rsidRPr="00347DC7">
        <w:rPr>
          <w:rFonts w:ascii="Calibri Light" w:hAnsi="Calibri Light" w:cs="Calibri Light"/>
          <w:sz w:val="24"/>
          <w:szCs w:val="24"/>
        </w:rPr>
        <w:t>jaguneb teadlase</w:t>
      </w:r>
      <w:r w:rsidR="002923A2">
        <w:rPr>
          <w:rFonts w:ascii="Calibri Light" w:hAnsi="Calibri Light" w:cs="Calibri Light"/>
          <w:sz w:val="24"/>
          <w:szCs w:val="24"/>
        </w:rPr>
        <w:t xml:space="preserve"> ja tema kaasatava meeskonna</w:t>
      </w:r>
      <w:r w:rsidR="00781CC1" w:rsidRPr="00347DC7">
        <w:rPr>
          <w:rFonts w:ascii="Calibri Light" w:hAnsi="Calibri Light" w:cs="Calibri Light"/>
          <w:sz w:val="24"/>
          <w:szCs w:val="24"/>
        </w:rPr>
        <w:t xml:space="preserve"> personalikulude katmiseks </w:t>
      </w:r>
      <w:r w:rsidR="00C0058C" w:rsidRPr="00347DC7">
        <w:rPr>
          <w:rFonts w:ascii="Calibri Light" w:hAnsi="Calibri Light" w:cs="Calibri Light"/>
          <w:sz w:val="24"/>
          <w:szCs w:val="24"/>
        </w:rPr>
        <w:t>ja</w:t>
      </w:r>
      <w:r w:rsidR="00781CC1" w:rsidRPr="00347DC7">
        <w:rPr>
          <w:rFonts w:ascii="Calibri Light" w:hAnsi="Calibri Light" w:cs="Calibri Light"/>
          <w:sz w:val="24"/>
          <w:szCs w:val="24"/>
        </w:rPr>
        <w:t xml:space="preserve"> otseseks teadustöö kuluks.</w:t>
      </w:r>
    </w:p>
    <w:p w14:paraId="4ACE30CF" w14:textId="652D61F0" w:rsidR="003A408B" w:rsidRPr="00F84B86" w:rsidRDefault="003A408B" w:rsidP="00EA23DE">
      <w:pPr>
        <w:jc w:val="both"/>
        <w:rPr>
          <w:rFonts w:ascii="Calibri Light" w:hAnsi="Calibri Light" w:cs="Calibri Light"/>
          <w:b/>
          <w:bCs/>
          <w:sz w:val="24"/>
          <w:szCs w:val="24"/>
        </w:rPr>
      </w:pPr>
      <w:r>
        <w:rPr>
          <w:rFonts w:ascii="Calibri Light" w:hAnsi="Calibri Light" w:cs="Calibri Light"/>
          <w:b/>
          <w:bCs/>
          <w:sz w:val="24"/>
          <w:szCs w:val="24"/>
        </w:rPr>
        <w:t>Vähese tähtsusega abi</w:t>
      </w:r>
    </w:p>
    <w:p w14:paraId="0EED64F5" w14:textId="73FF4AB7" w:rsidR="003A408B" w:rsidRPr="003A408B" w:rsidRDefault="00C761BB" w:rsidP="003A408B">
      <w:pPr>
        <w:jc w:val="both"/>
        <w:rPr>
          <w:rFonts w:ascii="Calibri Light" w:hAnsi="Calibri Light" w:cs="Calibri Light"/>
          <w:sz w:val="24"/>
          <w:szCs w:val="24"/>
        </w:rPr>
      </w:pPr>
      <w:r>
        <w:rPr>
          <w:rFonts w:ascii="Calibri Light" w:hAnsi="Calibri Light" w:cs="Calibri Light"/>
          <w:sz w:val="24"/>
          <w:szCs w:val="24"/>
        </w:rPr>
        <w:t xml:space="preserve">Kui </w:t>
      </w:r>
      <w:r w:rsidR="0018602F">
        <w:rPr>
          <w:rFonts w:ascii="Calibri Light" w:hAnsi="Calibri Light" w:cs="Calibri Light"/>
          <w:sz w:val="24"/>
          <w:szCs w:val="24"/>
        </w:rPr>
        <w:t>juriidiline isik on ettevõtja</w:t>
      </w:r>
      <w:r w:rsidR="003A408B">
        <w:rPr>
          <w:rFonts w:ascii="Calibri Light" w:hAnsi="Calibri Light" w:cs="Calibri Light"/>
          <w:sz w:val="24"/>
          <w:szCs w:val="24"/>
        </w:rPr>
        <w:t>,</w:t>
      </w:r>
      <w:r w:rsidR="0018602F">
        <w:rPr>
          <w:rFonts w:ascii="Calibri Light" w:hAnsi="Calibri Light" w:cs="Calibri Light"/>
          <w:sz w:val="24"/>
          <w:szCs w:val="24"/>
        </w:rPr>
        <w:t xml:space="preserve"> </w:t>
      </w:r>
      <w:r w:rsidR="003A408B" w:rsidRPr="003A408B">
        <w:rPr>
          <w:rFonts w:ascii="Calibri Light" w:hAnsi="Calibri Light" w:cs="Calibri Light"/>
          <w:sz w:val="24"/>
          <w:szCs w:val="24"/>
        </w:rPr>
        <w:t xml:space="preserve">antakse toetust vähese tähtsusega abina. Ettevõtja on isik või asutus, kes tegeleb majandustegevusega ehk pakub turul kaupu või teenuseid. </w:t>
      </w:r>
    </w:p>
    <w:p w14:paraId="4446C5AC" w14:textId="77777777" w:rsidR="003A408B" w:rsidRPr="003A408B" w:rsidRDefault="003A408B" w:rsidP="003A408B">
      <w:pPr>
        <w:jc w:val="both"/>
        <w:rPr>
          <w:rFonts w:ascii="Calibri Light" w:hAnsi="Calibri Light" w:cs="Calibri Light"/>
          <w:sz w:val="24"/>
          <w:szCs w:val="24"/>
        </w:rPr>
      </w:pPr>
      <w:r w:rsidRPr="003A408B">
        <w:rPr>
          <w:rFonts w:ascii="Calibri Light" w:hAnsi="Calibri Light" w:cs="Calibri Light"/>
          <w:sz w:val="24"/>
          <w:szCs w:val="24"/>
        </w:rPr>
        <w:t>Vähese tähtsusega abi andmisel lähtutakse Euroopa Komisjoni määruses (EL) nr 2023/2831, milles käsitletakse Euroopa Liidu toimimise lepingu artiklite 107 ja 108 kohaldamist vähese tähtsusega abi suhtes (edaspidi VTA määrus) (ELT L, 2023/2831, 15.12.2023), ning konkurentsiseaduse §-s 33 sätestatust.</w:t>
      </w:r>
    </w:p>
    <w:p w14:paraId="6A1A39F0" w14:textId="77777777" w:rsidR="003A408B" w:rsidRPr="003A408B" w:rsidRDefault="003A408B" w:rsidP="003A408B">
      <w:pPr>
        <w:jc w:val="both"/>
        <w:rPr>
          <w:rFonts w:ascii="Calibri Light" w:hAnsi="Calibri Light" w:cs="Calibri Light"/>
          <w:sz w:val="24"/>
          <w:szCs w:val="24"/>
        </w:rPr>
      </w:pPr>
      <w:r w:rsidRPr="003A408B">
        <w:rPr>
          <w:rFonts w:ascii="Calibri Light" w:hAnsi="Calibri Light" w:cs="Calibri Light"/>
          <w:sz w:val="24"/>
          <w:szCs w:val="24"/>
        </w:rPr>
        <w:t>Ühele ettevõtjale antava vähese tähtsusega abi kogusumma ei tohi mis tahes kolme aasta pikkuse ajavahemiku jooksul ületada 300 000 eurot. Kui ühele ettevõtjale on antud või antakse vähese tähtsusega abi komisjoni erinevate vähese tähtsusega abi määruste alusel, tuleb arvesse võtta ka teiste määruste alusel antud vähese tähtsusega abi. Üheks ettevõtjaks loetakse VTA määruse artikkel 2 lõikes 2 nimetatud ettevõtjaid.</w:t>
      </w:r>
    </w:p>
    <w:p w14:paraId="7935F2FB" w14:textId="0B2D9FF5" w:rsidR="00C761BB" w:rsidRPr="00347DC7" w:rsidRDefault="003A408B" w:rsidP="003A408B">
      <w:pPr>
        <w:jc w:val="both"/>
        <w:rPr>
          <w:rFonts w:ascii="Calibri Light" w:hAnsi="Calibri Light" w:cs="Calibri Light"/>
          <w:sz w:val="24"/>
          <w:szCs w:val="24"/>
        </w:rPr>
      </w:pPr>
      <w:r w:rsidRPr="003A408B">
        <w:rPr>
          <w:rFonts w:ascii="Calibri Light" w:hAnsi="Calibri Light" w:cs="Calibri Light"/>
          <w:sz w:val="24"/>
          <w:szCs w:val="24"/>
        </w:rPr>
        <w:t>Kui vähese tähtsusega abi ülemmäär on täis, siis jäetakse toetuse taotlus rahuldamata.</w:t>
      </w:r>
    </w:p>
    <w:p w14:paraId="4B4AF7A2" w14:textId="77777777" w:rsidR="002608EB" w:rsidRDefault="002608EB" w:rsidP="001E3ABB">
      <w:pPr>
        <w:jc w:val="both"/>
        <w:rPr>
          <w:rFonts w:ascii="Calibri Light" w:hAnsi="Calibri Light" w:cs="Calibri Light"/>
          <w:sz w:val="24"/>
          <w:szCs w:val="24"/>
        </w:rPr>
      </w:pPr>
    </w:p>
    <w:p w14:paraId="56A43FE8" w14:textId="19541F8C" w:rsidR="001E61A2" w:rsidRPr="00347DC7" w:rsidRDefault="00F519F5" w:rsidP="001E3ABB">
      <w:pPr>
        <w:jc w:val="both"/>
        <w:rPr>
          <w:rFonts w:ascii="Calibri Light" w:hAnsi="Calibri Light" w:cs="Calibri Light"/>
          <w:b/>
          <w:bCs/>
          <w:sz w:val="24"/>
          <w:szCs w:val="24"/>
        </w:rPr>
      </w:pPr>
      <w:r w:rsidRPr="00347DC7">
        <w:rPr>
          <w:rFonts w:ascii="Calibri Light" w:hAnsi="Calibri Light" w:cs="Calibri Light"/>
          <w:b/>
          <w:bCs/>
          <w:sz w:val="24"/>
          <w:szCs w:val="24"/>
        </w:rPr>
        <w:t>Kandideerimise tingimused</w:t>
      </w:r>
    </w:p>
    <w:p w14:paraId="6BBF4326" w14:textId="54D4815E" w:rsidR="00381BA3" w:rsidRPr="00347DC7" w:rsidRDefault="003A45AA" w:rsidP="001E3ABB">
      <w:pPr>
        <w:jc w:val="both"/>
        <w:rPr>
          <w:rFonts w:ascii="Calibri Light" w:hAnsi="Calibri Light" w:cs="Calibri Light"/>
          <w:sz w:val="24"/>
          <w:szCs w:val="24"/>
        </w:rPr>
      </w:pPr>
      <w:r w:rsidRPr="00347DC7">
        <w:rPr>
          <w:rFonts w:ascii="Calibri Light" w:hAnsi="Calibri Light" w:cs="Calibri Light"/>
          <w:sz w:val="24"/>
          <w:szCs w:val="24"/>
        </w:rPr>
        <w:lastRenderedPageBreak/>
        <w:t xml:space="preserve">Venemaa </w:t>
      </w:r>
      <w:r w:rsidR="001E3ABB" w:rsidRPr="00347DC7">
        <w:rPr>
          <w:rFonts w:ascii="Calibri Light" w:hAnsi="Calibri Light" w:cs="Calibri Light"/>
          <w:sz w:val="24"/>
          <w:szCs w:val="24"/>
        </w:rPr>
        <w:t xml:space="preserve"> uurija</w:t>
      </w:r>
      <w:r w:rsidR="00B72DDA" w:rsidRPr="00347DC7">
        <w:rPr>
          <w:rFonts w:ascii="Calibri Light" w:hAnsi="Calibri Light" w:cs="Calibri Light"/>
          <w:sz w:val="24"/>
          <w:szCs w:val="24"/>
        </w:rPr>
        <w:t>ks</w:t>
      </w:r>
      <w:r w:rsidR="001E3ABB" w:rsidRPr="00347DC7">
        <w:rPr>
          <w:rFonts w:ascii="Calibri Light" w:hAnsi="Calibri Light" w:cs="Calibri Light"/>
          <w:sz w:val="24"/>
          <w:szCs w:val="24"/>
        </w:rPr>
        <w:t xml:space="preserve"> võib kandideerida oma ala teadlane, kellel on Eesti doktorikraad või sellele vastav välisriigi akadeemiline kraad,</w:t>
      </w:r>
      <w:r w:rsidR="002D6CCD" w:rsidRPr="00347DC7">
        <w:rPr>
          <w:rFonts w:ascii="Calibri Light" w:hAnsi="Calibri Light" w:cs="Calibri Light"/>
          <w:sz w:val="24"/>
          <w:szCs w:val="24"/>
        </w:rPr>
        <w:t xml:space="preserve"> või vähemalt 3-aastane teadustöö kogemus</w:t>
      </w:r>
      <w:r w:rsidR="007750CF" w:rsidRPr="00347DC7">
        <w:rPr>
          <w:rFonts w:ascii="Calibri Light" w:hAnsi="Calibri Light" w:cs="Calibri Light"/>
          <w:sz w:val="24"/>
          <w:szCs w:val="24"/>
        </w:rPr>
        <w:t>.</w:t>
      </w:r>
      <w:r w:rsidR="001E3ABB" w:rsidRPr="00347DC7">
        <w:rPr>
          <w:rFonts w:ascii="Calibri Light" w:hAnsi="Calibri Light" w:cs="Calibri Light"/>
          <w:sz w:val="24"/>
          <w:szCs w:val="24"/>
        </w:rPr>
        <w:t xml:space="preserve"> </w:t>
      </w:r>
      <w:r w:rsidR="00347DC7" w:rsidRPr="00347DC7">
        <w:rPr>
          <w:rFonts w:ascii="Calibri Light" w:hAnsi="Calibri Light" w:cs="Calibri Light"/>
          <w:sz w:val="24"/>
          <w:szCs w:val="24"/>
        </w:rPr>
        <w:t>Eelistatakse varasema Venemaa uuringute kogemusega kandidaate.</w:t>
      </w:r>
    </w:p>
    <w:p w14:paraId="6C940603" w14:textId="482B10BE" w:rsidR="001E3ABB" w:rsidRPr="00347DC7" w:rsidRDefault="001E3ABB" w:rsidP="001E3ABB">
      <w:pPr>
        <w:jc w:val="both"/>
        <w:rPr>
          <w:rFonts w:ascii="Calibri Light" w:hAnsi="Calibri Light" w:cs="Calibri Light"/>
          <w:sz w:val="24"/>
          <w:szCs w:val="24"/>
        </w:rPr>
      </w:pPr>
      <w:r w:rsidRPr="00347DC7">
        <w:rPr>
          <w:rFonts w:ascii="Calibri Light" w:hAnsi="Calibri Light" w:cs="Calibri Light"/>
          <w:sz w:val="24"/>
          <w:szCs w:val="24"/>
        </w:rPr>
        <w:t xml:space="preserve">Uurija </w:t>
      </w:r>
      <w:r w:rsidR="006664FA">
        <w:rPr>
          <w:rFonts w:ascii="Calibri Light" w:hAnsi="Calibri Light" w:cs="Calibri Light"/>
          <w:sz w:val="24"/>
          <w:szCs w:val="24"/>
        </w:rPr>
        <w:t>toetusele</w:t>
      </w:r>
      <w:r w:rsidR="006664FA" w:rsidRPr="00347DC7">
        <w:rPr>
          <w:rFonts w:ascii="Calibri Light" w:hAnsi="Calibri Light" w:cs="Calibri Light"/>
          <w:sz w:val="24"/>
          <w:szCs w:val="24"/>
        </w:rPr>
        <w:t xml:space="preserve"> </w:t>
      </w:r>
      <w:r w:rsidRPr="00347DC7">
        <w:rPr>
          <w:rFonts w:ascii="Calibri Light" w:hAnsi="Calibri Light" w:cs="Calibri Light"/>
          <w:sz w:val="24"/>
          <w:szCs w:val="24"/>
        </w:rPr>
        <w:t xml:space="preserve">saab kandideerida kuni </w:t>
      </w:r>
      <w:r w:rsidR="00CA5C9C" w:rsidRPr="00347DC7">
        <w:rPr>
          <w:rFonts w:ascii="Calibri Light" w:hAnsi="Calibri Light" w:cs="Calibri Light"/>
          <w:sz w:val="24"/>
          <w:szCs w:val="24"/>
        </w:rPr>
        <w:t>2</w:t>
      </w:r>
      <w:r w:rsidR="00D81357" w:rsidRPr="00347DC7">
        <w:rPr>
          <w:rFonts w:ascii="Calibri Light" w:hAnsi="Calibri Light" w:cs="Calibri Light"/>
          <w:sz w:val="24"/>
          <w:szCs w:val="24"/>
        </w:rPr>
        <w:t>6</w:t>
      </w:r>
      <w:r w:rsidR="004C27DD" w:rsidRPr="00347DC7">
        <w:rPr>
          <w:rFonts w:ascii="Calibri Light" w:hAnsi="Calibri Light" w:cs="Calibri Light"/>
          <w:sz w:val="24"/>
          <w:szCs w:val="24"/>
        </w:rPr>
        <w:t>. veebruarini</w:t>
      </w:r>
      <w:r w:rsidR="00BD4183" w:rsidRPr="00347DC7">
        <w:rPr>
          <w:rFonts w:ascii="Calibri Light" w:hAnsi="Calibri Light" w:cs="Calibri Light"/>
          <w:sz w:val="24"/>
          <w:szCs w:val="24"/>
        </w:rPr>
        <w:t xml:space="preserve"> </w:t>
      </w:r>
      <w:r w:rsidRPr="00347DC7">
        <w:rPr>
          <w:rFonts w:ascii="Calibri Light" w:hAnsi="Calibri Light" w:cs="Calibri Light"/>
          <w:sz w:val="24"/>
          <w:szCs w:val="24"/>
        </w:rPr>
        <w:t>202</w:t>
      </w:r>
      <w:r w:rsidR="004C27DD" w:rsidRPr="00347DC7">
        <w:rPr>
          <w:rFonts w:ascii="Calibri Light" w:hAnsi="Calibri Light" w:cs="Calibri Light"/>
          <w:sz w:val="24"/>
          <w:szCs w:val="24"/>
        </w:rPr>
        <w:t>4</w:t>
      </w:r>
      <w:r w:rsidRPr="00347DC7">
        <w:rPr>
          <w:rFonts w:ascii="Calibri Light" w:hAnsi="Calibri Light" w:cs="Calibri Light"/>
          <w:sz w:val="24"/>
          <w:szCs w:val="24"/>
        </w:rPr>
        <w:t xml:space="preserve">. Täpsem info konkursil osalemise avaldatakse </w:t>
      </w:r>
      <w:r w:rsidR="00CA5C9C" w:rsidRPr="00347DC7">
        <w:rPr>
          <w:rFonts w:ascii="Calibri Light" w:hAnsi="Calibri Light" w:cs="Calibri Light"/>
          <w:sz w:val="24"/>
          <w:szCs w:val="24"/>
        </w:rPr>
        <w:t>V</w:t>
      </w:r>
      <w:r w:rsidRPr="00347DC7">
        <w:rPr>
          <w:rFonts w:ascii="Calibri Light" w:hAnsi="Calibri Light" w:cs="Calibri Light"/>
          <w:sz w:val="24"/>
          <w:szCs w:val="24"/>
        </w:rPr>
        <w:t>älisministeeriumi</w:t>
      </w:r>
      <w:r w:rsidR="003428A9" w:rsidRPr="00347DC7">
        <w:rPr>
          <w:rFonts w:ascii="Calibri Light" w:hAnsi="Calibri Light" w:cs="Calibri Light"/>
          <w:sz w:val="24"/>
          <w:szCs w:val="24"/>
        </w:rPr>
        <w:t xml:space="preserve"> ja</w:t>
      </w:r>
      <w:r w:rsidRPr="00347DC7">
        <w:rPr>
          <w:rFonts w:ascii="Calibri Light" w:hAnsi="Calibri Light" w:cs="Calibri Light"/>
          <w:sz w:val="24"/>
          <w:szCs w:val="24"/>
        </w:rPr>
        <w:t xml:space="preserve"> </w:t>
      </w:r>
      <w:proofErr w:type="spellStart"/>
      <w:r w:rsidR="002D6CCD" w:rsidRPr="00347DC7">
        <w:rPr>
          <w:rFonts w:ascii="Calibri Light" w:hAnsi="Calibri Light" w:cs="Calibri Light"/>
          <w:sz w:val="24"/>
          <w:szCs w:val="24"/>
        </w:rPr>
        <w:t>ETAGi</w:t>
      </w:r>
      <w:proofErr w:type="spellEnd"/>
      <w:r w:rsidRPr="00347DC7">
        <w:rPr>
          <w:rFonts w:ascii="Calibri Light" w:hAnsi="Calibri Light" w:cs="Calibri Light"/>
          <w:sz w:val="24"/>
          <w:szCs w:val="24"/>
        </w:rPr>
        <w:t xml:space="preserve"> kodulehel.</w:t>
      </w:r>
    </w:p>
    <w:p w14:paraId="712686D1" w14:textId="67EAA9EE" w:rsidR="001E3ABB" w:rsidRPr="00347DC7" w:rsidRDefault="001E3ABB" w:rsidP="001E3ABB">
      <w:pPr>
        <w:jc w:val="both"/>
        <w:rPr>
          <w:rFonts w:ascii="Calibri Light" w:hAnsi="Calibri Light" w:cs="Calibri Light"/>
          <w:sz w:val="24"/>
          <w:szCs w:val="24"/>
        </w:rPr>
      </w:pPr>
      <w:r w:rsidRPr="00347DC7">
        <w:rPr>
          <w:rFonts w:ascii="Calibri Light" w:hAnsi="Calibri Light" w:cs="Calibri Light"/>
          <w:sz w:val="24"/>
          <w:szCs w:val="24"/>
        </w:rPr>
        <w:t xml:space="preserve">Konkursil osalemiseks tuleb kandidaadil esitada </w:t>
      </w:r>
      <w:proofErr w:type="spellStart"/>
      <w:r w:rsidR="002D6CCD" w:rsidRPr="00347DC7">
        <w:rPr>
          <w:rFonts w:ascii="Calibri Light" w:hAnsi="Calibri Light" w:cs="Calibri Light"/>
          <w:sz w:val="24"/>
          <w:szCs w:val="24"/>
        </w:rPr>
        <w:t>ETISes</w:t>
      </w:r>
      <w:proofErr w:type="spellEnd"/>
      <w:r w:rsidR="002D6CCD" w:rsidRPr="00347DC7">
        <w:rPr>
          <w:rFonts w:ascii="Calibri Light" w:hAnsi="Calibri Light" w:cs="Calibri Light"/>
          <w:sz w:val="24"/>
          <w:szCs w:val="24"/>
        </w:rPr>
        <w:t xml:space="preserve"> </w:t>
      </w:r>
      <w:r w:rsidRPr="00347DC7">
        <w:rPr>
          <w:rFonts w:ascii="Calibri Light" w:hAnsi="Calibri Light" w:cs="Calibri Light"/>
          <w:sz w:val="24"/>
          <w:szCs w:val="24"/>
        </w:rPr>
        <w:t xml:space="preserve"> järgmised andmed</w:t>
      </w:r>
      <w:r w:rsidR="00EB214D" w:rsidRPr="00347DC7">
        <w:rPr>
          <w:rFonts w:ascii="Calibri Light" w:hAnsi="Calibri Light" w:cs="Calibri Light"/>
          <w:sz w:val="24"/>
          <w:szCs w:val="24"/>
        </w:rPr>
        <w:t xml:space="preserve"> ja materjalid</w:t>
      </w:r>
      <w:r w:rsidRPr="00347DC7">
        <w:rPr>
          <w:rFonts w:ascii="Calibri Light" w:hAnsi="Calibri Light" w:cs="Calibri Light"/>
          <w:sz w:val="24"/>
          <w:szCs w:val="24"/>
        </w:rPr>
        <w:t xml:space="preserve">: </w:t>
      </w:r>
    </w:p>
    <w:p w14:paraId="1ADEAE20" w14:textId="2033B408" w:rsidR="00461E27" w:rsidRPr="00347DC7" w:rsidRDefault="00461E27" w:rsidP="00461E27">
      <w:pPr>
        <w:pStyle w:val="Loendilik"/>
        <w:numPr>
          <w:ilvl w:val="0"/>
          <w:numId w:val="1"/>
        </w:numPr>
        <w:spacing w:before="150" w:after="0" w:line="240" w:lineRule="auto"/>
        <w:rPr>
          <w:rFonts w:ascii="Calibri Light" w:eastAsia="Times New Roman" w:hAnsi="Calibri Light" w:cs="Calibri Light"/>
          <w:color w:val="000000"/>
          <w:sz w:val="24"/>
          <w:szCs w:val="24"/>
        </w:rPr>
      </w:pPr>
      <w:r w:rsidRPr="00347DC7">
        <w:rPr>
          <w:rFonts w:ascii="Calibri Light" w:eastAsia="Times New Roman" w:hAnsi="Calibri Light" w:cs="Calibri Light"/>
          <w:color w:val="000000"/>
          <w:sz w:val="24"/>
          <w:szCs w:val="24"/>
        </w:rPr>
        <w:t>Kavandatava uuringu (202</w:t>
      </w:r>
      <w:r w:rsidR="002D6CCD" w:rsidRPr="00347DC7">
        <w:rPr>
          <w:rFonts w:ascii="Calibri Light" w:eastAsia="Times New Roman" w:hAnsi="Calibri Light" w:cs="Calibri Light"/>
          <w:color w:val="000000"/>
          <w:sz w:val="24"/>
          <w:szCs w:val="24"/>
        </w:rPr>
        <w:t>4</w:t>
      </w:r>
      <w:r w:rsidRPr="00347DC7">
        <w:rPr>
          <w:rFonts w:ascii="Calibri Light" w:eastAsia="Times New Roman" w:hAnsi="Calibri Light" w:cs="Calibri Light"/>
          <w:color w:val="000000"/>
          <w:sz w:val="24"/>
          <w:szCs w:val="24"/>
        </w:rPr>
        <w:t>–202</w:t>
      </w:r>
      <w:r w:rsidR="002D6CCD" w:rsidRPr="00347DC7">
        <w:rPr>
          <w:rFonts w:ascii="Calibri Light" w:eastAsia="Times New Roman" w:hAnsi="Calibri Light" w:cs="Calibri Light"/>
          <w:color w:val="000000"/>
          <w:sz w:val="24"/>
          <w:szCs w:val="24"/>
        </w:rPr>
        <w:t>5</w:t>
      </w:r>
      <w:r w:rsidRPr="00347DC7">
        <w:rPr>
          <w:rFonts w:ascii="Calibri Light" w:eastAsia="Times New Roman" w:hAnsi="Calibri Light" w:cs="Calibri Light"/>
          <w:color w:val="000000"/>
          <w:sz w:val="24"/>
          <w:szCs w:val="24"/>
        </w:rPr>
        <w:t>) pealkiri</w:t>
      </w:r>
    </w:p>
    <w:p w14:paraId="06B25943" w14:textId="7A8E479B" w:rsidR="006D3430" w:rsidRPr="00347DC7" w:rsidRDefault="00EE4643" w:rsidP="003831B7">
      <w:pPr>
        <w:pStyle w:val="Loendilik"/>
        <w:numPr>
          <w:ilvl w:val="0"/>
          <w:numId w:val="1"/>
        </w:numPr>
        <w:spacing w:before="150" w:after="0" w:line="240" w:lineRule="auto"/>
        <w:rPr>
          <w:rFonts w:ascii="Calibri Light" w:eastAsia="Times New Roman" w:hAnsi="Calibri Light" w:cs="Calibri Light"/>
          <w:color w:val="000000"/>
          <w:sz w:val="24"/>
          <w:szCs w:val="24"/>
        </w:rPr>
      </w:pPr>
      <w:r w:rsidRPr="00347DC7">
        <w:rPr>
          <w:rFonts w:ascii="Calibri Light" w:eastAsia="Times New Roman" w:hAnsi="Calibri Light" w:cs="Calibri Light"/>
          <w:color w:val="000000"/>
          <w:sz w:val="24"/>
          <w:szCs w:val="24"/>
        </w:rPr>
        <w:t>Uurija andmed</w:t>
      </w:r>
      <w:r w:rsidR="006D3430" w:rsidRPr="00347DC7">
        <w:rPr>
          <w:rFonts w:ascii="Calibri Light" w:eastAsia="Times New Roman" w:hAnsi="Calibri Light" w:cs="Calibri Light"/>
          <w:color w:val="000000"/>
          <w:sz w:val="24"/>
          <w:szCs w:val="24"/>
        </w:rPr>
        <w:t>:</w:t>
      </w:r>
    </w:p>
    <w:p w14:paraId="0317107F" w14:textId="3ABF60A6" w:rsidR="006D3430" w:rsidRPr="00347DC7" w:rsidRDefault="006D3430" w:rsidP="003831B7">
      <w:pPr>
        <w:pStyle w:val="Loendilik"/>
        <w:numPr>
          <w:ilvl w:val="1"/>
          <w:numId w:val="1"/>
        </w:numPr>
        <w:spacing w:before="150" w:after="0" w:line="240" w:lineRule="auto"/>
        <w:rPr>
          <w:rFonts w:ascii="Calibri Light" w:eastAsia="Times New Roman" w:hAnsi="Calibri Light" w:cs="Calibri Light"/>
          <w:color w:val="000000"/>
          <w:sz w:val="24"/>
          <w:szCs w:val="24"/>
        </w:rPr>
      </w:pPr>
      <w:r w:rsidRPr="00347DC7">
        <w:rPr>
          <w:rFonts w:ascii="Calibri Light" w:eastAsia="Times New Roman" w:hAnsi="Calibri Light" w:cs="Calibri Light"/>
          <w:color w:val="000000"/>
          <w:sz w:val="24"/>
          <w:szCs w:val="24"/>
        </w:rPr>
        <w:t>Eesnimi</w:t>
      </w:r>
    </w:p>
    <w:p w14:paraId="26E0919C" w14:textId="49E62A5F" w:rsidR="006D3430" w:rsidRPr="00347DC7" w:rsidRDefault="006D3430" w:rsidP="003831B7">
      <w:pPr>
        <w:pStyle w:val="Loendilik"/>
        <w:numPr>
          <w:ilvl w:val="1"/>
          <w:numId w:val="1"/>
        </w:numPr>
        <w:spacing w:before="150" w:after="0" w:line="240" w:lineRule="auto"/>
        <w:rPr>
          <w:rFonts w:ascii="Calibri Light" w:eastAsia="Times New Roman" w:hAnsi="Calibri Light" w:cs="Calibri Light"/>
          <w:color w:val="000000"/>
          <w:sz w:val="24"/>
          <w:szCs w:val="24"/>
        </w:rPr>
      </w:pPr>
      <w:r w:rsidRPr="00347DC7">
        <w:rPr>
          <w:rFonts w:ascii="Calibri Light" w:eastAsia="Times New Roman" w:hAnsi="Calibri Light" w:cs="Calibri Light"/>
          <w:color w:val="000000"/>
          <w:sz w:val="24"/>
          <w:szCs w:val="24"/>
        </w:rPr>
        <w:t>Perekonnanimi</w:t>
      </w:r>
    </w:p>
    <w:p w14:paraId="54594266" w14:textId="5376288E" w:rsidR="006D3430" w:rsidRPr="00347DC7" w:rsidRDefault="006D3430" w:rsidP="003831B7">
      <w:pPr>
        <w:pStyle w:val="Loendilik"/>
        <w:numPr>
          <w:ilvl w:val="1"/>
          <w:numId w:val="1"/>
        </w:numPr>
        <w:spacing w:before="150" w:after="0" w:line="240" w:lineRule="auto"/>
        <w:rPr>
          <w:rFonts w:ascii="Calibri Light" w:eastAsia="Times New Roman" w:hAnsi="Calibri Light" w:cs="Calibri Light"/>
          <w:color w:val="000000"/>
          <w:sz w:val="24"/>
          <w:szCs w:val="24"/>
        </w:rPr>
      </w:pPr>
      <w:r w:rsidRPr="00347DC7">
        <w:rPr>
          <w:rFonts w:ascii="Calibri Light" w:eastAsia="Times New Roman" w:hAnsi="Calibri Light" w:cs="Calibri Light"/>
          <w:color w:val="000000"/>
          <w:sz w:val="24"/>
          <w:szCs w:val="24"/>
        </w:rPr>
        <w:t>Praegune ja varasemad töökoht/töökohad ning amet/ametid. Kuni viimased 10 aastat</w:t>
      </w:r>
      <w:r w:rsidR="00CA1355" w:rsidRPr="00347DC7">
        <w:rPr>
          <w:rFonts w:ascii="Calibri Light" w:eastAsia="Times New Roman" w:hAnsi="Calibri Light" w:cs="Calibri Light"/>
          <w:color w:val="000000"/>
          <w:sz w:val="24"/>
          <w:szCs w:val="24"/>
        </w:rPr>
        <w:t>.</w:t>
      </w:r>
    </w:p>
    <w:p w14:paraId="7F55262E" w14:textId="3B3B5EF0" w:rsidR="006D3430" w:rsidRPr="00347DC7" w:rsidRDefault="006D3430" w:rsidP="003831B7">
      <w:pPr>
        <w:pStyle w:val="Loendilik"/>
        <w:numPr>
          <w:ilvl w:val="1"/>
          <w:numId w:val="1"/>
        </w:numPr>
        <w:spacing w:before="150" w:after="0" w:line="240" w:lineRule="auto"/>
        <w:rPr>
          <w:rFonts w:ascii="Calibri Light" w:eastAsia="Times New Roman" w:hAnsi="Calibri Light" w:cs="Calibri Light"/>
          <w:color w:val="000000"/>
          <w:sz w:val="24"/>
          <w:szCs w:val="24"/>
        </w:rPr>
      </w:pPr>
      <w:r w:rsidRPr="00347DC7">
        <w:rPr>
          <w:rFonts w:ascii="Calibri Light" w:eastAsia="Times New Roman" w:hAnsi="Calibri Light" w:cs="Calibri Light"/>
          <w:color w:val="000000"/>
          <w:sz w:val="24"/>
          <w:szCs w:val="24"/>
        </w:rPr>
        <w:t>Haridus (kõrgkool, valdkond)</w:t>
      </w:r>
    </w:p>
    <w:p w14:paraId="00A6BED5" w14:textId="55B2F3D5" w:rsidR="006D3430" w:rsidRPr="00347DC7" w:rsidRDefault="006D3430" w:rsidP="003831B7">
      <w:pPr>
        <w:pStyle w:val="Loendilik"/>
        <w:numPr>
          <w:ilvl w:val="1"/>
          <w:numId w:val="1"/>
        </w:numPr>
        <w:spacing w:before="150" w:after="0" w:line="240" w:lineRule="auto"/>
        <w:rPr>
          <w:rFonts w:ascii="Calibri Light" w:eastAsia="Times New Roman" w:hAnsi="Calibri Light" w:cs="Calibri Light"/>
          <w:color w:val="000000"/>
          <w:sz w:val="24"/>
          <w:szCs w:val="24"/>
        </w:rPr>
      </w:pPr>
      <w:r w:rsidRPr="00347DC7">
        <w:rPr>
          <w:rFonts w:ascii="Calibri Light" w:eastAsia="Times New Roman" w:hAnsi="Calibri Light" w:cs="Calibri Light"/>
          <w:color w:val="000000"/>
          <w:sz w:val="24"/>
          <w:szCs w:val="24"/>
        </w:rPr>
        <w:t>Teaduskraad (kraad, valdkond, aasta, välja andnud asutuse nimi)</w:t>
      </w:r>
    </w:p>
    <w:p w14:paraId="6EE1E89A" w14:textId="63679EA7" w:rsidR="00970E05" w:rsidRPr="00347DC7" w:rsidRDefault="006D3430" w:rsidP="00970E05">
      <w:pPr>
        <w:pStyle w:val="Loendilik"/>
        <w:numPr>
          <w:ilvl w:val="1"/>
          <w:numId w:val="1"/>
        </w:numPr>
        <w:spacing w:before="150" w:after="0" w:line="240" w:lineRule="auto"/>
        <w:rPr>
          <w:rFonts w:ascii="Calibri Light" w:eastAsia="Times New Roman" w:hAnsi="Calibri Light" w:cs="Calibri Light"/>
          <w:color w:val="000000"/>
          <w:sz w:val="24"/>
          <w:szCs w:val="24"/>
        </w:rPr>
      </w:pPr>
      <w:r w:rsidRPr="00347DC7">
        <w:rPr>
          <w:rFonts w:ascii="Calibri Light" w:eastAsia="Times New Roman" w:hAnsi="Calibri Light" w:cs="Calibri Light"/>
          <w:color w:val="000000"/>
          <w:sz w:val="24"/>
          <w:szCs w:val="24"/>
        </w:rPr>
        <w:t xml:space="preserve">Link </w:t>
      </w:r>
      <w:proofErr w:type="spellStart"/>
      <w:r w:rsidRPr="00347DC7">
        <w:rPr>
          <w:rFonts w:ascii="Calibri Light" w:eastAsia="Times New Roman" w:hAnsi="Calibri Light" w:cs="Calibri Light"/>
          <w:color w:val="000000"/>
          <w:sz w:val="24"/>
          <w:szCs w:val="24"/>
        </w:rPr>
        <w:t>ETISe</w:t>
      </w:r>
      <w:proofErr w:type="spellEnd"/>
      <w:r w:rsidRPr="00347DC7">
        <w:rPr>
          <w:rFonts w:ascii="Calibri Light" w:eastAsia="Times New Roman" w:hAnsi="Calibri Light" w:cs="Calibri Light"/>
          <w:color w:val="000000"/>
          <w:sz w:val="24"/>
          <w:szCs w:val="24"/>
        </w:rPr>
        <w:t xml:space="preserve"> </w:t>
      </w:r>
      <w:r w:rsidR="0078121A" w:rsidRPr="00347DC7">
        <w:rPr>
          <w:rFonts w:ascii="Calibri Light" w:eastAsia="Times New Roman" w:hAnsi="Calibri Light" w:cs="Calibri Light"/>
          <w:color w:val="000000"/>
          <w:sz w:val="24"/>
          <w:szCs w:val="24"/>
        </w:rPr>
        <w:t>CV-le</w:t>
      </w:r>
    </w:p>
    <w:p w14:paraId="0962FD06" w14:textId="14B3BFF2" w:rsidR="006D3430" w:rsidRPr="00347DC7" w:rsidRDefault="006D3430" w:rsidP="003831B7">
      <w:pPr>
        <w:pStyle w:val="Loendilik"/>
        <w:numPr>
          <w:ilvl w:val="0"/>
          <w:numId w:val="1"/>
        </w:numPr>
        <w:spacing w:before="150" w:after="0" w:line="240" w:lineRule="auto"/>
        <w:rPr>
          <w:rFonts w:ascii="Calibri Light" w:eastAsia="Times New Roman" w:hAnsi="Calibri Light" w:cs="Calibri Light"/>
          <w:color w:val="000000"/>
          <w:sz w:val="24"/>
          <w:szCs w:val="24"/>
        </w:rPr>
      </w:pPr>
      <w:bookmarkStart w:id="0" w:name="_Hlk155622729"/>
      <w:r w:rsidRPr="00347DC7">
        <w:rPr>
          <w:rFonts w:ascii="Calibri Light" w:eastAsia="Times New Roman" w:hAnsi="Calibri Light" w:cs="Calibri Light"/>
          <w:color w:val="000000"/>
          <w:sz w:val="24"/>
          <w:szCs w:val="24"/>
        </w:rPr>
        <w:t xml:space="preserve">Kohustuslikud </w:t>
      </w:r>
      <w:bookmarkEnd w:id="0"/>
      <w:r w:rsidR="000F09C3" w:rsidRPr="00347DC7">
        <w:rPr>
          <w:rFonts w:ascii="Calibri Light" w:eastAsia="Times New Roman" w:hAnsi="Calibri Light" w:cs="Calibri Light"/>
          <w:color w:val="000000"/>
          <w:sz w:val="24"/>
          <w:szCs w:val="24"/>
        </w:rPr>
        <w:t>materjalid</w:t>
      </w:r>
      <w:r w:rsidRPr="00347DC7">
        <w:rPr>
          <w:rFonts w:ascii="Calibri Light" w:eastAsia="Times New Roman" w:hAnsi="Calibri Light" w:cs="Calibri Light"/>
          <w:color w:val="000000"/>
          <w:sz w:val="24"/>
          <w:szCs w:val="24"/>
        </w:rPr>
        <w:t>:</w:t>
      </w:r>
    </w:p>
    <w:p w14:paraId="51745C63" w14:textId="6BC3F5DC" w:rsidR="006F198C" w:rsidRPr="00347DC7" w:rsidRDefault="00666F93" w:rsidP="006F198C">
      <w:pPr>
        <w:pStyle w:val="Loendilik"/>
        <w:numPr>
          <w:ilvl w:val="1"/>
          <w:numId w:val="1"/>
        </w:numPr>
        <w:spacing w:before="150" w:after="0" w:line="240" w:lineRule="auto"/>
        <w:rPr>
          <w:rFonts w:ascii="Calibri Light" w:eastAsia="Times New Roman" w:hAnsi="Calibri Light" w:cs="Calibri Light"/>
          <w:color w:val="000000"/>
          <w:sz w:val="24"/>
          <w:szCs w:val="24"/>
        </w:rPr>
      </w:pPr>
      <w:r w:rsidRPr="00347DC7">
        <w:rPr>
          <w:rFonts w:ascii="Calibri Light" w:eastAsia="Times New Roman" w:hAnsi="Calibri Light" w:cs="Calibri Light"/>
          <w:color w:val="000000"/>
          <w:sz w:val="24"/>
          <w:szCs w:val="24"/>
        </w:rPr>
        <w:t>Uurija taotlus, mis sisaldab:</w:t>
      </w:r>
    </w:p>
    <w:p w14:paraId="35917EC3" w14:textId="45FF0FC2" w:rsidR="006D3430" w:rsidRPr="00347DC7" w:rsidRDefault="006D3430" w:rsidP="006F198C">
      <w:pPr>
        <w:pStyle w:val="Loendilik"/>
        <w:numPr>
          <w:ilvl w:val="2"/>
          <w:numId w:val="1"/>
        </w:numPr>
        <w:spacing w:before="150" w:after="0" w:line="240" w:lineRule="auto"/>
        <w:rPr>
          <w:rFonts w:ascii="Calibri Light" w:eastAsia="Times New Roman" w:hAnsi="Calibri Light" w:cs="Calibri Light"/>
          <w:color w:val="000000"/>
          <w:sz w:val="24"/>
          <w:szCs w:val="24"/>
        </w:rPr>
      </w:pPr>
      <w:r w:rsidRPr="00347DC7">
        <w:rPr>
          <w:rFonts w:ascii="Calibri Light" w:eastAsia="Times New Roman" w:hAnsi="Calibri Light" w:cs="Calibri Light"/>
          <w:color w:val="000000"/>
          <w:sz w:val="24"/>
          <w:szCs w:val="24"/>
        </w:rPr>
        <w:t>Tegevuskava 202</w:t>
      </w:r>
      <w:r w:rsidR="002D6CCD" w:rsidRPr="00347DC7">
        <w:rPr>
          <w:rFonts w:ascii="Calibri Light" w:eastAsia="Times New Roman" w:hAnsi="Calibri Light" w:cs="Calibri Light"/>
          <w:color w:val="000000"/>
          <w:sz w:val="24"/>
          <w:szCs w:val="24"/>
        </w:rPr>
        <w:t>4</w:t>
      </w:r>
      <w:r w:rsidRPr="00347DC7">
        <w:rPr>
          <w:rFonts w:ascii="Calibri Light" w:eastAsia="Times New Roman" w:hAnsi="Calibri Light" w:cs="Calibri Light"/>
          <w:color w:val="000000"/>
          <w:sz w:val="24"/>
          <w:szCs w:val="24"/>
        </w:rPr>
        <w:t>–202</w:t>
      </w:r>
      <w:r w:rsidR="002D6CCD" w:rsidRPr="00347DC7">
        <w:rPr>
          <w:rFonts w:ascii="Calibri Light" w:eastAsia="Times New Roman" w:hAnsi="Calibri Light" w:cs="Calibri Light"/>
          <w:color w:val="000000"/>
          <w:sz w:val="24"/>
          <w:szCs w:val="24"/>
        </w:rPr>
        <w:t>5</w:t>
      </w:r>
      <w:r w:rsidRPr="00347DC7">
        <w:rPr>
          <w:rFonts w:ascii="Calibri Light" w:eastAsia="Times New Roman" w:hAnsi="Calibri Light" w:cs="Calibri Light"/>
          <w:color w:val="000000"/>
          <w:sz w:val="24"/>
          <w:szCs w:val="24"/>
        </w:rPr>
        <w:t xml:space="preserve"> (sh kavandatava uuringu üldteoreetiline taust, uurimishüpotees ning selle seos teadussuuna arengutega, uuringu põhieesmärgid ning oodatavate tulemuste olulisus nii Eesti kui ka Venemaa uuringute seisukohalt</w:t>
      </w:r>
      <w:r w:rsidR="004C27DD" w:rsidRPr="00347DC7">
        <w:rPr>
          <w:rFonts w:ascii="Calibri Light" w:eastAsia="Times New Roman" w:hAnsi="Calibri Light" w:cs="Calibri Light"/>
          <w:color w:val="000000"/>
          <w:sz w:val="24"/>
          <w:szCs w:val="24"/>
        </w:rPr>
        <w:t>;</w:t>
      </w:r>
      <w:r w:rsidRPr="00347DC7">
        <w:rPr>
          <w:rFonts w:ascii="Calibri Light" w:eastAsia="Times New Roman" w:hAnsi="Calibri Light" w:cs="Calibri Light"/>
          <w:color w:val="000000"/>
          <w:sz w:val="24"/>
          <w:szCs w:val="24"/>
        </w:rPr>
        <w:t xml:space="preserve"> aja</w:t>
      </w:r>
      <w:r w:rsidR="004C27DD" w:rsidRPr="00347DC7">
        <w:rPr>
          <w:rFonts w:ascii="Calibri Light" w:eastAsia="Times New Roman" w:hAnsi="Calibri Light" w:cs="Calibri Light"/>
          <w:color w:val="000000"/>
          <w:sz w:val="24"/>
          <w:szCs w:val="24"/>
        </w:rPr>
        <w:t xml:space="preserve">- ja </w:t>
      </w:r>
      <w:r w:rsidRPr="00347DC7">
        <w:rPr>
          <w:rFonts w:ascii="Calibri Light" w:eastAsia="Times New Roman" w:hAnsi="Calibri Light" w:cs="Calibri Light"/>
          <w:color w:val="000000"/>
          <w:sz w:val="24"/>
          <w:szCs w:val="24"/>
        </w:rPr>
        <w:t>tegevuskava). Esitada eesti keeles. Kuni 5 lehekülge.</w:t>
      </w:r>
    </w:p>
    <w:p w14:paraId="29B8BF6E" w14:textId="2E52F5DD" w:rsidR="006D3430" w:rsidRPr="00347DC7" w:rsidRDefault="003757FB" w:rsidP="006F198C">
      <w:pPr>
        <w:pStyle w:val="Loendilik"/>
        <w:numPr>
          <w:ilvl w:val="2"/>
          <w:numId w:val="1"/>
        </w:numPr>
        <w:spacing w:before="150" w:after="0" w:line="240" w:lineRule="auto"/>
        <w:rPr>
          <w:rFonts w:ascii="Calibri Light" w:eastAsia="Times New Roman" w:hAnsi="Calibri Light" w:cs="Calibri Light"/>
          <w:color w:val="000000"/>
          <w:sz w:val="24"/>
          <w:szCs w:val="24"/>
        </w:rPr>
      </w:pPr>
      <w:r w:rsidRPr="00347DC7">
        <w:rPr>
          <w:rFonts w:ascii="Calibri Light" w:eastAsia="Times New Roman" w:hAnsi="Calibri Light" w:cs="Calibri Light"/>
          <w:color w:val="000000"/>
          <w:sz w:val="24"/>
          <w:szCs w:val="24"/>
        </w:rPr>
        <w:t>Uuri</w:t>
      </w:r>
      <w:r w:rsidR="002D6CCD" w:rsidRPr="00347DC7">
        <w:rPr>
          <w:rFonts w:ascii="Calibri Light" w:eastAsia="Times New Roman" w:hAnsi="Calibri Light" w:cs="Calibri Light"/>
          <w:color w:val="000000"/>
          <w:sz w:val="24"/>
          <w:szCs w:val="24"/>
        </w:rPr>
        <w:t>ja</w:t>
      </w:r>
      <w:r w:rsidRPr="00347DC7">
        <w:rPr>
          <w:rFonts w:ascii="Calibri Light" w:eastAsia="Times New Roman" w:hAnsi="Calibri Light" w:cs="Calibri Light"/>
          <w:color w:val="000000"/>
          <w:sz w:val="24"/>
          <w:szCs w:val="24"/>
        </w:rPr>
        <w:t xml:space="preserve"> </w:t>
      </w:r>
      <w:r w:rsidR="00A71887" w:rsidRPr="00347DC7">
        <w:rPr>
          <w:rFonts w:ascii="Calibri Light" w:eastAsia="Times New Roman" w:hAnsi="Calibri Light" w:cs="Calibri Light"/>
          <w:color w:val="000000"/>
          <w:sz w:val="24"/>
          <w:szCs w:val="24"/>
        </w:rPr>
        <w:t>olulisemate (kuni 10)</w:t>
      </w:r>
      <w:r w:rsidR="006D3430" w:rsidRPr="00347DC7">
        <w:rPr>
          <w:rFonts w:ascii="Calibri Light" w:eastAsia="Times New Roman" w:hAnsi="Calibri Light" w:cs="Calibri Light"/>
          <w:color w:val="000000"/>
          <w:sz w:val="24"/>
          <w:szCs w:val="24"/>
        </w:rPr>
        <w:t>, planeeritava uurimistööga seonduva teaduspublikatsiooni ja/või arendustöö loetelu (</w:t>
      </w:r>
      <w:r w:rsidR="00DC0549" w:rsidRPr="00347DC7">
        <w:rPr>
          <w:rFonts w:ascii="Calibri Light" w:eastAsia="Times New Roman" w:hAnsi="Calibri Light" w:cs="Calibri Light"/>
          <w:color w:val="000000"/>
          <w:sz w:val="24"/>
          <w:szCs w:val="24"/>
        </w:rPr>
        <w:t xml:space="preserve">olemasolul </w:t>
      </w:r>
      <w:r w:rsidR="006D3430" w:rsidRPr="00347DC7">
        <w:rPr>
          <w:rFonts w:ascii="Calibri Light" w:eastAsia="Times New Roman" w:hAnsi="Calibri Light" w:cs="Calibri Light"/>
          <w:color w:val="000000"/>
          <w:sz w:val="24"/>
          <w:szCs w:val="24"/>
        </w:rPr>
        <w:t>lisada DOI-d).</w:t>
      </w:r>
    </w:p>
    <w:p w14:paraId="2F94A878" w14:textId="6468DBED" w:rsidR="006D3430" w:rsidRPr="00347DC7" w:rsidRDefault="006D3430" w:rsidP="006F198C">
      <w:pPr>
        <w:pStyle w:val="Loendilik"/>
        <w:numPr>
          <w:ilvl w:val="2"/>
          <w:numId w:val="1"/>
        </w:numPr>
        <w:spacing w:before="150" w:after="0" w:line="240" w:lineRule="auto"/>
        <w:rPr>
          <w:rFonts w:ascii="Calibri Light" w:eastAsia="Times New Roman" w:hAnsi="Calibri Light" w:cs="Calibri Light"/>
          <w:color w:val="000000"/>
          <w:sz w:val="24"/>
          <w:szCs w:val="24"/>
        </w:rPr>
      </w:pPr>
      <w:r w:rsidRPr="00347DC7">
        <w:rPr>
          <w:rFonts w:ascii="Calibri Light" w:eastAsia="Times New Roman" w:hAnsi="Calibri Light" w:cs="Calibri Light"/>
          <w:color w:val="000000"/>
          <w:sz w:val="24"/>
          <w:szCs w:val="24"/>
        </w:rPr>
        <w:t xml:space="preserve">Loetelu taotleja </w:t>
      </w:r>
      <w:r w:rsidR="00A71887" w:rsidRPr="00347DC7">
        <w:rPr>
          <w:rFonts w:ascii="Calibri Light" w:eastAsia="Times New Roman" w:hAnsi="Calibri Light" w:cs="Calibri Light"/>
          <w:color w:val="000000"/>
          <w:sz w:val="24"/>
          <w:szCs w:val="24"/>
        </w:rPr>
        <w:t xml:space="preserve">olulisematest </w:t>
      </w:r>
      <w:r w:rsidR="00803979" w:rsidRPr="00347DC7">
        <w:rPr>
          <w:rFonts w:ascii="Calibri Light" w:eastAsia="Times New Roman" w:hAnsi="Calibri Light" w:cs="Calibri Light"/>
          <w:color w:val="000000"/>
          <w:sz w:val="24"/>
          <w:szCs w:val="24"/>
        </w:rPr>
        <w:t xml:space="preserve">(kuni 10) </w:t>
      </w:r>
      <w:r w:rsidRPr="00347DC7">
        <w:rPr>
          <w:rFonts w:ascii="Calibri Light" w:eastAsia="Times New Roman" w:hAnsi="Calibri Light" w:cs="Calibri Light"/>
          <w:color w:val="000000"/>
          <w:sz w:val="24"/>
          <w:szCs w:val="24"/>
        </w:rPr>
        <w:t>planeeritava teemaga seotud teadustöödest või uurimisprojektidest.</w:t>
      </w:r>
    </w:p>
    <w:p w14:paraId="25C9FF85" w14:textId="3CA87529" w:rsidR="00970E05" w:rsidRPr="00347DC7" w:rsidRDefault="00970E05" w:rsidP="006F198C">
      <w:pPr>
        <w:pStyle w:val="Loendilik"/>
        <w:numPr>
          <w:ilvl w:val="2"/>
          <w:numId w:val="1"/>
        </w:numPr>
        <w:spacing w:before="150" w:after="0" w:line="240" w:lineRule="auto"/>
        <w:rPr>
          <w:rFonts w:ascii="Calibri Light" w:eastAsia="Times New Roman" w:hAnsi="Calibri Light" w:cs="Calibri Light"/>
          <w:color w:val="000000"/>
          <w:sz w:val="24"/>
          <w:szCs w:val="24"/>
        </w:rPr>
      </w:pPr>
      <w:r w:rsidRPr="00347DC7">
        <w:rPr>
          <w:rFonts w:ascii="Calibri Light" w:eastAsia="Times New Roman" w:hAnsi="Calibri Light" w:cs="Calibri Light"/>
          <w:color w:val="000000"/>
          <w:sz w:val="24"/>
          <w:szCs w:val="24"/>
        </w:rPr>
        <w:t xml:space="preserve"> Vabas vormis ülevaade, kus tuuakse välja uurija sidemed ja ta</w:t>
      </w:r>
      <w:r w:rsidR="006A4C0D" w:rsidRPr="00347DC7">
        <w:rPr>
          <w:rFonts w:ascii="Calibri Light" w:eastAsia="Times New Roman" w:hAnsi="Calibri Light" w:cs="Calibri Light"/>
          <w:color w:val="000000"/>
          <w:sz w:val="24"/>
          <w:szCs w:val="24"/>
        </w:rPr>
        <w:t>ust</w:t>
      </w:r>
      <w:r w:rsidRPr="00347DC7">
        <w:rPr>
          <w:rFonts w:ascii="Calibri Light" w:eastAsia="Times New Roman" w:hAnsi="Calibri Light" w:cs="Calibri Light"/>
          <w:color w:val="000000"/>
          <w:sz w:val="24"/>
          <w:szCs w:val="24"/>
        </w:rPr>
        <w:t xml:space="preserve"> seoses Venemaaga. Kuni 1 lehekülg.</w:t>
      </w:r>
    </w:p>
    <w:p w14:paraId="410B2579" w14:textId="02177312" w:rsidR="00340460" w:rsidRPr="00F84B86" w:rsidRDefault="00970E05" w:rsidP="00F84B86">
      <w:pPr>
        <w:pStyle w:val="Loendilik"/>
        <w:numPr>
          <w:ilvl w:val="2"/>
          <w:numId w:val="1"/>
        </w:numPr>
        <w:spacing w:before="150" w:after="0" w:line="240" w:lineRule="auto"/>
        <w:rPr>
          <w:rFonts w:ascii="Calibri Light" w:eastAsia="Times New Roman" w:hAnsi="Calibri Light" w:cs="Calibri Light"/>
          <w:color w:val="000000"/>
          <w:sz w:val="24"/>
          <w:szCs w:val="24"/>
        </w:rPr>
      </w:pPr>
      <w:r w:rsidRPr="00347DC7">
        <w:rPr>
          <w:rFonts w:ascii="Calibri Light" w:eastAsia="Times New Roman" w:hAnsi="Calibri Light" w:cs="Calibri Light"/>
          <w:color w:val="000000"/>
          <w:sz w:val="24"/>
          <w:szCs w:val="24"/>
        </w:rPr>
        <w:t xml:space="preserve"> Lühike kirjeldus uurija viimase kuue kuu uurimisteema</w:t>
      </w:r>
      <w:r w:rsidR="006A4C0D" w:rsidRPr="00347DC7">
        <w:rPr>
          <w:rFonts w:ascii="Calibri Light" w:eastAsia="Times New Roman" w:hAnsi="Calibri Light" w:cs="Calibri Light"/>
          <w:color w:val="000000"/>
          <w:sz w:val="24"/>
          <w:szCs w:val="24"/>
        </w:rPr>
        <w:t>de</w:t>
      </w:r>
      <w:r w:rsidRPr="00347DC7">
        <w:rPr>
          <w:rFonts w:ascii="Calibri Light" w:eastAsia="Times New Roman" w:hAnsi="Calibri Light" w:cs="Calibri Light"/>
          <w:color w:val="000000"/>
          <w:sz w:val="24"/>
          <w:szCs w:val="24"/>
        </w:rPr>
        <w:t>st. Kuni pool lehekülge.</w:t>
      </w:r>
    </w:p>
    <w:p w14:paraId="750FBE56" w14:textId="58A61BEE" w:rsidR="006D3430" w:rsidRPr="00347DC7" w:rsidRDefault="006D3430" w:rsidP="003831B7">
      <w:pPr>
        <w:pStyle w:val="Loendilik"/>
        <w:numPr>
          <w:ilvl w:val="1"/>
          <w:numId w:val="1"/>
        </w:numPr>
        <w:spacing w:before="150" w:after="0" w:line="240" w:lineRule="auto"/>
        <w:rPr>
          <w:rFonts w:ascii="Calibri Light" w:eastAsia="Times New Roman" w:hAnsi="Calibri Light" w:cs="Calibri Light"/>
          <w:color w:val="000000"/>
          <w:sz w:val="24"/>
          <w:szCs w:val="24"/>
        </w:rPr>
      </w:pPr>
      <w:r w:rsidRPr="00347DC7">
        <w:rPr>
          <w:rFonts w:ascii="Calibri Light" w:eastAsia="Times New Roman" w:hAnsi="Calibri Light" w:cs="Calibri Light"/>
          <w:color w:val="000000"/>
          <w:sz w:val="24"/>
          <w:szCs w:val="24"/>
        </w:rPr>
        <w:t xml:space="preserve">Eesti ülikooli/asutuse nõusolek (esindusõigusliku isiku </w:t>
      </w:r>
      <w:r w:rsidR="00170E11" w:rsidRPr="00347DC7">
        <w:rPr>
          <w:rFonts w:ascii="Calibri Light" w:eastAsia="Times New Roman" w:hAnsi="Calibri Light" w:cs="Calibri Light"/>
          <w:color w:val="000000"/>
          <w:sz w:val="24"/>
          <w:szCs w:val="24"/>
        </w:rPr>
        <w:t>kinnitus</w:t>
      </w:r>
      <w:r w:rsidRPr="00347DC7">
        <w:rPr>
          <w:rFonts w:ascii="Calibri Light" w:eastAsia="Times New Roman" w:hAnsi="Calibri Light" w:cs="Calibri Light"/>
          <w:color w:val="000000"/>
          <w:sz w:val="24"/>
          <w:szCs w:val="24"/>
        </w:rPr>
        <w:t>).</w:t>
      </w:r>
    </w:p>
    <w:p w14:paraId="5F451AC1" w14:textId="54114084" w:rsidR="006A3D44" w:rsidRPr="00347DC7" w:rsidRDefault="006A3D44" w:rsidP="006A4C0D">
      <w:pPr>
        <w:pStyle w:val="Loendilik"/>
        <w:spacing w:before="150" w:after="0" w:line="240" w:lineRule="auto"/>
        <w:ind w:left="792"/>
        <w:rPr>
          <w:rFonts w:ascii="Calibri Light" w:eastAsia="Times New Roman" w:hAnsi="Calibri Light" w:cs="Calibri Light"/>
          <w:color w:val="000000"/>
          <w:sz w:val="24"/>
          <w:szCs w:val="24"/>
        </w:rPr>
      </w:pPr>
    </w:p>
    <w:p w14:paraId="47BC03AD" w14:textId="7DAB7220" w:rsidR="00970E05" w:rsidRPr="00347DC7" w:rsidRDefault="00970E05" w:rsidP="006A4C0D">
      <w:pPr>
        <w:rPr>
          <w:rFonts w:ascii="Calibri Light" w:hAnsi="Calibri Light" w:cs="Calibri Light"/>
          <w:sz w:val="24"/>
          <w:szCs w:val="24"/>
        </w:rPr>
      </w:pPr>
      <w:r w:rsidRPr="00347DC7">
        <w:rPr>
          <w:rFonts w:ascii="Calibri Light" w:hAnsi="Calibri Light" w:cs="Calibri Light"/>
          <w:b/>
          <w:bCs/>
          <w:sz w:val="24"/>
          <w:szCs w:val="24"/>
        </w:rPr>
        <w:t>Tulemused</w:t>
      </w:r>
    </w:p>
    <w:p w14:paraId="24348A2D" w14:textId="2A295164" w:rsidR="006476B3" w:rsidRDefault="006476B3" w:rsidP="00EA47A9">
      <w:pPr>
        <w:rPr>
          <w:rFonts w:ascii="Calibri Light" w:hAnsi="Calibri Light" w:cs="Calibri Light"/>
          <w:sz w:val="24"/>
          <w:szCs w:val="24"/>
        </w:rPr>
      </w:pPr>
      <w:r>
        <w:rPr>
          <w:rFonts w:ascii="Calibri Light" w:hAnsi="Calibri Light" w:cs="Calibri Light"/>
          <w:sz w:val="24"/>
          <w:szCs w:val="24"/>
        </w:rPr>
        <w:t xml:space="preserve">Esitatud </w:t>
      </w:r>
      <w:r w:rsidR="006643E9">
        <w:rPr>
          <w:rFonts w:ascii="Calibri Light" w:hAnsi="Calibri Light" w:cs="Calibri Light"/>
          <w:sz w:val="24"/>
          <w:szCs w:val="24"/>
        </w:rPr>
        <w:t>taotluste hindamiseks moodustab ETAG komisjoni. Konkursi tulemused kinnitab ETAG käskkirjaga.</w:t>
      </w:r>
    </w:p>
    <w:p w14:paraId="487DE889" w14:textId="778A619C" w:rsidR="00EA47A9" w:rsidRDefault="00EA47A9" w:rsidP="006A4C0D">
      <w:pPr>
        <w:rPr>
          <w:rFonts w:ascii="Calibri Light" w:hAnsi="Calibri Light" w:cs="Calibri Light"/>
          <w:sz w:val="24"/>
          <w:szCs w:val="24"/>
        </w:rPr>
      </w:pPr>
      <w:r w:rsidRPr="00EA47A9">
        <w:rPr>
          <w:rFonts w:ascii="Calibri Light" w:hAnsi="Calibri Light" w:cs="Calibri Light"/>
          <w:sz w:val="24"/>
          <w:szCs w:val="24"/>
        </w:rPr>
        <w:t xml:space="preserve">Uurija toetus määratakse üheks aastaks. Valitud kandidaadi, Eesti ülikooli või juriidiline isiku või asutus ja </w:t>
      </w:r>
      <w:proofErr w:type="spellStart"/>
      <w:r w:rsidRPr="00EA47A9">
        <w:rPr>
          <w:rFonts w:ascii="Calibri Light" w:hAnsi="Calibri Light" w:cs="Calibri Light"/>
          <w:sz w:val="24"/>
          <w:szCs w:val="24"/>
        </w:rPr>
        <w:t>ETAGi</w:t>
      </w:r>
      <w:proofErr w:type="spellEnd"/>
      <w:r w:rsidRPr="00EA47A9">
        <w:rPr>
          <w:rFonts w:ascii="Calibri Light" w:hAnsi="Calibri Light" w:cs="Calibri Light"/>
          <w:sz w:val="24"/>
          <w:szCs w:val="24"/>
        </w:rPr>
        <w:t xml:space="preserve"> vahel sõlmitakse kolmepoolne leping toetuse eraldamiseks.</w:t>
      </w:r>
    </w:p>
    <w:p w14:paraId="406D8146" w14:textId="35CCD744" w:rsidR="007450FF" w:rsidRPr="00347DC7" w:rsidRDefault="004C27DD" w:rsidP="00A33814">
      <w:pPr>
        <w:rPr>
          <w:rFonts w:ascii="Calibri Light" w:hAnsi="Calibri Light" w:cs="Calibri Light"/>
          <w:sz w:val="24"/>
          <w:szCs w:val="24"/>
        </w:rPr>
      </w:pPr>
      <w:r w:rsidRPr="00347DC7">
        <w:rPr>
          <w:rFonts w:ascii="Calibri Light" w:hAnsi="Calibri Light" w:cs="Calibri Light"/>
          <w:sz w:val="24"/>
          <w:szCs w:val="24"/>
        </w:rPr>
        <w:t>Uurija esitab välisministeeriumile kuu</w:t>
      </w:r>
      <w:r w:rsidR="007A063F" w:rsidRPr="00347DC7">
        <w:rPr>
          <w:rFonts w:ascii="Calibri Light" w:hAnsi="Calibri Light" w:cs="Calibri Light"/>
          <w:sz w:val="24"/>
          <w:szCs w:val="24"/>
        </w:rPr>
        <w:t>s</w:t>
      </w:r>
      <w:r w:rsidRPr="00347DC7">
        <w:rPr>
          <w:rFonts w:ascii="Calibri Light" w:hAnsi="Calibri Light" w:cs="Calibri Light"/>
          <w:sz w:val="24"/>
          <w:szCs w:val="24"/>
        </w:rPr>
        <w:t xml:space="preserve"> kuu</w:t>
      </w:r>
      <w:r w:rsidR="007A063F" w:rsidRPr="00347DC7">
        <w:rPr>
          <w:rFonts w:ascii="Calibri Light" w:hAnsi="Calibri Light" w:cs="Calibri Light"/>
          <w:sz w:val="24"/>
          <w:szCs w:val="24"/>
        </w:rPr>
        <w:t>d</w:t>
      </w:r>
      <w:r w:rsidRPr="00347DC7">
        <w:rPr>
          <w:rFonts w:ascii="Calibri Light" w:hAnsi="Calibri Light" w:cs="Calibri Light"/>
          <w:sz w:val="24"/>
          <w:szCs w:val="24"/>
        </w:rPr>
        <w:t xml:space="preserve"> </w:t>
      </w:r>
      <w:r w:rsidR="007A063F" w:rsidRPr="00347DC7">
        <w:rPr>
          <w:rFonts w:ascii="Calibri Light" w:hAnsi="Calibri Light" w:cs="Calibri Light"/>
          <w:sz w:val="24"/>
          <w:szCs w:val="24"/>
        </w:rPr>
        <w:t xml:space="preserve">peale lepingu sõlmimist vahekokkuvõtte </w:t>
      </w:r>
      <w:proofErr w:type="spellStart"/>
      <w:r w:rsidRPr="00347DC7">
        <w:rPr>
          <w:rFonts w:ascii="Calibri Light" w:hAnsi="Calibri Light" w:cs="Calibri Light"/>
          <w:sz w:val="24"/>
          <w:szCs w:val="24"/>
        </w:rPr>
        <w:t>ETAGi</w:t>
      </w:r>
      <w:proofErr w:type="spellEnd"/>
      <w:r w:rsidRPr="00347DC7">
        <w:rPr>
          <w:rFonts w:ascii="Calibri Light" w:hAnsi="Calibri Light" w:cs="Calibri Light"/>
          <w:sz w:val="24"/>
          <w:szCs w:val="24"/>
        </w:rPr>
        <w:t xml:space="preserve"> kinnitatud vormil</w:t>
      </w:r>
      <w:r w:rsidR="007A063F" w:rsidRPr="00347DC7">
        <w:rPr>
          <w:rFonts w:ascii="Calibri Light" w:hAnsi="Calibri Light" w:cs="Calibri Light"/>
          <w:sz w:val="24"/>
          <w:szCs w:val="24"/>
        </w:rPr>
        <w:t xml:space="preserve">. Aasta möödudes esitab uurija lõpparuande </w:t>
      </w:r>
      <w:proofErr w:type="spellStart"/>
      <w:r w:rsidR="007A063F" w:rsidRPr="00347DC7">
        <w:rPr>
          <w:rFonts w:ascii="Calibri Light" w:hAnsi="Calibri Light" w:cs="Calibri Light"/>
          <w:sz w:val="24"/>
          <w:szCs w:val="24"/>
        </w:rPr>
        <w:t>ETAGi</w:t>
      </w:r>
      <w:proofErr w:type="spellEnd"/>
      <w:r w:rsidR="007A063F" w:rsidRPr="00347DC7">
        <w:rPr>
          <w:rFonts w:ascii="Calibri Light" w:hAnsi="Calibri Light" w:cs="Calibri Light"/>
          <w:sz w:val="24"/>
          <w:szCs w:val="24"/>
        </w:rPr>
        <w:t xml:space="preserve"> kinnitatud vormil. Uuringu jooksul kohtub uurija </w:t>
      </w:r>
      <w:r w:rsidR="00E50700">
        <w:rPr>
          <w:rFonts w:ascii="Calibri Light" w:hAnsi="Calibri Light" w:cs="Calibri Light"/>
          <w:sz w:val="24"/>
          <w:szCs w:val="24"/>
        </w:rPr>
        <w:t>V</w:t>
      </w:r>
      <w:r w:rsidR="007A063F" w:rsidRPr="00347DC7">
        <w:rPr>
          <w:rFonts w:ascii="Calibri Light" w:hAnsi="Calibri Light" w:cs="Calibri Light"/>
          <w:sz w:val="24"/>
          <w:szCs w:val="24"/>
        </w:rPr>
        <w:t>älisministeeriumi esindaja(te)</w:t>
      </w:r>
      <w:proofErr w:type="spellStart"/>
      <w:r w:rsidR="007A063F" w:rsidRPr="00347DC7">
        <w:rPr>
          <w:rFonts w:ascii="Calibri Light" w:hAnsi="Calibri Light" w:cs="Calibri Light"/>
          <w:sz w:val="24"/>
          <w:szCs w:val="24"/>
        </w:rPr>
        <w:t>ga</w:t>
      </w:r>
      <w:proofErr w:type="spellEnd"/>
      <w:r w:rsidR="007A063F" w:rsidRPr="00347DC7">
        <w:rPr>
          <w:rFonts w:ascii="Calibri Light" w:hAnsi="Calibri Light" w:cs="Calibri Light"/>
          <w:sz w:val="24"/>
          <w:szCs w:val="24"/>
        </w:rPr>
        <w:t xml:space="preserve"> </w:t>
      </w:r>
      <w:r w:rsidR="00705F24" w:rsidRPr="00347DC7">
        <w:rPr>
          <w:rFonts w:ascii="Calibri Light" w:hAnsi="Calibri Light" w:cs="Calibri Light"/>
          <w:sz w:val="24"/>
          <w:szCs w:val="24"/>
        </w:rPr>
        <w:t xml:space="preserve">oma töö tulemuste esitlemiseks/ aruteluks </w:t>
      </w:r>
      <w:r w:rsidR="007A063F" w:rsidRPr="00347DC7">
        <w:rPr>
          <w:rFonts w:ascii="Calibri Light" w:hAnsi="Calibri Light" w:cs="Calibri Light"/>
          <w:sz w:val="24"/>
          <w:szCs w:val="24"/>
        </w:rPr>
        <w:t xml:space="preserve">vähemalt sama tihti, kui esitatakse (vahe)aruanded, vajadusel sagedamini. </w:t>
      </w:r>
    </w:p>
    <w:sectPr w:rsidR="007450FF" w:rsidRPr="00347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5CC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FF06A8C"/>
    <w:multiLevelType w:val="hybridMultilevel"/>
    <w:tmpl w:val="92BCBD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375732043">
    <w:abstractNumId w:val="0"/>
  </w:num>
  <w:num w:numId="2" w16cid:durableId="428161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bA0MjSxNDY1NjAwNzdT0lEKTi0uzszPAykwrQUAB1VZqCwAAAA="/>
  </w:docVars>
  <w:rsids>
    <w:rsidRoot w:val="001E3ABB"/>
    <w:rsid w:val="000308DB"/>
    <w:rsid w:val="00080032"/>
    <w:rsid w:val="000E5203"/>
    <w:rsid w:val="000F09C3"/>
    <w:rsid w:val="000F796F"/>
    <w:rsid w:val="00105FFD"/>
    <w:rsid w:val="00170E11"/>
    <w:rsid w:val="00180FE7"/>
    <w:rsid w:val="0018602F"/>
    <w:rsid w:val="0018762A"/>
    <w:rsid w:val="001B552F"/>
    <w:rsid w:val="001E3ABB"/>
    <w:rsid w:val="001E61A2"/>
    <w:rsid w:val="00220B52"/>
    <w:rsid w:val="00231606"/>
    <w:rsid w:val="002608EB"/>
    <w:rsid w:val="00271DEF"/>
    <w:rsid w:val="0028783D"/>
    <w:rsid w:val="002923A2"/>
    <w:rsid w:val="002A5E48"/>
    <w:rsid w:val="002B40FA"/>
    <w:rsid w:val="002D6CCD"/>
    <w:rsid w:val="00305191"/>
    <w:rsid w:val="00311241"/>
    <w:rsid w:val="00340460"/>
    <w:rsid w:val="003428A9"/>
    <w:rsid w:val="00347DC7"/>
    <w:rsid w:val="00351DAE"/>
    <w:rsid w:val="003757FB"/>
    <w:rsid w:val="00381640"/>
    <w:rsid w:val="00381BA3"/>
    <w:rsid w:val="003831B7"/>
    <w:rsid w:val="003A408B"/>
    <w:rsid w:val="003A45AA"/>
    <w:rsid w:val="003A7D96"/>
    <w:rsid w:val="00406E6A"/>
    <w:rsid w:val="00461E27"/>
    <w:rsid w:val="004A1E40"/>
    <w:rsid w:val="004C27DD"/>
    <w:rsid w:val="004D714C"/>
    <w:rsid w:val="00515A6E"/>
    <w:rsid w:val="0053352F"/>
    <w:rsid w:val="00574019"/>
    <w:rsid w:val="005A3CD1"/>
    <w:rsid w:val="005D250C"/>
    <w:rsid w:val="005E0D78"/>
    <w:rsid w:val="00647106"/>
    <w:rsid w:val="006476B3"/>
    <w:rsid w:val="006643E9"/>
    <w:rsid w:val="006664FA"/>
    <w:rsid w:val="00666F93"/>
    <w:rsid w:val="006A3D44"/>
    <w:rsid w:val="006A4C0D"/>
    <w:rsid w:val="006C2C1A"/>
    <w:rsid w:val="006D3430"/>
    <w:rsid w:val="006F198C"/>
    <w:rsid w:val="00705F24"/>
    <w:rsid w:val="00723144"/>
    <w:rsid w:val="007450FF"/>
    <w:rsid w:val="00762AEF"/>
    <w:rsid w:val="007750CF"/>
    <w:rsid w:val="0078121A"/>
    <w:rsid w:val="00781CC1"/>
    <w:rsid w:val="007A063F"/>
    <w:rsid w:val="00803979"/>
    <w:rsid w:val="008861A4"/>
    <w:rsid w:val="008A61D8"/>
    <w:rsid w:val="008B52B8"/>
    <w:rsid w:val="008E47F7"/>
    <w:rsid w:val="0094432F"/>
    <w:rsid w:val="00970E05"/>
    <w:rsid w:val="009B2A35"/>
    <w:rsid w:val="00A33814"/>
    <w:rsid w:val="00A465D1"/>
    <w:rsid w:val="00A64748"/>
    <w:rsid w:val="00A71887"/>
    <w:rsid w:val="00AE5B3F"/>
    <w:rsid w:val="00AE5D63"/>
    <w:rsid w:val="00B15096"/>
    <w:rsid w:val="00B20086"/>
    <w:rsid w:val="00B361E1"/>
    <w:rsid w:val="00B6523A"/>
    <w:rsid w:val="00B72DDA"/>
    <w:rsid w:val="00BC530F"/>
    <w:rsid w:val="00BC7FE4"/>
    <w:rsid w:val="00BD4183"/>
    <w:rsid w:val="00BD47A0"/>
    <w:rsid w:val="00BF7D47"/>
    <w:rsid w:val="00C0058C"/>
    <w:rsid w:val="00C34BEF"/>
    <w:rsid w:val="00C761BB"/>
    <w:rsid w:val="00C85176"/>
    <w:rsid w:val="00CA1355"/>
    <w:rsid w:val="00CA5C9C"/>
    <w:rsid w:val="00CD1351"/>
    <w:rsid w:val="00CD1864"/>
    <w:rsid w:val="00CD36B7"/>
    <w:rsid w:val="00D21715"/>
    <w:rsid w:val="00D74896"/>
    <w:rsid w:val="00D81357"/>
    <w:rsid w:val="00D84472"/>
    <w:rsid w:val="00DB587E"/>
    <w:rsid w:val="00DC0549"/>
    <w:rsid w:val="00E24860"/>
    <w:rsid w:val="00E50700"/>
    <w:rsid w:val="00EA23DE"/>
    <w:rsid w:val="00EA47A9"/>
    <w:rsid w:val="00EB214D"/>
    <w:rsid w:val="00EE4643"/>
    <w:rsid w:val="00F519F5"/>
    <w:rsid w:val="00F84B86"/>
    <w:rsid w:val="00F867EB"/>
    <w:rsid w:val="00FF6F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5EA5"/>
  <w15:chartTrackingRefBased/>
  <w15:docId w15:val="{44C22F10-C93D-4E55-BE85-A4A6F90E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E3ABB"/>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CD1864"/>
    <w:rPr>
      <w:sz w:val="16"/>
      <w:szCs w:val="16"/>
    </w:rPr>
  </w:style>
  <w:style w:type="paragraph" w:styleId="Kommentaaritekst">
    <w:name w:val="annotation text"/>
    <w:basedOn w:val="Normaallaad"/>
    <w:link w:val="KommentaaritekstMrk"/>
    <w:uiPriority w:val="99"/>
    <w:unhideWhenUsed/>
    <w:rsid w:val="00CD1864"/>
    <w:pPr>
      <w:spacing w:line="240" w:lineRule="auto"/>
    </w:pPr>
    <w:rPr>
      <w:sz w:val="20"/>
      <w:szCs w:val="20"/>
    </w:rPr>
  </w:style>
  <w:style w:type="character" w:customStyle="1" w:styleId="KommentaaritekstMrk">
    <w:name w:val="Kommentaari tekst Märk"/>
    <w:basedOn w:val="Liguvaikefont"/>
    <w:link w:val="Kommentaaritekst"/>
    <w:uiPriority w:val="99"/>
    <w:rsid w:val="00CD1864"/>
    <w:rPr>
      <w:sz w:val="20"/>
      <w:szCs w:val="20"/>
    </w:rPr>
  </w:style>
  <w:style w:type="paragraph" w:styleId="Kommentaariteema">
    <w:name w:val="annotation subject"/>
    <w:basedOn w:val="Kommentaaritekst"/>
    <w:next w:val="Kommentaaritekst"/>
    <w:link w:val="KommentaariteemaMrk"/>
    <w:uiPriority w:val="99"/>
    <w:semiHidden/>
    <w:unhideWhenUsed/>
    <w:rsid w:val="00CD1864"/>
    <w:rPr>
      <w:b/>
      <w:bCs/>
    </w:rPr>
  </w:style>
  <w:style w:type="character" w:customStyle="1" w:styleId="KommentaariteemaMrk">
    <w:name w:val="Kommentaari teema Märk"/>
    <w:basedOn w:val="KommentaaritekstMrk"/>
    <w:link w:val="Kommentaariteema"/>
    <w:uiPriority w:val="99"/>
    <w:semiHidden/>
    <w:rsid w:val="00CD1864"/>
    <w:rPr>
      <w:b/>
      <w:bCs/>
      <w:sz w:val="20"/>
      <w:szCs w:val="20"/>
    </w:rPr>
  </w:style>
  <w:style w:type="paragraph" w:styleId="Redaktsioon">
    <w:name w:val="Revision"/>
    <w:hidden/>
    <w:uiPriority w:val="99"/>
    <w:semiHidden/>
    <w:rsid w:val="007750CF"/>
    <w:pPr>
      <w:spacing w:after="0" w:line="240" w:lineRule="auto"/>
    </w:pPr>
  </w:style>
  <w:style w:type="paragraph" w:styleId="Loendilik">
    <w:name w:val="List Paragraph"/>
    <w:basedOn w:val="Normaallaad"/>
    <w:uiPriority w:val="34"/>
    <w:qFormat/>
    <w:rsid w:val="003831B7"/>
    <w:pPr>
      <w:ind w:left="720"/>
      <w:contextualSpacing/>
    </w:pPr>
  </w:style>
  <w:style w:type="character" w:customStyle="1" w:styleId="cf01">
    <w:name w:val="cf01"/>
    <w:basedOn w:val="Liguvaikefont"/>
    <w:rsid w:val="00EE464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3f8ddb-a4d0-4f26-a500-18dbfc13226f">
      <Terms xmlns="http://schemas.microsoft.com/office/infopath/2007/PartnerControls"/>
    </lcf76f155ced4ddcb4097134ff3c332f>
    <TaxCatchAll xmlns="b0bee675-1c81-4c23-b2cb-7c79a6fec48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050C7C40E9B54FA087E201B1164ADE" ma:contentTypeVersion="16" ma:contentTypeDescription="Create a new document." ma:contentTypeScope="" ma:versionID="15fbe36ade8921a5a821dd7b18003023">
  <xsd:schema xmlns:xsd="http://www.w3.org/2001/XMLSchema" xmlns:xs="http://www.w3.org/2001/XMLSchema" xmlns:p="http://schemas.microsoft.com/office/2006/metadata/properties" xmlns:ns2="bc3f8ddb-a4d0-4f26-a500-18dbfc13226f" xmlns:ns3="b0bee675-1c81-4c23-b2cb-7c79a6fec487" targetNamespace="http://schemas.microsoft.com/office/2006/metadata/properties" ma:root="true" ma:fieldsID="ff5e33555426b07bb2efb02bba8c7bf4" ns2:_="" ns3:_="">
    <xsd:import namespace="bc3f8ddb-a4d0-4f26-a500-18dbfc13226f"/>
    <xsd:import namespace="b0bee675-1c81-4c23-b2cb-7c79a6fec4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8ddb-a4d0-4f26-a500-18dbfc132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c73f69-8b0c-46d4-b4eb-097d9e53cb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bee675-1c81-4c23-b2cb-7c79a6fec4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de4016-9f6e-4546-917c-61427a19e265}" ma:internalName="TaxCatchAll" ma:showField="CatchAllData" ma:web="b0bee675-1c81-4c23-b2cb-7c79a6fec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3E108-ACDD-4902-97B3-DBA63DF41B20}">
  <ds:schemaRefs>
    <ds:schemaRef ds:uri="http://schemas.microsoft.com/sharepoint/v3/contenttype/forms"/>
  </ds:schemaRefs>
</ds:datastoreItem>
</file>

<file path=customXml/itemProps2.xml><?xml version="1.0" encoding="utf-8"?>
<ds:datastoreItem xmlns:ds="http://schemas.openxmlformats.org/officeDocument/2006/customXml" ds:itemID="{0BF6570B-2488-4297-A8A7-1239B9A82A92}">
  <ds:schemaRefs>
    <ds:schemaRef ds:uri="http://schemas.microsoft.com/office/2006/metadata/properties"/>
    <ds:schemaRef ds:uri="http://schemas.microsoft.com/office/infopath/2007/PartnerControls"/>
    <ds:schemaRef ds:uri="bc3f8ddb-a4d0-4f26-a500-18dbfc13226f"/>
    <ds:schemaRef ds:uri="b0bee675-1c81-4c23-b2cb-7c79a6fec487"/>
  </ds:schemaRefs>
</ds:datastoreItem>
</file>

<file path=customXml/itemProps3.xml><?xml version="1.0" encoding="utf-8"?>
<ds:datastoreItem xmlns:ds="http://schemas.openxmlformats.org/officeDocument/2006/customXml" ds:itemID="{2EE43420-1D41-4FC4-B9A2-EB794C55734B}">
  <ds:schemaRefs>
    <ds:schemaRef ds:uri="http://schemas.openxmlformats.org/officeDocument/2006/bibliography"/>
  </ds:schemaRefs>
</ds:datastoreItem>
</file>

<file path=customXml/itemProps4.xml><?xml version="1.0" encoding="utf-8"?>
<ds:datastoreItem xmlns:ds="http://schemas.openxmlformats.org/officeDocument/2006/customXml" ds:itemID="{0E58FDF9-E3B4-4D31-AA33-A4759400D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8ddb-a4d0-4f26-a500-18dbfc13226f"/>
    <ds:schemaRef ds:uri="b0bee675-1c81-4c23-b2cb-7c79a6fec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3930</Characters>
  <Application>Microsoft Office Word</Application>
  <DocSecurity>0</DocSecurity>
  <Lines>32</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MFA</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 Rikmann</dc:creator>
  <cp:keywords/>
  <dc:description/>
  <cp:lastModifiedBy>Maris-Johanna Tahk</cp:lastModifiedBy>
  <cp:revision>2</cp:revision>
  <dcterms:created xsi:type="dcterms:W3CDTF">2024-02-05T12:21:00Z</dcterms:created>
  <dcterms:modified xsi:type="dcterms:W3CDTF">2024-02-05T12:21:00Z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0x0101006C050C7C40E9B54FA087E201B1164ADE</vt:lpwstr>
  </property>
  <property fmtid="{D5CDD505-2E9C-101B-9397-08002B2CF9AE}" pid="3" name="MediaServiceImageTags">
    <vt:lpwstr/>
  </property>
</Properties>
</file>