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10B7" w14:textId="0C995A7C" w:rsidR="00CD0F5F" w:rsidRPr="00CD0F5F" w:rsidRDefault="00CD0F5F" w:rsidP="00CD0F5F">
      <w:pPr>
        <w:jc w:val="center"/>
        <w:rPr>
          <w:sz w:val="32"/>
          <w:szCs w:val="32"/>
        </w:rPr>
      </w:pPr>
      <w:r w:rsidRPr="00CD0F5F">
        <w:rPr>
          <w:sz w:val="32"/>
          <w:szCs w:val="32"/>
        </w:rPr>
        <w:t xml:space="preserve">2-Part Workshop Programme to Equip University Staff </w:t>
      </w:r>
      <w:r>
        <w:rPr>
          <w:sz w:val="32"/>
          <w:szCs w:val="32"/>
        </w:rPr>
        <w:t>and</w:t>
      </w:r>
      <w:r w:rsidRPr="00CD0F5F">
        <w:rPr>
          <w:sz w:val="32"/>
          <w:szCs w:val="32"/>
        </w:rPr>
        <w:t xml:space="preserve"> Researchers with </w:t>
      </w:r>
      <w:r>
        <w:rPr>
          <w:sz w:val="32"/>
          <w:szCs w:val="32"/>
        </w:rPr>
        <w:t>t</w:t>
      </w:r>
      <w:r w:rsidRPr="00CD0F5F">
        <w:rPr>
          <w:sz w:val="32"/>
          <w:szCs w:val="32"/>
        </w:rPr>
        <w:t xml:space="preserve">he Necessary EU Funding Knowledge </w:t>
      </w:r>
      <w:r>
        <w:rPr>
          <w:sz w:val="32"/>
          <w:szCs w:val="32"/>
        </w:rPr>
        <w:t>a</w:t>
      </w:r>
      <w:r w:rsidRPr="00CD0F5F">
        <w:rPr>
          <w:sz w:val="32"/>
          <w:szCs w:val="32"/>
        </w:rPr>
        <w:t>nd Skills</w:t>
      </w:r>
    </w:p>
    <w:p w14:paraId="309E9E38" w14:textId="33603902" w:rsidR="00C70AA9" w:rsidRDefault="00C70AA9" w:rsidP="00CD0F5F">
      <w:pPr>
        <w:spacing w:before="240"/>
        <w:jc w:val="both"/>
      </w:pPr>
      <w:r>
        <w:t xml:space="preserve">This programme aims to equip university staff and researchers with the necessary knowledge and skills to successfully locate and access EU funding opportunities. By enhancing their capacity in this area, </w:t>
      </w:r>
      <w:r w:rsidR="002E556E">
        <w:t>Estonian</w:t>
      </w:r>
      <w:r>
        <w:t xml:space="preserve"> universities will be better positioned to compete for and secure EU funding, leading to increased research and innovation activities within the country.</w:t>
      </w:r>
      <w:r w:rsidR="000D754B">
        <w:t xml:space="preserve"> We propose to take a </w:t>
      </w:r>
      <w:r w:rsidR="001D14AD">
        <w:t>2-day</w:t>
      </w:r>
      <w:r w:rsidR="000D754B">
        <w:t xml:space="preserve"> EU funding</w:t>
      </w:r>
      <w:r w:rsidR="0076590D">
        <w:t xml:space="preserve"> and proposal development course</w:t>
      </w:r>
      <w:r w:rsidR="000D754B">
        <w:t xml:space="preserve"> and </w:t>
      </w:r>
      <w:r w:rsidR="0076590D">
        <w:t>condense it into</w:t>
      </w:r>
      <w:r w:rsidR="000D754B">
        <w:t xml:space="preserve"> two </w:t>
      </w:r>
      <w:r w:rsidR="00CD0F5F">
        <w:t>90-minute</w:t>
      </w:r>
      <w:r w:rsidR="000D754B">
        <w:t xml:space="preserve"> sessions with the </w:t>
      </w:r>
      <w:r w:rsidR="0076590D">
        <w:t xml:space="preserve">option of ongoing </w:t>
      </w:r>
      <w:r w:rsidR="00CD0F5F">
        <w:t>follow-up</w:t>
      </w:r>
      <w:r w:rsidR="0076590D">
        <w:t xml:space="preserve"> and support.</w:t>
      </w:r>
    </w:p>
    <w:p w14:paraId="3DEFE5D7" w14:textId="4DAD26C4" w:rsidR="000D754B" w:rsidRPr="00CD0F5F" w:rsidRDefault="000D754B" w:rsidP="00CD0F5F">
      <w:pPr>
        <w:spacing w:before="240" w:after="240"/>
        <w:rPr>
          <w:b/>
          <w:bCs/>
        </w:rPr>
      </w:pPr>
      <w:r w:rsidRPr="00CD0F5F">
        <w:rPr>
          <w:b/>
          <w:bCs/>
        </w:rPr>
        <w:t>Main Aims</w:t>
      </w:r>
      <w:r w:rsidR="00CD0F5F" w:rsidRPr="00CD0F5F">
        <w:rPr>
          <w:b/>
          <w:bCs/>
        </w:rPr>
        <w:t xml:space="preserve"> of the Workshop</w:t>
      </w:r>
      <w:r w:rsidR="00D64FC2">
        <w:rPr>
          <w:b/>
          <w:bCs/>
        </w:rPr>
        <w:t>:</w:t>
      </w:r>
    </w:p>
    <w:p w14:paraId="37514E42" w14:textId="39202B8E" w:rsidR="000D754B" w:rsidRDefault="00D64FC2" w:rsidP="000D754B">
      <w:pPr>
        <w:pStyle w:val="Loendilik"/>
        <w:numPr>
          <w:ilvl w:val="0"/>
          <w:numId w:val="3"/>
        </w:numPr>
      </w:pPr>
      <w:r>
        <w:t>To u</w:t>
      </w:r>
      <w:r w:rsidR="000D754B">
        <w:t>nderstand the mechanisms and principles related to EU funding</w:t>
      </w:r>
      <w:r w:rsidR="00CD0F5F">
        <w:t>.</w:t>
      </w:r>
    </w:p>
    <w:p w14:paraId="45341C0F" w14:textId="2DB86C14" w:rsidR="000D754B" w:rsidRDefault="00D64FC2" w:rsidP="000D754B">
      <w:pPr>
        <w:pStyle w:val="Loendilik"/>
        <w:numPr>
          <w:ilvl w:val="0"/>
          <w:numId w:val="3"/>
        </w:numPr>
      </w:pPr>
      <w:r>
        <w:t>To s</w:t>
      </w:r>
      <w:r w:rsidR="000D754B">
        <w:t>et up an effective schedule for drafting a proposal within a given deadline</w:t>
      </w:r>
      <w:r w:rsidR="00CD0F5F">
        <w:t>.</w:t>
      </w:r>
    </w:p>
    <w:p w14:paraId="7B253C5E" w14:textId="4CD220F4" w:rsidR="000D754B" w:rsidRDefault="00D64FC2" w:rsidP="000D754B">
      <w:pPr>
        <w:pStyle w:val="Loendilik"/>
        <w:numPr>
          <w:ilvl w:val="0"/>
          <w:numId w:val="3"/>
        </w:numPr>
      </w:pPr>
      <w:r>
        <w:t>To i</w:t>
      </w:r>
      <w:r w:rsidR="000D754B">
        <w:t>dentify possible sources of funding to match a concept idea and build solid partnerships</w:t>
      </w:r>
      <w:r w:rsidR="00CD0F5F">
        <w:t>.</w:t>
      </w:r>
    </w:p>
    <w:p w14:paraId="5E89E8F1" w14:textId="0DED18D0" w:rsidR="000D754B" w:rsidRDefault="00D64FC2" w:rsidP="000D754B">
      <w:pPr>
        <w:pStyle w:val="Loendilik"/>
        <w:numPr>
          <w:ilvl w:val="0"/>
          <w:numId w:val="3"/>
        </w:numPr>
      </w:pPr>
      <w:r>
        <w:t>To d</w:t>
      </w:r>
      <w:r w:rsidR="000D754B">
        <w:t xml:space="preserve">raft competitive proposals to be funded by </w:t>
      </w:r>
      <w:r w:rsidR="00CD0F5F">
        <w:t xml:space="preserve">the </w:t>
      </w:r>
      <w:r w:rsidR="000D754B">
        <w:t>EU</w:t>
      </w:r>
      <w:r w:rsidR="00CD0F5F">
        <w:t>.</w:t>
      </w:r>
    </w:p>
    <w:p w14:paraId="0436C42A" w14:textId="6FE11CAB" w:rsidR="000D754B" w:rsidRDefault="00D64FC2" w:rsidP="000D754B">
      <w:pPr>
        <w:pStyle w:val="Loendilik"/>
        <w:numPr>
          <w:ilvl w:val="0"/>
          <w:numId w:val="3"/>
        </w:numPr>
      </w:pPr>
      <w:r>
        <w:t>To d</w:t>
      </w:r>
      <w:r w:rsidR="000D754B">
        <w:t xml:space="preserve">evelop an efficient strategy, in which potential EU funding is an integral part </w:t>
      </w:r>
      <w:r w:rsidR="00CD0F5F">
        <w:t>of</w:t>
      </w:r>
      <w:r w:rsidR="000D754B">
        <w:t xml:space="preserve"> the overall business development strategy of the organisation/institution.</w:t>
      </w:r>
    </w:p>
    <w:p w14:paraId="772206BA" w14:textId="4B175A95" w:rsidR="000D754B" w:rsidRPr="00D64FC2" w:rsidRDefault="00D64FC2" w:rsidP="00D64FC2">
      <w:pPr>
        <w:spacing w:before="240" w:after="240"/>
        <w:rPr>
          <w:b/>
          <w:bCs/>
        </w:rPr>
      </w:pPr>
      <w:r w:rsidRPr="00D64FC2">
        <w:rPr>
          <w:b/>
          <w:bCs/>
        </w:rPr>
        <w:t>M</w:t>
      </w:r>
      <w:r w:rsidR="000D754B" w:rsidRPr="00D64FC2">
        <w:rPr>
          <w:b/>
          <w:bCs/>
        </w:rPr>
        <w:t xml:space="preserve">ain </w:t>
      </w:r>
      <w:r w:rsidRPr="00D64FC2">
        <w:rPr>
          <w:b/>
          <w:bCs/>
        </w:rPr>
        <w:t xml:space="preserve">Objectives of </w:t>
      </w:r>
      <w:r>
        <w:rPr>
          <w:b/>
          <w:bCs/>
        </w:rPr>
        <w:t>t</w:t>
      </w:r>
      <w:r w:rsidRPr="00D64FC2">
        <w:rPr>
          <w:b/>
          <w:bCs/>
        </w:rPr>
        <w:t>he Programme:</w:t>
      </w:r>
    </w:p>
    <w:p w14:paraId="7B786DCD" w14:textId="77777777" w:rsidR="00C70AA9" w:rsidRDefault="00C70AA9" w:rsidP="00524137">
      <w:pPr>
        <w:pStyle w:val="Loendilik"/>
        <w:numPr>
          <w:ilvl w:val="0"/>
          <w:numId w:val="6"/>
        </w:numPr>
      </w:pPr>
      <w:r w:rsidRPr="00524137">
        <w:rPr>
          <w:i/>
          <w:iCs/>
        </w:rPr>
        <w:t>Capacity Building:</w:t>
      </w:r>
      <w:r>
        <w:t xml:space="preserve"> Enhance the knowledge and skills of university staff and researchers in understanding EU funding opportunities, application processes, and project management.</w:t>
      </w:r>
    </w:p>
    <w:p w14:paraId="56195C8A" w14:textId="77777777" w:rsidR="00C70AA9" w:rsidRDefault="00C70AA9" w:rsidP="00524137">
      <w:pPr>
        <w:pStyle w:val="Loendilik"/>
        <w:numPr>
          <w:ilvl w:val="0"/>
          <w:numId w:val="6"/>
        </w:numPr>
      </w:pPr>
      <w:r w:rsidRPr="00524137">
        <w:rPr>
          <w:i/>
          <w:iCs/>
        </w:rPr>
        <w:t>Proposal Development:</w:t>
      </w:r>
      <w:r>
        <w:t xml:space="preserve"> Provide training on developing competitive project proposals that align with EU funding priorities and requirements.</w:t>
      </w:r>
    </w:p>
    <w:p w14:paraId="25FFF8C5" w14:textId="04094E20" w:rsidR="00C70AA9" w:rsidRDefault="00C70AA9" w:rsidP="00524137">
      <w:pPr>
        <w:pStyle w:val="Loendilik"/>
        <w:numPr>
          <w:ilvl w:val="0"/>
          <w:numId w:val="6"/>
        </w:numPr>
      </w:pPr>
      <w:r w:rsidRPr="00524137">
        <w:rPr>
          <w:i/>
          <w:iCs/>
        </w:rPr>
        <w:t>Networking and Collaboration</w:t>
      </w:r>
      <w:r>
        <w:t xml:space="preserve">: Foster networking and collaboration among </w:t>
      </w:r>
      <w:r w:rsidR="00116CCE">
        <w:t>Estonian</w:t>
      </w:r>
      <w:r>
        <w:t xml:space="preserve"> universities and other European institutions to facilitate partnerships and joint project proposals.</w:t>
      </w:r>
    </w:p>
    <w:p w14:paraId="67F760DA" w14:textId="77777777" w:rsidR="00C70AA9" w:rsidRDefault="00C70AA9" w:rsidP="00524137">
      <w:pPr>
        <w:pStyle w:val="Loendilik"/>
        <w:numPr>
          <w:ilvl w:val="0"/>
          <w:numId w:val="6"/>
        </w:numPr>
      </w:pPr>
      <w:r w:rsidRPr="00524137">
        <w:rPr>
          <w:i/>
          <w:iCs/>
        </w:rPr>
        <w:t>Project Management</w:t>
      </w:r>
      <w:r>
        <w:t>: Equip participants with the necessary tools and techniques to effectively manage EU-funded projects, including financial management, reporting, and compliance.</w:t>
      </w:r>
    </w:p>
    <w:p w14:paraId="6308B19C" w14:textId="1878B4AA" w:rsidR="00C70AA9" w:rsidRDefault="00C70AA9" w:rsidP="00524137">
      <w:pPr>
        <w:pStyle w:val="Loendilik"/>
        <w:numPr>
          <w:ilvl w:val="0"/>
          <w:numId w:val="6"/>
        </w:numPr>
      </w:pPr>
      <w:r w:rsidRPr="00316EA2">
        <w:rPr>
          <w:i/>
          <w:iCs/>
        </w:rPr>
        <w:t>Sustainability:</w:t>
      </w:r>
      <w:r>
        <w:t xml:space="preserve"> Ensure the long-term sustainability of the universities by establishing a network of EU funding experts within</w:t>
      </w:r>
      <w:r w:rsidR="002255DB">
        <w:t xml:space="preserve"> </w:t>
      </w:r>
      <w:r w:rsidR="00116CCE">
        <w:t>Estonian</w:t>
      </w:r>
      <w:r>
        <w:t xml:space="preserve"> universities who can continue to support and train future generations of researchers.</w:t>
      </w:r>
    </w:p>
    <w:p w14:paraId="1BD20DC5" w14:textId="6466F6C3" w:rsidR="00C70AA9" w:rsidRPr="000D754B" w:rsidRDefault="00C70AA9" w:rsidP="00524137">
      <w:pPr>
        <w:spacing w:before="240" w:after="240"/>
        <w:rPr>
          <w:b/>
          <w:bCs/>
        </w:rPr>
      </w:pPr>
      <w:r w:rsidRPr="000D754B">
        <w:rPr>
          <w:b/>
          <w:bCs/>
        </w:rPr>
        <w:t>Course Content:</w:t>
      </w:r>
    </w:p>
    <w:p w14:paraId="4A2DDA48" w14:textId="79ABE9CA" w:rsidR="000D754B" w:rsidRDefault="00C70AA9" w:rsidP="00335823">
      <w:pPr>
        <w:jc w:val="both"/>
      </w:pPr>
      <w:r>
        <w:t>The EU funding training programme will consist of 2 modules covering various aspects of EU funding. The content will be tailored to the specific needs and requirements of delegates</w:t>
      </w:r>
      <w:r w:rsidR="00316EA2">
        <w:t>,</w:t>
      </w:r>
      <w:r>
        <w:t xml:space="preserve"> taking into consideration the country's research priorities and EU funding landscape. </w:t>
      </w:r>
    </w:p>
    <w:p w14:paraId="032DAB50" w14:textId="0B2DF961" w:rsidR="000D754B" w:rsidRDefault="000D754B" w:rsidP="001D14AD">
      <w:pPr>
        <w:spacing w:before="240"/>
      </w:pPr>
      <w:r>
        <w:lastRenderedPageBreak/>
        <w:t>After this programme, delegates will be able to:</w:t>
      </w:r>
    </w:p>
    <w:p w14:paraId="39DB5BB2" w14:textId="0F67C700" w:rsidR="000D754B" w:rsidRDefault="000D754B" w:rsidP="00F01C4C">
      <w:pPr>
        <w:pStyle w:val="Loendilik"/>
        <w:numPr>
          <w:ilvl w:val="0"/>
          <w:numId w:val="7"/>
        </w:numPr>
      </w:pPr>
      <w:r>
        <w:t>acquire knowledge about EU policies and funding programmes</w:t>
      </w:r>
      <w:r w:rsidR="00335823">
        <w:t>,</w:t>
      </w:r>
    </w:p>
    <w:p w14:paraId="0A11DA8E" w14:textId="1B4A0A8B" w:rsidR="000D754B" w:rsidRDefault="000D754B" w:rsidP="00F01C4C">
      <w:pPr>
        <w:pStyle w:val="Loendilik"/>
        <w:numPr>
          <w:ilvl w:val="0"/>
          <w:numId w:val="7"/>
        </w:numPr>
      </w:pPr>
      <w:r>
        <w:t>locate funding and collaboration opportunities</w:t>
      </w:r>
      <w:r w:rsidR="00335823">
        <w:t>,</w:t>
      </w:r>
    </w:p>
    <w:p w14:paraId="69FA3FCB" w14:textId="4E910531" w:rsidR="000D754B" w:rsidRDefault="000D754B" w:rsidP="00F01C4C">
      <w:pPr>
        <w:pStyle w:val="Loendilik"/>
        <w:numPr>
          <w:ilvl w:val="0"/>
          <w:numId w:val="7"/>
        </w:numPr>
      </w:pPr>
      <w:r>
        <w:t xml:space="preserve">design and write a proposal by defining project objectives, deliverables, </w:t>
      </w:r>
      <w:r w:rsidR="00335823">
        <w:t xml:space="preserve">and </w:t>
      </w:r>
      <w:r>
        <w:t>work plans through specific and project-oriented learning sessions</w:t>
      </w:r>
      <w:r w:rsidR="00335823">
        <w:t>,</w:t>
      </w:r>
    </w:p>
    <w:p w14:paraId="61AC4363" w14:textId="18B6BB42" w:rsidR="000D754B" w:rsidRDefault="000D754B" w:rsidP="00F01C4C">
      <w:pPr>
        <w:pStyle w:val="Loendilik"/>
        <w:numPr>
          <w:ilvl w:val="0"/>
          <w:numId w:val="7"/>
        </w:numPr>
      </w:pPr>
      <w:r>
        <w:t>improve practical skills related to the project application process through cooperative compilation of application forms and the analysis of successful projects</w:t>
      </w:r>
      <w:r w:rsidR="00335823">
        <w:t>,</w:t>
      </w:r>
    </w:p>
    <w:p w14:paraId="28A20ADA" w14:textId="0A7310A8" w:rsidR="000D754B" w:rsidRDefault="000D754B" w:rsidP="00F01C4C">
      <w:pPr>
        <w:pStyle w:val="Loendilik"/>
        <w:numPr>
          <w:ilvl w:val="0"/>
          <w:numId w:val="7"/>
        </w:numPr>
      </w:pPr>
      <w:r>
        <w:t xml:space="preserve">plan financial, </w:t>
      </w:r>
      <w:r w:rsidR="00F01C4C">
        <w:t>budgeting,</w:t>
      </w:r>
      <w:r>
        <w:t xml:space="preserve"> and contractual aspects with concrete examples</w:t>
      </w:r>
      <w:r w:rsidR="00335823">
        <w:t>,</w:t>
      </w:r>
    </w:p>
    <w:p w14:paraId="284A688A" w14:textId="0F08E962" w:rsidR="00C70AA9" w:rsidRDefault="000D754B" w:rsidP="00F01C4C">
      <w:pPr>
        <w:pStyle w:val="Loendilik"/>
        <w:numPr>
          <w:ilvl w:val="0"/>
          <w:numId w:val="7"/>
        </w:numPr>
      </w:pPr>
      <w:r>
        <w:t>write dissemination and use plans of projects to create impact</w:t>
      </w:r>
      <w:r w:rsidR="00335823">
        <w:t>.</w:t>
      </w:r>
    </w:p>
    <w:p w14:paraId="49993572" w14:textId="6312CD13" w:rsidR="00C70AA9" w:rsidRDefault="00212B32" w:rsidP="00006E32">
      <w:pPr>
        <w:shd w:val="clear" w:color="auto" w:fill="E2EFD9" w:themeFill="accent6" w:themeFillTint="33"/>
        <w:spacing w:before="240"/>
        <w:rPr>
          <w:b/>
          <w:bCs/>
        </w:rPr>
      </w:pPr>
      <w:r>
        <w:rPr>
          <w:b/>
          <w:bCs/>
        </w:rPr>
        <w:t>Workshop</w:t>
      </w:r>
      <w:r w:rsidR="00C70AA9" w:rsidRPr="00C70AA9">
        <w:rPr>
          <w:b/>
          <w:bCs/>
        </w:rPr>
        <w:t xml:space="preserve"> 1: Introduction to EU Funding</w:t>
      </w:r>
    </w:p>
    <w:p w14:paraId="1134F7D9" w14:textId="0F29BAA9" w:rsidR="00D12685" w:rsidRPr="00076F57" w:rsidRDefault="002E556E" w:rsidP="00D12685">
      <w:pPr>
        <w:spacing w:after="240"/>
        <w:rPr>
          <w:i/>
          <w:iCs/>
        </w:rPr>
      </w:pPr>
      <w:r>
        <w:rPr>
          <w:i/>
          <w:iCs/>
        </w:rPr>
        <w:t>30</w:t>
      </w:r>
      <w:r w:rsidRPr="002E556E">
        <w:rPr>
          <w:i/>
          <w:iCs/>
          <w:vertAlign w:val="superscript"/>
        </w:rPr>
        <w:t>th</w:t>
      </w:r>
      <w:r>
        <w:rPr>
          <w:i/>
          <w:iCs/>
        </w:rPr>
        <w:t xml:space="preserve"> September</w:t>
      </w:r>
      <w:r w:rsidR="00843390">
        <w:rPr>
          <w:i/>
          <w:iCs/>
        </w:rPr>
        <w:t xml:space="preserve"> 2024</w:t>
      </w:r>
      <w:r w:rsidR="00D12685" w:rsidRPr="00006E32">
        <w:rPr>
          <w:i/>
          <w:iCs/>
        </w:rPr>
        <w:t xml:space="preserve">, </w:t>
      </w:r>
      <w:r w:rsidR="00843390" w:rsidRPr="00006E32">
        <w:rPr>
          <w:i/>
          <w:iCs/>
        </w:rPr>
        <w:t xml:space="preserve">11.00 - 12.30 </w:t>
      </w:r>
      <w:r>
        <w:rPr>
          <w:i/>
          <w:iCs/>
        </w:rPr>
        <w:t>EE</w:t>
      </w:r>
      <w:r w:rsidR="00D12685" w:rsidRPr="00006E32">
        <w:rPr>
          <w:i/>
          <w:iCs/>
        </w:rPr>
        <w:t xml:space="preserve"> time </w:t>
      </w:r>
    </w:p>
    <w:p w14:paraId="395716BB" w14:textId="5A001AA3" w:rsidR="00C70AA9" w:rsidRDefault="00C70AA9" w:rsidP="00C70AA9">
      <w:r>
        <w:t xml:space="preserve">Overview </w:t>
      </w:r>
      <w:r w:rsidR="00F01C4C">
        <w:t xml:space="preserve">of </w:t>
      </w:r>
      <w:r>
        <w:t xml:space="preserve">EU </w:t>
      </w:r>
      <w:r w:rsidR="00F01C4C">
        <w:t>Funding Programmes and Opportunities</w:t>
      </w:r>
    </w:p>
    <w:p w14:paraId="59A7BF15" w14:textId="1F2F7CF2" w:rsidR="00C70AA9" w:rsidRDefault="00C70AA9" w:rsidP="00C70AA9">
      <w:r>
        <w:t xml:space="preserve">Understanding </w:t>
      </w:r>
      <w:r w:rsidR="00F01C4C">
        <w:t xml:space="preserve">the </w:t>
      </w:r>
      <w:r>
        <w:t xml:space="preserve">EU </w:t>
      </w:r>
      <w:r w:rsidR="00F01C4C">
        <w:t>Funding Landscape and Priorities, Context, and Landscape</w:t>
      </w:r>
    </w:p>
    <w:p w14:paraId="135A6BB0" w14:textId="67F277F2" w:rsidR="00C70AA9" w:rsidRDefault="00C70AA9" w:rsidP="00C70AA9">
      <w:r>
        <w:t xml:space="preserve">Identifying </w:t>
      </w:r>
      <w:r w:rsidR="00F01C4C">
        <w:t xml:space="preserve">Relevant </w:t>
      </w:r>
      <w:r>
        <w:t xml:space="preserve">EU </w:t>
      </w:r>
      <w:r w:rsidR="00F01C4C">
        <w:t xml:space="preserve">Funding Sources for </w:t>
      </w:r>
      <w:r w:rsidR="00116CCE">
        <w:t>Estonian</w:t>
      </w:r>
      <w:r>
        <w:t xml:space="preserve"> </w:t>
      </w:r>
      <w:r w:rsidR="00F01C4C">
        <w:t xml:space="preserve">Universities, Focusing Mostly on </w:t>
      </w:r>
      <w:r>
        <w:t>Horizon Europe</w:t>
      </w:r>
      <w:r w:rsidR="00F01C4C">
        <w:t xml:space="preserve">, </w:t>
      </w:r>
      <w:r>
        <w:t>Digital Europe</w:t>
      </w:r>
      <w:r w:rsidR="00F01C4C">
        <w:t xml:space="preserve">, </w:t>
      </w:r>
      <w:r>
        <w:t xml:space="preserve">EU4Health </w:t>
      </w:r>
      <w:r w:rsidR="00F01C4C">
        <w:t xml:space="preserve">and </w:t>
      </w:r>
      <w:r>
        <w:t>Connecting Europe</w:t>
      </w:r>
    </w:p>
    <w:p w14:paraId="4CCDBD2F" w14:textId="745357C0" w:rsidR="00C70AA9" w:rsidRDefault="00C70AA9" w:rsidP="00C70AA9">
      <w:r>
        <w:t xml:space="preserve">Example Calls </w:t>
      </w:r>
      <w:r w:rsidR="00F01C4C">
        <w:t>for Proposals</w:t>
      </w:r>
    </w:p>
    <w:p w14:paraId="36C74AFD" w14:textId="6FA2C0B4" w:rsidR="00C70AA9" w:rsidRDefault="00C70AA9" w:rsidP="00C70AA9">
      <w:r>
        <w:t xml:space="preserve">Effective </w:t>
      </w:r>
      <w:r w:rsidR="00F01C4C">
        <w:t>Project Planning and Implementation</w:t>
      </w:r>
    </w:p>
    <w:p w14:paraId="493C2CE8" w14:textId="3331D63E" w:rsidR="00C70AA9" w:rsidRDefault="00C70AA9" w:rsidP="00C70AA9">
      <w:r>
        <w:t xml:space="preserve">Building </w:t>
      </w:r>
      <w:r w:rsidR="00F01C4C">
        <w:t xml:space="preserve">Partnerships and Consortia for </w:t>
      </w:r>
      <w:r>
        <w:t>EU</w:t>
      </w:r>
      <w:r w:rsidR="00F01C4C">
        <w:t>-Funded Projects</w:t>
      </w:r>
    </w:p>
    <w:p w14:paraId="1E9A0134" w14:textId="5CC04FD0" w:rsidR="00C70AA9" w:rsidRDefault="00C70AA9" w:rsidP="00C70AA9">
      <w:r>
        <w:t xml:space="preserve">Identifying </w:t>
      </w:r>
      <w:r w:rsidR="00F01C4C">
        <w:t xml:space="preserve">Potential </w:t>
      </w:r>
      <w:r>
        <w:t xml:space="preserve">European </w:t>
      </w:r>
      <w:r w:rsidR="00F01C4C">
        <w:t>Partners and Collaborators</w:t>
      </w:r>
    </w:p>
    <w:p w14:paraId="2775F18E" w14:textId="41B03303" w:rsidR="00C70AA9" w:rsidRDefault="0076590D" w:rsidP="00C70AA9">
      <w:r>
        <w:t xml:space="preserve">Information </w:t>
      </w:r>
      <w:r w:rsidR="00F01C4C">
        <w:t>Sources, Documentation and Monitoring</w:t>
      </w:r>
    </w:p>
    <w:p w14:paraId="7D5530A1" w14:textId="50D498F6" w:rsidR="0076590D" w:rsidRDefault="0076590D" w:rsidP="00C70AA9">
      <w:r w:rsidRPr="0076590D">
        <w:t xml:space="preserve">Methodology </w:t>
      </w:r>
      <w:r w:rsidR="00F01C4C">
        <w:t>f</w:t>
      </w:r>
      <w:r w:rsidR="00F01C4C" w:rsidRPr="0076590D">
        <w:t>or Evaluating &amp; Planning Funding Projects</w:t>
      </w:r>
    </w:p>
    <w:p w14:paraId="4E235CD5" w14:textId="60B71150" w:rsidR="00C70AA9" w:rsidRDefault="00C70AA9" w:rsidP="00C70AA9">
      <w:r>
        <w:t xml:space="preserve">Stages </w:t>
      </w:r>
      <w:r w:rsidR="00F01C4C">
        <w:t>from Concept Idea to Commercialisation</w:t>
      </w:r>
    </w:p>
    <w:p w14:paraId="0EE1F75D" w14:textId="42D0D323" w:rsidR="00C70AA9" w:rsidRDefault="00076F57" w:rsidP="00076F57">
      <w:pPr>
        <w:shd w:val="clear" w:color="auto" w:fill="E2EFD9" w:themeFill="accent6" w:themeFillTint="33"/>
        <w:spacing w:before="240"/>
        <w:rPr>
          <w:b/>
          <w:bCs/>
        </w:rPr>
      </w:pPr>
      <w:r>
        <w:rPr>
          <w:b/>
          <w:bCs/>
        </w:rPr>
        <w:t>Workshop</w:t>
      </w:r>
      <w:r w:rsidR="00C70AA9" w:rsidRPr="00C70AA9">
        <w:rPr>
          <w:b/>
          <w:bCs/>
        </w:rPr>
        <w:t xml:space="preserve"> 2: Proposal Development</w:t>
      </w:r>
    </w:p>
    <w:p w14:paraId="06CD4A91" w14:textId="22D42A5A" w:rsidR="00076F57" w:rsidRPr="00076F57" w:rsidRDefault="002E556E" w:rsidP="00076F57">
      <w:pPr>
        <w:spacing w:after="240"/>
        <w:rPr>
          <w:i/>
          <w:iCs/>
        </w:rPr>
      </w:pPr>
      <w:r>
        <w:rPr>
          <w:i/>
          <w:iCs/>
        </w:rPr>
        <w:t>30</w:t>
      </w:r>
      <w:r w:rsidRPr="002E556E">
        <w:rPr>
          <w:i/>
          <w:iCs/>
          <w:vertAlign w:val="superscript"/>
        </w:rPr>
        <w:t>th</w:t>
      </w:r>
      <w:r>
        <w:rPr>
          <w:i/>
          <w:iCs/>
        </w:rPr>
        <w:t xml:space="preserve"> September </w:t>
      </w:r>
      <w:r w:rsidR="00BA2A7B">
        <w:rPr>
          <w:i/>
          <w:iCs/>
        </w:rPr>
        <w:t>2024</w:t>
      </w:r>
      <w:r w:rsidR="00076F57" w:rsidRPr="00006E32">
        <w:rPr>
          <w:i/>
          <w:iCs/>
        </w:rPr>
        <w:t xml:space="preserve"> </w:t>
      </w:r>
      <w:r w:rsidR="00BA2A7B">
        <w:rPr>
          <w:i/>
          <w:iCs/>
        </w:rPr>
        <w:t>15:00</w:t>
      </w:r>
      <w:r w:rsidR="00BA2A7B" w:rsidRPr="00006E32">
        <w:rPr>
          <w:i/>
          <w:iCs/>
        </w:rPr>
        <w:t xml:space="preserve"> - </w:t>
      </w:r>
      <w:r w:rsidR="00BA2A7B">
        <w:rPr>
          <w:i/>
          <w:iCs/>
        </w:rPr>
        <w:t>16</w:t>
      </w:r>
      <w:r w:rsidR="00BA2A7B" w:rsidRPr="00006E32">
        <w:rPr>
          <w:i/>
          <w:iCs/>
        </w:rPr>
        <w:t xml:space="preserve">.30 </w:t>
      </w:r>
      <w:r>
        <w:rPr>
          <w:i/>
          <w:iCs/>
        </w:rPr>
        <w:t>EE</w:t>
      </w:r>
      <w:r w:rsidR="00076F57" w:rsidRPr="00006E32">
        <w:rPr>
          <w:i/>
          <w:iCs/>
        </w:rPr>
        <w:t xml:space="preserve"> time </w:t>
      </w:r>
    </w:p>
    <w:p w14:paraId="0DDB55A6" w14:textId="78F0432E" w:rsidR="00C70AA9" w:rsidRDefault="00C70AA9" w:rsidP="00C70AA9">
      <w:r>
        <w:t xml:space="preserve">Understanding </w:t>
      </w:r>
      <w:r w:rsidR="00F01C4C">
        <w:t xml:space="preserve">the Key Elements of a Successful </w:t>
      </w:r>
      <w:r>
        <w:t xml:space="preserve">EU </w:t>
      </w:r>
      <w:r w:rsidR="00F01C4C">
        <w:t>Funding Proposal</w:t>
      </w:r>
    </w:p>
    <w:p w14:paraId="610584E5" w14:textId="181B837A" w:rsidR="00C70AA9" w:rsidRDefault="00C70AA9" w:rsidP="00C70AA9">
      <w:r>
        <w:t xml:space="preserve">Analysis </w:t>
      </w:r>
      <w:r w:rsidR="00F01C4C">
        <w:t xml:space="preserve">of Successful </w:t>
      </w:r>
      <w:r>
        <w:t>EU</w:t>
      </w:r>
      <w:r w:rsidR="00F01C4C">
        <w:t xml:space="preserve">-Funded Projects in </w:t>
      </w:r>
      <w:r w:rsidR="00116CCE">
        <w:t>Estonia</w:t>
      </w:r>
    </w:p>
    <w:p w14:paraId="327170E3" w14:textId="2C0C534A" w:rsidR="00C70AA9" w:rsidRDefault="0076590D" w:rsidP="00C70AA9">
      <w:r>
        <w:t>Creating</w:t>
      </w:r>
      <w:r w:rsidR="00C70AA9">
        <w:t xml:space="preserve"> </w:t>
      </w:r>
      <w:r w:rsidR="00F01C4C">
        <w:t>a Project Concept and Objectives</w:t>
      </w:r>
    </w:p>
    <w:p w14:paraId="015FAB60" w14:textId="18B1B0F2" w:rsidR="00C70AA9" w:rsidRDefault="0076590D" w:rsidP="00C70AA9">
      <w:r>
        <w:t xml:space="preserve">Developing </w:t>
      </w:r>
      <w:r w:rsidR="00F01C4C">
        <w:t>a Collaborative Project Proposal</w:t>
      </w:r>
    </w:p>
    <w:p w14:paraId="5FFDD5A1" w14:textId="63F70FA1" w:rsidR="00C70AA9" w:rsidRDefault="00C70AA9" w:rsidP="00C70AA9">
      <w:r>
        <w:t xml:space="preserve">Writing </w:t>
      </w:r>
      <w:r w:rsidR="00F01C4C">
        <w:t>a Compelling Project Description and Work Plan</w:t>
      </w:r>
    </w:p>
    <w:p w14:paraId="40482615" w14:textId="0D7A8A19" w:rsidR="0076590D" w:rsidRDefault="0076590D" w:rsidP="0076590D">
      <w:r>
        <w:t xml:space="preserve">Writing </w:t>
      </w:r>
      <w:r w:rsidR="00F01C4C">
        <w:t>Rules and Good Practices</w:t>
      </w:r>
    </w:p>
    <w:p w14:paraId="65851163" w14:textId="640131EA" w:rsidR="0076590D" w:rsidRDefault="0076590D" w:rsidP="0076590D">
      <w:r>
        <w:t xml:space="preserve">Common </w:t>
      </w:r>
      <w:r w:rsidR="00F01C4C">
        <w:t>Mistakes and How to Avoid Them</w:t>
      </w:r>
    </w:p>
    <w:p w14:paraId="45F89139" w14:textId="2FBED938" w:rsidR="0076590D" w:rsidRDefault="0076590D" w:rsidP="0076590D">
      <w:r>
        <w:t xml:space="preserve">How </w:t>
      </w:r>
      <w:r w:rsidR="00F01C4C">
        <w:t>to Maximise Your Chances of Success</w:t>
      </w:r>
    </w:p>
    <w:p w14:paraId="0A870B25" w14:textId="5418B14A" w:rsidR="0076590D" w:rsidRDefault="0076590D" w:rsidP="0076590D">
      <w:r>
        <w:t xml:space="preserve">Tools </w:t>
      </w:r>
      <w:r w:rsidR="00F01C4C">
        <w:t xml:space="preserve">– </w:t>
      </w:r>
      <w:r>
        <w:t>Logical Framework</w:t>
      </w:r>
      <w:r w:rsidR="00F01C4C">
        <w:t xml:space="preserve">, </w:t>
      </w:r>
      <w:r>
        <w:t>Gannt Charts</w:t>
      </w:r>
      <w:r w:rsidR="00F01C4C">
        <w:t xml:space="preserve">, </w:t>
      </w:r>
      <w:r>
        <w:t>Pert Charts</w:t>
      </w:r>
      <w:r w:rsidR="00F01C4C">
        <w:t xml:space="preserve">, </w:t>
      </w:r>
      <w:r w:rsidR="006011D7">
        <w:t>Impact Tables</w:t>
      </w:r>
    </w:p>
    <w:p w14:paraId="455C8470" w14:textId="5F696DA5" w:rsidR="0076590D" w:rsidRDefault="0076590D" w:rsidP="0076590D">
      <w:r>
        <w:t xml:space="preserve">How </w:t>
      </w:r>
      <w:r w:rsidR="00F01C4C">
        <w:t>to Handle Negotiations / Consortium Agreements</w:t>
      </w:r>
    </w:p>
    <w:p w14:paraId="409E0F72" w14:textId="12298DD5" w:rsidR="0076590D" w:rsidRDefault="0076590D" w:rsidP="0076590D">
      <w:r>
        <w:t xml:space="preserve">Evaluation </w:t>
      </w:r>
      <w:r w:rsidR="00F01C4C">
        <w:t>Process &amp; What Counts for the Evaluators</w:t>
      </w:r>
    </w:p>
    <w:p w14:paraId="570B6397" w14:textId="7DC1D097" w:rsidR="00C70AA9" w:rsidRDefault="00C70AA9" w:rsidP="00C70AA9">
      <w:r>
        <w:t xml:space="preserve">Budgeting </w:t>
      </w:r>
      <w:r w:rsidR="00F01C4C">
        <w:t xml:space="preserve">and Financial Planning for </w:t>
      </w:r>
      <w:r>
        <w:t>EU</w:t>
      </w:r>
      <w:r w:rsidR="00F01C4C">
        <w:t>-Funded Projects</w:t>
      </w:r>
    </w:p>
    <w:p w14:paraId="55525B1A" w14:textId="51E284F5" w:rsidR="00C70AA9" w:rsidRDefault="00C70AA9" w:rsidP="00C70AA9">
      <w:r>
        <w:t xml:space="preserve">Financial </w:t>
      </w:r>
      <w:r w:rsidR="00F01C4C">
        <w:t xml:space="preserve">Management and Reporting for </w:t>
      </w:r>
      <w:r>
        <w:t>EU</w:t>
      </w:r>
      <w:r w:rsidR="00F01C4C">
        <w:t>-Funded Projects</w:t>
      </w:r>
    </w:p>
    <w:p w14:paraId="47781A9A" w14:textId="5C182A67" w:rsidR="00A14C73" w:rsidRDefault="00C70AA9" w:rsidP="00C70AA9">
      <w:r>
        <w:t xml:space="preserve">Ensuring </w:t>
      </w:r>
      <w:r w:rsidR="00F01C4C">
        <w:t xml:space="preserve">Compliance with </w:t>
      </w:r>
      <w:r>
        <w:t xml:space="preserve">EU </w:t>
      </w:r>
      <w:r w:rsidR="00F01C4C">
        <w:t>Funding Regulations</w:t>
      </w:r>
    </w:p>
    <w:sectPr w:rsidR="00A14C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D512" w14:textId="77777777" w:rsidR="00337815" w:rsidRDefault="00337815" w:rsidP="00F01C4C">
      <w:r>
        <w:separator/>
      </w:r>
    </w:p>
  </w:endnote>
  <w:endnote w:type="continuationSeparator" w:id="0">
    <w:p w14:paraId="4735D01A" w14:textId="77777777" w:rsidR="00337815" w:rsidRDefault="00337815" w:rsidP="00F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F7C7" w14:textId="77777777" w:rsidR="00337815" w:rsidRDefault="00337815" w:rsidP="00F01C4C">
      <w:r>
        <w:separator/>
      </w:r>
    </w:p>
  </w:footnote>
  <w:footnote w:type="continuationSeparator" w:id="0">
    <w:p w14:paraId="47976789" w14:textId="77777777" w:rsidR="00337815" w:rsidRDefault="00337815" w:rsidP="00F0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1317" w14:textId="698501F7" w:rsidR="00F01C4C" w:rsidRDefault="001D14AD" w:rsidP="00F01C4C">
    <w:pPr>
      <w:pStyle w:val="Pis"/>
      <w:jc w:val="right"/>
    </w:pPr>
    <w:r>
      <w:rPr>
        <w:noProof/>
      </w:rPr>
      <w:drawing>
        <wp:inline distT="0" distB="0" distL="0" distR="0" wp14:anchorId="2EA9608F" wp14:editId="4751CCD4">
          <wp:extent cx="1715322" cy="1212850"/>
          <wp:effectExtent l="0" t="0" r="0" b="0"/>
          <wp:docPr id="13982124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1245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48" cy="121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142EE" w14:textId="77777777" w:rsidR="00F01C4C" w:rsidRDefault="00F01C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2.5pt;height:51pt" o:bullet="t">
        <v:imagedata r:id="rId1" o:title="CCG bullet"/>
      </v:shape>
    </w:pict>
  </w:numPicBullet>
  <w:abstractNum w:abstractNumId="0" w15:restartNumberingAfterBreak="0">
    <w:nsid w:val="122557CC"/>
    <w:multiLevelType w:val="hybridMultilevel"/>
    <w:tmpl w:val="D8DAC3FA"/>
    <w:lvl w:ilvl="0" w:tplc="2960D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199"/>
    <w:multiLevelType w:val="hybridMultilevel"/>
    <w:tmpl w:val="00B2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34B7"/>
    <w:multiLevelType w:val="hybridMultilevel"/>
    <w:tmpl w:val="3AB0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34E1"/>
    <w:multiLevelType w:val="hybridMultilevel"/>
    <w:tmpl w:val="FC44687E"/>
    <w:lvl w:ilvl="0" w:tplc="2960D6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E37E1"/>
    <w:multiLevelType w:val="hybridMultilevel"/>
    <w:tmpl w:val="D354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E1226"/>
    <w:multiLevelType w:val="hybridMultilevel"/>
    <w:tmpl w:val="E3827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237"/>
    <w:multiLevelType w:val="hybridMultilevel"/>
    <w:tmpl w:val="71AC41DA"/>
    <w:lvl w:ilvl="0" w:tplc="5614B98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07885">
    <w:abstractNumId w:val="1"/>
  </w:num>
  <w:num w:numId="2" w16cid:durableId="488325359">
    <w:abstractNumId w:val="2"/>
  </w:num>
  <w:num w:numId="3" w16cid:durableId="2065179286">
    <w:abstractNumId w:val="5"/>
  </w:num>
  <w:num w:numId="4" w16cid:durableId="244842641">
    <w:abstractNumId w:val="4"/>
  </w:num>
  <w:num w:numId="5" w16cid:durableId="679238923">
    <w:abstractNumId w:val="6"/>
  </w:num>
  <w:num w:numId="6" w16cid:durableId="1318993987">
    <w:abstractNumId w:val="3"/>
  </w:num>
  <w:num w:numId="7" w16cid:durableId="236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A9"/>
    <w:rsid w:val="00006E32"/>
    <w:rsid w:val="00052369"/>
    <w:rsid w:val="00076F57"/>
    <w:rsid w:val="000D754B"/>
    <w:rsid w:val="00116CCE"/>
    <w:rsid w:val="001D14AD"/>
    <w:rsid w:val="00212B32"/>
    <w:rsid w:val="002255DB"/>
    <w:rsid w:val="002E556E"/>
    <w:rsid w:val="00316EA2"/>
    <w:rsid w:val="00335823"/>
    <w:rsid w:val="00337815"/>
    <w:rsid w:val="00524137"/>
    <w:rsid w:val="005A2CC4"/>
    <w:rsid w:val="005C196E"/>
    <w:rsid w:val="006011D7"/>
    <w:rsid w:val="00712E84"/>
    <w:rsid w:val="0076590D"/>
    <w:rsid w:val="00771054"/>
    <w:rsid w:val="00843390"/>
    <w:rsid w:val="008B44B9"/>
    <w:rsid w:val="00A14C73"/>
    <w:rsid w:val="00B7220B"/>
    <w:rsid w:val="00BA2A7B"/>
    <w:rsid w:val="00BD30AD"/>
    <w:rsid w:val="00BD5009"/>
    <w:rsid w:val="00C70AA9"/>
    <w:rsid w:val="00CD0F5F"/>
    <w:rsid w:val="00D05BA5"/>
    <w:rsid w:val="00D12685"/>
    <w:rsid w:val="00D64FC2"/>
    <w:rsid w:val="00DE4AFF"/>
    <w:rsid w:val="00F01C4C"/>
    <w:rsid w:val="00F22450"/>
    <w:rsid w:val="00F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13265"/>
  <w15:chartTrackingRefBased/>
  <w15:docId w15:val="{CA79F87C-7F3E-DD47-8663-0424CDA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70AA9"/>
    <w:pPr>
      <w:ind w:left="720"/>
      <w:contextualSpacing/>
    </w:pPr>
  </w:style>
  <w:style w:type="paragraph" w:styleId="Vahedeta">
    <w:name w:val="No Spacing"/>
    <w:uiPriority w:val="1"/>
    <w:qFormat/>
    <w:rsid w:val="00CD0F5F"/>
  </w:style>
  <w:style w:type="paragraph" w:styleId="Pis">
    <w:name w:val="header"/>
    <w:basedOn w:val="Normaallaad"/>
    <w:link w:val="PisMrk"/>
    <w:uiPriority w:val="99"/>
    <w:unhideWhenUsed/>
    <w:rsid w:val="00F01C4C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01C4C"/>
  </w:style>
  <w:style w:type="paragraph" w:styleId="Jalus">
    <w:name w:val="footer"/>
    <w:basedOn w:val="Normaallaad"/>
    <w:link w:val="JalusMrk"/>
    <w:uiPriority w:val="99"/>
    <w:unhideWhenUsed/>
    <w:rsid w:val="00F01C4C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0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Horam</dc:creator>
  <cp:keywords/>
  <dc:description/>
  <cp:lastModifiedBy>Kristi Auli</cp:lastModifiedBy>
  <cp:revision>2</cp:revision>
  <dcterms:created xsi:type="dcterms:W3CDTF">2024-09-02T07:38:00Z</dcterms:created>
  <dcterms:modified xsi:type="dcterms:W3CDTF">2024-09-02T07:38:00Z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b4354ccbacccf920fecadf1a57970b21187b52b99efc5ee1d4f7394cfd9133e1</vt:lpwstr>
  </property>
</Properties>
</file>