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772D"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Lisa</w:t>
      </w:r>
    </w:p>
    <w:p w14:paraId="331F772E"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 xml:space="preserve">KINNITATUD </w:t>
      </w:r>
    </w:p>
    <w:p w14:paraId="331F772F" w14:textId="77777777" w:rsidR="002B7F3F" w:rsidRPr="00C542AF" w:rsidRDefault="004A5003" w:rsidP="009447E3">
      <w:pPr>
        <w:pBdr>
          <w:top w:val="nil"/>
          <w:left w:val="nil"/>
          <w:bottom w:val="nil"/>
          <w:right w:val="nil"/>
          <w:between w:val="nil"/>
        </w:pBdr>
        <w:tabs>
          <w:tab w:val="center" w:pos="4536"/>
          <w:tab w:val="right" w:pos="9072"/>
          <w:tab w:val="left" w:pos="708"/>
        </w:tabs>
        <w:spacing w:after="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SA Eesti Teadusagentuuri juhatuse 06.11.2024</w:t>
      </w:r>
    </w:p>
    <w:p w14:paraId="331F7730" w14:textId="77777777" w:rsidR="002B7F3F" w:rsidRPr="00C542AF" w:rsidRDefault="004A5003" w:rsidP="009447E3">
      <w:pPr>
        <w:pBdr>
          <w:top w:val="nil"/>
          <w:left w:val="nil"/>
          <w:bottom w:val="nil"/>
          <w:right w:val="nil"/>
          <w:between w:val="nil"/>
        </w:pBdr>
        <w:tabs>
          <w:tab w:val="center" w:pos="4536"/>
          <w:tab w:val="right" w:pos="9072"/>
          <w:tab w:val="left" w:pos="708"/>
        </w:tabs>
        <w:spacing w:after="360" w:line="240" w:lineRule="auto"/>
        <w:ind w:left="5812" w:hanging="1276"/>
        <w:rPr>
          <w:rFonts w:asciiTheme="minorHAnsi" w:hAnsiTheme="minorHAnsi" w:cstheme="minorHAnsi"/>
          <w:color w:val="000000"/>
          <w:sz w:val="24"/>
          <w:szCs w:val="24"/>
        </w:rPr>
      </w:pPr>
      <w:r w:rsidRPr="00C542AF">
        <w:rPr>
          <w:rFonts w:asciiTheme="minorHAnsi" w:hAnsiTheme="minorHAnsi" w:cstheme="minorHAnsi"/>
          <w:color w:val="000000"/>
          <w:sz w:val="24"/>
          <w:szCs w:val="24"/>
        </w:rPr>
        <w:t>käskkirjaga nr 1.1-4/24/230</w:t>
      </w:r>
    </w:p>
    <w:p w14:paraId="331F7731" w14:textId="77777777" w:rsidR="002B7F3F" w:rsidRPr="00C542AF" w:rsidRDefault="004A5003" w:rsidP="009447E3">
      <w:pPr>
        <w:spacing w:line="240" w:lineRule="auto"/>
        <w:rPr>
          <w:rFonts w:asciiTheme="minorHAnsi" w:hAnsiTheme="minorHAnsi" w:cstheme="minorHAnsi"/>
          <w:b/>
          <w:sz w:val="24"/>
          <w:szCs w:val="24"/>
        </w:rPr>
      </w:pPr>
      <w:r w:rsidRPr="00C542AF">
        <w:rPr>
          <w:rFonts w:asciiTheme="minorHAnsi" w:hAnsiTheme="minorHAnsi" w:cstheme="minorHAnsi"/>
          <w:b/>
          <w:sz w:val="24"/>
          <w:szCs w:val="24"/>
        </w:rPr>
        <w:t xml:space="preserve">„Teadus-, arendus- ja innovatsioonitegevuste tulemuste rakendamise võimekuse tõstmine ühiskonnas ning selleks soodsa poliitikakeskkonna loomine“ (RITA+) </w:t>
      </w:r>
    </w:p>
    <w:p w14:paraId="331F7732" w14:textId="77777777" w:rsidR="002B7F3F" w:rsidRPr="00C542AF" w:rsidRDefault="004A5003" w:rsidP="009447E3">
      <w:pPr>
        <w:spacing w:line="240" w:lineRule="auto"/>
        <w:rPr>
          <w:rFonts w:asciiTheme="minorHAnsi" w:hAnsiTheme="minorHAnsi" w:cstheme="minorHAnsi"/>
          <w:b/>
          <w:sz w:val="24"/>
          <w:szCs w:val="24"/>
        </w:rPr>
      </w:pPr>
      <w:r w:rsidRPr="00C542AF">
        <w:rPr>
          <w:rFonts w:asciiTheme="minorHAnsi" w:hAnsiTheme="minorHAnsi" w:cstheme="minorHAnsi"/>
          <w:b/>
          <w:sz w:val="24"/>
          <w:szCs w:val="24"/>
        </w:rPr>
        <w:t>alategevuse 1 „Ministeeriumite valitsemisalade üleste interdistsiplinaarsete rakendusuuringute toetamine nutika spetsialiseerumise valdkondades ühiskonna ja majanduse olemasolevate ja eesseisvate väljakutsete lahendamiseks“</w:t>
      </w:r>
    </w:p>
    <w:p w14:paraId="331F7733" w14:textId="77777777" w:rsidR="002B7F3F" w:rsidRPr="00C542AF" w:rsidRDefault="004A5003" w:rsidP="009447E3">
      <w:pPr>
        <w:spacing w:line="240" w:lineRule="auto"/>
        <w:rPr>
          <w:rFonts w:asciiTheme="minorHAnsi" w:hAnsiTheme="minorHAnsi" w:cstheme="minorHAnsi"/>
          <w:b/>
          <w:smallCaps/>
          <w:sz w:val="24"/>
          <w:szCs w:val="24"/>
        </w:rPr>
      </w:pPr>
      <w:r w:rsidRPr="00C542AF">
        <w:rPr>
          <w:rFonts w:asciiTheme="minorHAnsi" w:hAnsiTheme="minorHAnsi" w:cstheme="minorHAnsi"/>
          <w:b/>
          <w:smallCaps/>
          <w:sz w:val="24"/>
          <w:szCs w:val="24"/>
        </w:rPr>
        <w:t>RAKENDUSUURINGU LÄHTEÜLESANDE VORM</w:t>
      </w:r>
      <w:r w:rsidRPr="00C542AF">
        <w:rPr>
          <w:rFonts w:asciiTheme="minorHAnsi" w:hAnsiTheme="minorHAnsi" w:cstheme="minorHAnsi"/>
          <w:b/>
          <w:smallCaps/>
          <w:sz w:val="24"/>
          <w:szCs w:val="24"/>
          <w:vertAlign w:val="superscript"/>
        </w:rPr>
        <w:footnoteReference w:id="2"/>
      </w:r>
    </w:p>
    <w:p w14:paraId="331F7734"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noProof/>
          <w:sz w:val="24"/>
          <w:szCs w:val="24"/>
        </w:rPr>
        <w:drawing>
          <wp:inline distT="0" distB="0" distL="0" distR="0" wp14:anchorId="331F777B" wp14:editId="331F777C">
            <wp:extent cx="2353310" cy="1365250"/>
            <wp:effectExtent l="0" t="0" r="0" b="0"/>
            <wp:docPr id="17253252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53310" cy="1365250"/>
                    </a:xfrm>
                    <a:prstGeom prst="rect">
                      <a:avLst/>
                    </a:prstGeom>
                    <a:ln/>
                  </pic:spPr>
                </pic:pic>
              </a:graphicData>
            </a:graphic>
          </wp:inline>
        </w:drawing>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B7F3F" w:rsidRPr="00C542AF" w14:paraId="331F7736" w14:textId="77777777" w:rsidTr="2C214108">
        <w:tc>
          <w:tcPr>
            <w:tcW w:w="9062" w:type="dxa"/>
            <w:shd w:val="clear" w:color="auto" w:fill="D9D9D9" w:themeFill="background1" w:themeFillShade="D9"/>
          </w:tcPr>
          <w:p w14:paraId="331F7735"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t>Probleemipüstituse pealkiri</w:t>
            </w:r>
          </w:p>
        </w:tc>
      </w:tr>
      <w:tr w:rsidR="002B7F3F" w:rsidRPr="00C542AF" w14:paraId="331F7738" w14:textId="77777777" w:rsidTr="2C214108">
        <w:tc>
          <w:tcPr>
            <w:tcW w:w="9062" w:type="dxa"/>
          </w:tcPr>
          <w:p w14:paraId="390B491C" w14:textId="77777777" w:rsidR="002B7F3F" w:rsidRPr="00C542AF" w:rsidRDefault="002B7F3F" w:rsidP="009447E3">
            <w:pPr>
              <w:rPr>
                <w:rFonts w:asciiTheme="minorHAnsi" w:hAnsiTheme="minorHAnsi" w:cstheme="minorHAnsi"/>
                <w:sz w:val="24"/>
                <w:szCs w:val="24"/>
              </w:rPr>
            </w:pPr>
          </w:p>
          <w:p w14:paraId="0C804082" w14:textId="59E95B89" w:rsidR="00B020BC" w:rsidRPr="00C542AF" w:rsidRDefault="000632C1" w:rsidP="009447E3">
            <w:pPr>
              <w:rPr>
                <w:rFonts w:asciiTheme="minorHAnsi" w:hAnsiTheme="minorHAnsi" w:cstheme="minorHAnsi"/>
                <w:sz w:val="24"/>
                <w:szCs w:val="24"/>
              </w:rPr>
            </w:pPr>
            <w:r w:rsidRPr="00C542AF">
              <w:rPr>
                <w:rFonts w:asciiTheme="minorHAnsi" w:hAnsiTheme="minorHAnsi" w:cstheme="minorHAnsi"/>
                <w:b/>
                <w:bCs/>
                <w:sz w:val="24"/>
                <w:szCs w:val="24"/>
              </w:rPr>
              <w:t xml:space="preserve">Eesti liikuvusmudel – </w:t>
            </w:r>
            <w:proofErr w:type="spellStart"/>
            <w:r w:rsidRPr="00C542AF">
              <w:rPr>
                <w:rFonts w:asciiTheme="minorHAnsi" w:hAnsiTheme="minorHAnsi" w:cstheme="minorHAnsi"/>
                <w:b/>
                <w:bCs/>
                <w:sz w:val="24"/>
                <w:szCs w:val="24"/>
              </w:rPr>
              <w:t>andmeanalüütika</w:t>
            </w:r>
            <w:proofErr w:type="spellEnd"/>
            <w:r w:rsidRPr="00C542AF">
              <w:rPr>
                <w:rFonts w:asciiTheme="minorHAnsi" w:hAnsiTheme="minorHAnsi" w:cstheme="minorHAnsi"/>
                <w:b/>
                <w:bCs/>
                <w:sz w:val="24"/>
                <w:szCs w:val="24"/>
              </w:rPr>
              <w:t xml:space="preserve"> tööriist strateegilisteks liikuvusotsusteks</w:t>
            </w:r>
          </w:p>
          <w:p w14:paraId="331F7737" w14:textId="046FF04C" w:rsidR="00B020BC" w:rsidRPr="00C542AF" w:rsidRDefault="00B020BC" w:rsidP="009447E3">
            <w:pPr>
              <w:rPr>
                <w:rFonts w:asciiTheme="minorHAnsi" w:hAnsiTheme="minorHAnsi" w:cstheme="minorHAnsi"/>
                <w:sz w:val="24"/>
                <w:szCs w:val="24"/>
              </w:rPr>
            </w:pPr>
          </w:p>
        </w:tc>
      </w:tr>
      <w:tr w:rsidR="002B7F3F" w:rsidRPr="00C542AF" w14:paraId="331F773E" w14:textId="77777777" w:rsidTr="2C214108">
        <w:tc>
          <w:tcPr>
            <w:tcW w:w="9062" w:type="dxa"/>
            <w:shd w:val="clear" w:color="auto" w:fill="D9D9D9" w:themeFill="background1" w:themeFillShade="D9"/>
          </w:tcPr>
          <w:p w14:paraId="331F773D" w14:textId="77777777" w:rsidR="002B7F3F" w:rsidRPr="00C542AF" w:rsidRDefault="004A5003" w:rsidP="009447E3">
            <w:pPr>
              <w:tabs>
                <w:tab w:val="left" w:pos="6686"/>
              </w:tabs>
              <w:rPr>
                <w:rFonts w:asciiTheme="minorHAnsi" w:hAnsiTheme="minorHAnsi" w:cstheme="minorHAnsi"/>
                <w:b/>
                <w:sz w:val="24"/>
                <w:szCs w:val="24"/>
              </w:rPr>
            </w:pPr>
            <w:r w:rsidRPr="00C542AF">
              <w:rPr>
                <w:rFonts w:asciiTheme="minorHAnsi" w:hAnsiTheme="minorHAnsi" w:cstheme="minorHAnsi"/>
                <w:b/>
                <w:sz w:val="24"/>
                <w:szCs w:val="24"/>
              </w:rPr>
              <w:t>Lahendatavad probleemid</w:t>
            </w:r>
            <w:r w:rsidRPr="00C542AF">
              <w:rPr>
                <w:rFonts w:asciiTheme="minorHAnsi" w:hAnsiTheme="minorHAnsi" w:cstheme="minorHAnsi"/>
                <w:b/>
                <w:sz w:val="24"/>
                <w:szCs w:val="24"/>
              </w:rPr>
              <w:tab/>
            </w:r>
          </w:p>
        </w:tc>
      </w:tr>
      <w:tr w:rsidR="002B7F3F" w:rsidRPr="00C542AF" w14:paraId="331F7741" w14:textId="77777777" w:rsidTr="2C214108">
        <w:tc>
          <w:tcPr>
            <w:tcW w:w="9062" w:type="dxa"/>
            <w:tcBorders>
              <w:bottom w:val="single" w:sz="4" w:space="0" w:color="000000" w:themeColor="text1"/>
            </w:tcBorders>
          </w:tcPr>
          <w:p w14:paraId="7FB61798" w14:textId="68CF9EFC" w:rsidR="000B74A8" w:rsidRPr="00C542AF" w:rsidRDefault="204C6146" w:rsidP="00E86CAC">
            <w:pPr>
              <w:rPr>
                <w:rFonts w:asciiTheme="minorHAnsi" w:hAnsiTheme="minorHAnsi" w:cstheme="minorHAnsi"/>
                <w:sz w:val="24"/>
                <w:szCs w:val="24"/>
              </w:rPr>
            </w:pPr>
            <w:r w:rsidRPr="00C542AF">
              <w:rPr>
                <w:rFonts w:asciiTheme="minorHAnsi" w:hAnsiTheme="minorHAnsi" w:cstheme="minorHAnsi"/>
                <w:sz w:val="24"/>
                <w:szCs w:val="24"/>
              </w:rPr>
              <w:t>Transpordisüsteemi mõjutab suur hulk muutujaid ja otsuseid ning olulist osa neist täna sobiva tööriista puudumisel arvesse ei võeta</w:t>
            </w:r>
            <w:r w:rsidR="36D5EB60" w:rsidRPr="00C542AF">
              <w:rPr>
                <w:rFonts w:asciiTheme="minorHAnsi" w:hAnsiTheme="minorHAnsi" w:cstheme="minorHAnsi"/>
                <w:sz w:val="24"/>
                <w:szCs w:val="24"/>
              </w:rPr>
              <w:t>.</w:t>
            </w:r>
            <w:r w:rsidRPr="00C542AF">
              <w:rPr>
                <w:rFonts w:asciiTheme="minorHAnsi" w:hAnsiTheme="minorHAnsi" w:cstheme="minorHAnsi"/>
                <w:sz w:val="24"/>
                <w:szCs w:val="24"/>
              </w:rPr>
              <w:t xml:space="preserve"> </w:t>
            </w:r>
            <w:r w:rsidR="652B87AA" w:rsidRPr="00C542AF">
              <w:rPr>
                <w:rFonts w:asciiTheme="minorHAnsi" w:hAnsiTheme="minorHAnsi" w:cstheme="minorHAnsi"/>
                <w:sz w:val="24"/>
                <w:szCs w:val="24"/>
              </w:rPr>
              <w:t>Täna kasutatakse Eestis oluliste liikuvust puudutavate otsuste tegemisel paremal juhul piiratud ala liiklusmudeleid, sõidukiliikluse prognoose (enamasti mingil kujul mineviku trendide tuleviku ekstrapoleerimine), ühistranspordi analüüse või ekspertarvamusi.</w:t>
            </w:r>
          </w:p>
          <w:p w14:paraId="78A6CA31" w14:textId="4CF22A1E" w:rsidR="000B74A8" w:rsidRPr="00C542AF" w:rsidRDefault="0770EF06" w:rsidP="00E86CAC">
            <w:pPr>
              <w:rPr>
                <w:rFonts w:asciiTheme="minorHAnsi" w:hAnsiTheme="minorHAnsi" w:cstheme="minorHAnsi"/>
                <w:sz w:val="24"/>
                <w:szCs w:val="24"/>
              </w:rPr>
            </w:pPr>
            <w:r w:rsidRPr="00C542AF">
              <w:rPr>
                <w:rFonts w:asciiTheme="minorHAnsi" w:hAnsiTheme="minorHAnsi" w:cstheme="minorHAnsi"/>
                <w:sz w:val="24"/>
                <w:szCs w:val="24"/>
              </w:rPr>
              <w:t>S</w:t>
            </w:r>
            <w:r w:rsidR="3762DD67" w:rsidRPr="00C542AF">
              <w:rPr>
                <w:rFonts w:asciiTheme="minorHAnsi" w:hAnsiTheme="minorHAnsi" w:cstheme="minorHAnsi"/>
                <w:sz w:val="24"/>
                <w:szCs w:val="24"/>
              </w:rPr>
              <w:t>eetõttu</w:t>
            </w:r>
            <w:r w:rsidR="000B74A8" w:rsidRPr="00C542AF">
              <w:rPr>
                <w:rFonts w:asciiTheme="minorHAnsi" w:hAnsiTheme="minorHAnsi" w:cstheme="minorHAnsi"/>
                <w:sz w:val="24"/>
                <w:szCs w:val="24"/>
              </w:rPr>
              <w:t xml:space="preserve"> võivad paljud tänased otsused transpordisüsteemi, mõne liikumisviisi või mõne inimgrupi liikuvust ja toimimist tervikuna kahjulikult mõjutada.</w:t>
            </w:r>
          </w:p>
          <w:p w14:paraId="31A7C265" w14:textId="77777777" w:rsidR="000B74A8" w:rsidRPr="00C542AF" w:rsidRDefault="000B74A8" w:rsidP="00E86CAC">
            <w:pPr>
              <w:rPr>
                <w:rFonts w:asciiTheme="minorHAnsi" w:hAnsiTheme="minorHAnsi" w:cstheme="minorHAnsi"/>
                <w:sz w:val="24"/>
                <w:szCs w:val="24"/>
              </w:rPr>
            </w:pPr>
            <w:r w:rsidRPr="00C542AF">
              <w:rPr>
                <w:rFonts w:asciiTheme="minorHAnsi" w:hAnsiTheme="minorHAnsi" w:cstheme="minorHAnsi"/>
                <w:sz w:val="24"/>
                <w:szCs w:val="24"/>
              </w:rPr>
              <w:t>Laiem  probleemistik:</w:t>
            </w:r>
          </w:p>
          <w:p w14:paraId="6BB49F33" w14:textId="234A4DD0" w:rsidR="00E05E9A" w:rsidRPr="00C542AF" w:rsidRDefault="004B66BB" w:rsidP="00E86CAC">
            <w:pPr>
              <w:pStyle w:val="ListParagraph"/>
              <w:numPr>
                <w:ilvl w:val="0"/>
                <w:numId w:val="1"/>
              </w:numPr>
              <w:spacing w:before="0" w:after="0"/>
              <w:ind w:left="738" w:hanging="284"/>
              <w:jc w:val="left"/>
              <w:rPr>
                <w:rFonts w:asciiTheme="minorHAnsi" w:hAnsiTheme="minorHAnsi" w:cstheme="minorHAnsi"/>
                <w:szCs w:val="24"/>
              </w:rPr>
            </w:pPr>
            <w:r w:rsidRPr="00C542AF">
              <w:rPr>
                <w:rFonts w:asciiTheme="minorHAnsi" w:hAnsiTheme="minorHAnsi" w:cstheme="minorHAnsi"/>
                <w:b/>
                <w:bCs/>
                <w:szCs w:val="24"/>
              </w:rPr>
              <w:t xml:space="preserve">Eesti </w:t>
            </w:r>
            <w:r w:rsidR="00E05E9A" w:rsidRPr="00C542AF">
              <w:rPr>
                <w:rFonts w:asciiTheme="minorHAnsi" w:hAnsiTheme="minorHAnsi" w:cstheme="minorHAnsi"/>
                <w:b/>
                <w:bCs/>
                <w:szCs w:val="24"/>
              </w:rPr>
              <w:t>transpordisüsteem ja liikuvuse arengutrendid pole kestlikud</w:t>
            </w:r>
            <w:r w:rsidR="00E05E9A" w:rsidRPr="00C542AF">
              <w:rPr>
                <w:rFonts w:asciiTheme="minorHAnsi" w:hAnsiTheme="minorHAnsi" w:cstheme="minorHAnsi"/>
                <w:szCs w:val="24"/>
              </w:rPr>
              <w:t xml:space="preserve">. Strateegiates püstitatud transpordi kliima- ja keskkonnaeesmärgid, ühistranspordi ja aktiivsete </w:t>
            </w:r>
            <w:r w:rsidRPr="00C542AF">
              <w:rPr>
                <w:rFonts w:asciiTheme="minorHAnsi" w:hAnsiTheme="minorHAnsi" w:cstheme="minorHAnsi"/>
                <w:szCs w:val="24"/>
              </w:rPr>
              <w:t>l</w:t>
            </w:r>
            <w:r w:rsidR="00E05E9A" w:rsidRPr="00C542AF">
              <w:rPr>
                <w:rFonts w:asciiTheme="minorHAnsi" w:hAnsiTheme="minorHAnsi" w:cstheme="minorHAnsi"/>
                <w:szCs w:val="24"/>
              </w:rPr>
              <w:t>iikumisviiside osakaalu suurendamise asemel kasvab jätkuvalt autokasutus ja autode osakaal liikumistest  (eriti linnades).</w:t>
            </w:r>
          </w:p>
          <w:p w14:paraId="721095CD" w14:textId="77777777" w:rsidR="00854EA0" w:rsidRPr="00C542AF" w:rsidRDefault="00E05E9A" w:rsidP="00E86CAC">
            <w:pPr>
              <w:numPr>
                <w:ilvl w:val="0"/>
                <w:numId w:val="1"/>
              </w:numPr>
              <w:ind w:left="738" w:hanging="284"/>
              <w:rPr>
                <w:rFonts w:asciiTheme="minorHAnsi" w:hAnsiTheme="minorHAnsi" w:cstheme="minorHAnsi"/>
                <w:sz w:val="24"/>
                <w:szCs w:val="24"/>
              </w:rPr>
            </w:pPr>
            <w:r w:rsidRPr="00C542AF">
              <w:rPr>
                <w:rFonts w:asciiTheme="minorHAnsi" w:hAnsiTheme="minorHAnsi" w:cstheme="minorHAnsi"/>
                <w:sz w:val="24"/>
                <w:szCs w:val="24"/>
              </w:rPr>
              <w:t xml:space="preserve">Isiklikust autost sõltuvuse tulemusel </w:t>
            </w:r>
            <w:r w:rsidRPr="00C542AF">
              <w:rPr>
                <w:rFonts w:asciiTheme="minorHAnsi" w:hAnsiTheme="minorHAnsi" w:cstheme="minorHAnsi"/>
                <w:b/>
                <w:bCs/>
                <w:sz w:val="24"/>
                <w:szCs w:val="24"/>
              </w:rPr>
              <w:t>kasvavad taristu ja ühistranspordiga seotud  avaliku-, era- kui ka leibkondade kulud</w:t>
            </w:r>
            <w:r w:rsidRPr="00C542AF">
              <w:rPr>
                <w:rFonts w:asciiTheme="minorHAnsi" w:hAnsiTheme="minorHAnsi" w:cstheme="minorHAnsi"/>
                <w:sz w:val="24"/>
                <w:szCs w:val="24"/>
              </w:rPr>
              <w:t xml:space="preserve"> ning </w:t>
            </w:r>
            <w:r w:rsidRPr="00C542AF">
              <w:rPr>
                <w:rFonts w:asciiTheme="minorHAnsi" w:hAnsiTheme="minorHAnsi" w:cstheme="minorHAnsi"/>
                <w:b/>
                <w:bCs/>
                <w:sz w:val="24"/>
                <w:szCs w:val="24"/>
              </w:rPr>
              <w:t>suureneb sotsiaalne ebavõrdsus erinevate piirkondade ja elanikkonnagruppide vahel</w:t>
            </w:r>
            <w:r w:rsidRPr="00C542AF">
              <w:rPr>
                <w:rFonts w:asciiTheme="minorHAnsi" w:hAnsiTheme="minorHAnsi" w:cstheme="minorHAnsi"/>
                <w:sz w:val="24"/>
                <w:szCs w:val="24"/>
              </w:rPr>
              <w:t xml:space="preserve">. </w:t>
            </w:r>
          </w:p>
          <w:p w14:paraId="3551C541" w14:textId="68179783" w:rsidR="0002191F" w:rsidRPr="00C542AF" w:rsidRDefault="00E05E9A" w:rsidP="00E86CAC">
            <w:pPr>
              <w:numPr>
                <w:ilvl w:val="0"/>
                <w:numId w:val="1"/>
              </w:numPr>
              <w:ind w:left="738" w:hanging="284"/>
              <w:rPr>
                <w:rFonts w:asciiTheme="minorHAnsi" w:hAnsiTheme="minorHAnsi" w:cstheme="minorHAnsi"/>
                <w:sz w:val="24"/>
                <w:szCs w:val="24"/>
              </w:rPr>
            </w:pPr>
            <w:r w:rsidRPr="00C542AF">
              <w:rPr>
                <w:rFonts w:asciiTheme="minorHAnsi" w:hAnsiTheme="minorHAnsi" w:cstheme="minorHAnsi"/>
                <w:sz w:val="24"/>
                <w:szCs w:val="24"/>
              </w:rPr>
              <w:t xml:space="preserve">Täna avalikus sektoris kasutatavad liikuvust puudutavad </w:t>
            </w:r>
            <w:r w:rsidRPr="00C542AF">
              <w:rPr>
                <w:rFonts w:asciiTheme="minorHAnsi" w:hAnsiTheme="minorHAnsi" w:cstheme="minorHAnsi"/>
                <w:b/>
                <w:bCs/>
                <w:sz w:val="24"/>
                <w:szCs w:val="24"/>
              </w:rPr>
              <w:t>tööriistad ei võimalda analüüsida terviklikult erinevate elanikkonnagruppide liikuvuse ja juurdepääsetavuse vajadusi ning erinevate meetme mõju liikumisvajadusele</w:t>
            </w:r>
            <w:r w:rsidRPr="00C542AF">
              <w:rPr>
                <w:rFonts w:asciiTheme="minorHAnsi" w:hAnsiTheme="minorHAnsi" w:cstheme="minorHAnsi"/>
                <w:sz w:val="24"/>
                <w:szCs w:val="24"/>
              </w:rPr>
              <w:t xml:space="preserve">. </w:t>
            </w:r>
          </w:p>
          <w:p w14:paraId="0B4C69FB" w14:textId="7EAFB222" w:rsidR="00E05E9A" w:rsidRPr="00C542AF" w:rsidRDefault="00E05E9A" w:rsidP="00E86CAC">
            <w:pPr>
              <w:rPr>
                <w:rFonts w:asciiTheme="minorHAnsi" w:hAnsiTheme="minorHAnsi" w:cstheme="minorHAnsi"/>
                <w:sz w:val="24"/>
                <w:szCs w:val="24"/>
              </w:rPr>
            </w:pPr>
            <w:r w:rsidRPr="00C542AF">
              <w:rPr>
                <w:rFonts w:asciiTheme="minorHAnsi" w:hAnsiTheme="minorHAnsi" w:cstheme="minorHAnsi"/>
                <w:sz w:val="24"/>
                <w:szCs w:val="24"/>
              </w:rPr>
              <w:t>Peamised puudused täna kasutusel olevatel lähenemistel taristu kavandamisel on:</w:t>
            </w:r>
          </w:p>
          <w:p w14:paraId="0D8A7ECE" w14:textId="3209CCFF" w:rsidR="00E05E9A" w:rsidRPr="00C542AF" w:rsidRDefault="00E05E9A" w:rsidP="00E86CAC">
            <w:pPr>
              <w:pStyle w:val="ListParagraph"/>
              <w:numPr>
                <w:ilvl w:val="0"/>
                <w:numId w:val="2"/>
              </w:numPr>
              <w:spacing w:before="0" w:after="0"/>
              <w:ind w:left="738"/>
              <w:jc w:val="left"/>
              <w:rPr>
                <w:rFonts w:asciiTheme="minorHAnsi" w:hAnsiTheme="minorHAnsi" w:cstheme="minorHAnsi"/>
                <w:szCs w:val="24"/>
              </w:rPr>
            </w:pPr>
            <w:r w:rsidRPr="00C542AF">
              <w:rPr>
                <w:rFonts w:asciiTheme="minorHAnsi" w:hAnsiTheme="minorHAnsi" w:cstheme="minorHAnsi"/>
                <w:b/>
                <w:bCs/>
                <w:szCs w:val="24"/>
              </w:rPr>
              <w:lastRenderedPageBreak/>
              <w:t>Keskendumine ühele transpordiliigile</w:t>
            </w:r>
            <w:r w:rsidRPr="00C542AF">
              <w:rPr>
                <w:rFonts w:asciiTheme="minorHAnsi" w:hAnsiTheme="minorHAnsi" w:cstheme="minorHAnsi"/>
                <w:szCs w:val="24"/>
              </w:rPr>
              <w:t xml:space="preserve"> (maantee, mootorsõidukid, sõiduautod) ja </w:t>
            </w:r>
            <w:r w:rsidRPr="00C542AF">
              <w:rPr>
                <w:rFonts w:asciiTheme="minorHAnsi" w:hAnsiTheme="minorHAnsi" w:cstheme="minorHAnsi"/>
                <w:b/>
                <w:bCs/>
                <w:szCs w:val="24"/>
              </w:rPr>
              <w:t>taristuehitusele</w:t>
            </w:r>
            <w:r w:rsidRPr="00C542AF">
              <w:rPr>
                <w:rFonts w:asciiTheme="minorHAnsi" w:hAnsiTheme="minorHAnsi" w:cstheme="minorHAnsi"/>
                <w:szCs w:val="24"/>
              </w:rPr>
              <w:t xml:space="preserve">, mistõttu </w:t>
            </w:r>
            <w:r w:rsidRPr="00C542AF">
              <w:rPr>
                <w:rFonts w:asciiTheme="minorHAnsi" w:hAnsiTheme="minorHAnsi" w:cstheme="minorHAnsi"/>
                <w:b/>
                <w:bCs/>
                <w:szCs w:val="24"/>
              </w:rPr>
              <w:t>ei arvesta need kogumõjudega</w:t>
            </w:r>
            <w:r w:rsidRPr="00C542AF">
              <w:rPr>
                <w:rFonts w:asciiTheme="minorHAnsi" w:hAnsiTheme="minorHAnsi" w:cstheme="minorHAnsi"/>
                <w:szCs w:val="24"/>
              </w:rPr>
              <w:t xml:space="preserve"> erinevate inimeste ja kaupade liikuvusele, keskkonnale jm piiratud ressurssidele; </w:t>
            </w:r>
          </w:p>
          <w:p w14:paraId="152F564B"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 xml:space="preserve">Erinevaid liikumisviise, juurdepääsetavust, säästvaid liikumisviise ja liikuvusteenuseid puudutavad </w:t>
            </w:r>
            <w:r w:rsidRPr="00C542AF">
              <w:rPr>
                <w:rFonts w:asciiTheme="minorHAnsi" w:hAnsiTheme="minorHAnsi" w:cstheme="minorHAnsi"/>
                <w:b/>
                <w:bCs/>
                <w:sz w:val="24"/>
                <w:szCs w:val="24"/>
              </w:rPr>
              <w:t>analüüsivahendid ei koonda täna kõiki vajalikke andmestikke</w:t>
            </w:r>
            <w:r w:rsidRPr="00C542AF">
              <w:rPr>
                <w:rFonts w:asciiTheme="minorHAnsi" w:hAnsiTheme="minorHAnsi" w:cstheme="minorHAnsi"/>
                <w:sz w:val="24"/>
                <w:szCs w:val="24"/>
              </w:rPr>
              <w:t xml:space="preserve">,  need ei võimalda vaadelda </w:t>
            </w:r>
            <w:r w:rsidRPr="00C542AF">
              <w:rPr>
                <w:rFonts w:asciiTheme="minorHAnsi" w:hAnsiTheme="minorHAnsi" w:cstheme="minorHAnsi"/>
                <w:b/>
                <w:bCs/>
                <w:sz w:val="24"/>
                <w:szCs w:val="24"/>
              </w:rPr>
              <w:t>terviklikku pilti</w:t>
            </w:r>
            <w:r w:rsidRPr="00C542AF">
              <w:rPr>
                <w:rFonts w:asciiTheme="minorHAnsi" w:hAnsiTheme="minorHAnsi" w:cstheme="minorHAnsi"/>
                <w:sz w:val="24"/>
                <w:szCs w:val="24"/>
              </w:rPr>
              <w:t xml:space="preserve"> ja/või on nende kasutamine </w:t>
            </w:r>
            <w:r w:rsidRPr="00C542AF">
              <w:rPr>
                <w:rFonts w:asciiTheme="minorHAnsi" w:hAnsiTheme="minorHAnsi" w:cstheme="minorHAnsi"/>
                <w:b/>
                <w:bCs/>
                <w:sz w:val="24"/>
                <w:szCs w:val="24"/>
              </w:rPr>
              <w:t>liiga ressursimahukas</w:t>
            </w:r>
            <w:r w:rsidRPr="00C542AF">
              <w:rPr>
                <w:rFonts w:asciiTheme="minorHAnsi" w:hAnsiTheme="minorHAnsi" w:cstheme="minorHAnsi"/>
                <w:sz w:val="24"/>
                <w:szCs w:val="24"/>
              </w:rPr>
              <w:t>;</w:t>
            </w:r>
          </w:p>
          <w:p w14:paraId="540E2A3A" w14:textId="77777777" w:rsidR="00E05E9A" w:rsidRPr="00C542AF" w:rsidRDefault="00E05E9A" w:rsidP="00E86CAC">
            <w:pPr>
              <w:pStyle w:val="ListParagraph"/>
              <w:numPr>
                <w:ilvl w:val="0"/>
                <w:numId w:val="2"/>
              </w:numPr>
              <w:spacing w:before="0" w:after="0"/>
              <w:ind w:left="738"/>
              <w:jc w:val="left"/>
              <w:rPr>
                <w:rFonts w:asciiTheme="minorHAnsi" w:hAnsiTheme="minorHAnsi" w:cstheme="minorHAnsi"/>
                <w:szCs w:val="24"/>
              </w:rPr>
            </w:pPr>
            <w:r w:rsidRPr="00C542AF">
              <w:rPr>
                <w:rFonts w:asciiTheme="minorHAnsi" w:hAnsiTheme="minorHAnsi" w:cstheme="minorHAnsi"/>
                <w:szCs w:val="24"/>
              </w:rPr>
              <w:t xml:space="preserve">Erinevaid liikumisviise, liikumisvajadust ja juurdepääsetavust puudutavate </w:t>
            </w:r>
            <w:r w:rsidRPr="00C542AF">
              <w:rPr>
                <w:rFonts w:asciiTheme="minorHAnsi" w:hAnsiTheme="minorHAnsi" w:cstheme="minorHAnsi"/>
                <w:b/>
                <w:bCs/>
                <w:szCs w:val="24"/>
              </w:rPr>
              <w:t>andmete kogumine ja jagamine on asutuste ja haldustasandite vahel killustunud</w:t>
            </w:r>
            <w:r w:rsidRPr="00C542AF">
              <w:rPr>
                <w:rFonts w:asciiTheme="minorHAnsi" w:hAnsiTheme="minorHAnsi" w:cstheme="minorHAnsi"/>
                <w:szCs w:val="24"/>
              </w:rPr>
              <w:t>, mistõttu kannatab nii riigi, kohalike omavalitsuste kui ka eraettevõtete liikuvust puudutavate otsuste kvaliteet;</w:t>
            </w:r>
          </w:p>
          <w:p w14:paraId="3E76C8A4"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Liikuvust puudutavad (perspektiivse, planeeritava) maakasutuse ja erineva tasandi (riigi/maakonna/</w:t>
            </w:r>
            <w:proofErr w:type="spellStart"/>
            <w:r w:rsidRPr="00C542AF">
              <w:rPr>
                <w:rFonts w:asciiTheme="minorHAnsi" w:hAnsiTheme="minorHAnsi" w:cstheme="minorHAnsi"/>
                <w:sz w:val="24"/>
                <w:szCs w:val="24"/>
              </w:rPr>
              <w:t>üld</w:t>
            </w:r>
            <w:proofErr w:type="spellEnd"/>
            <w:r w:rsidRPr="00C542AF">
              <w:rPr>
                <w:rFonts w:asciiTheme="minorHAnsi" w:hAnsiTheme="minorHAnsi" w:cstheme="minorHAnsi"/>
                <w:sz w:val="24"/>
                <w:szCs w:val="24"/>
              </w:rPr>
              <w:t xml:space="preserve">/detail jne) planeeringu </w:t>
            </w:r>
            <w:r w:rsidRPr="00C542AF">
              <w:rPr>
                <w:rFonts w:asciiTheme="minorHAnsi" w:hAnsiTheme="minorHAnsi" w:cstheme="minorHAnsi"/>
                <w:b/>
                <w:bCs/>
                <w:sz w:val="24"/>
                <w:szCs w:val="24"/>
              </w:rPr>
              <w:t>andmed/kaardid ei ole masinloetavad</w:t>
            </w:r>
            <w:r w:rsidRPr="00C542AF">
              <w:rPr>
                <w:rFonts w:asciiTheme="minorHAnsi" w:hAnsiTheme="minorHAnsi" w:cstheme="minorHAnsi"/>
                <w:sz w:val="24"/>
                <w:szCs w:val="24"/>
              </w:rPr>
              <w:t xml:space="preserve">, puuduvad </w:t>
            </w:r>
            <w:r w:rsidRPr="00C542AF">
              <w:rPr>
                <w:rFonts w:asciiTheme="minorHAnsi" w:hAnsiTheme="minorHAnsi" w:cstheme="minorHAnsi"/>
                <w:b/>
                <w:bCs/>
                <w:sz w:val="24"/>
                <w:szCs w:val="24"/>
              </w:rPr>
              <w:t>Eestile kohandatud maakasutuse, liikuvuskeskkonna ja liikumisvajaduse kvantifitseeritud ja valideeritud seosed</w:t>
            </w:r>
            <w:r w:rsidRPr="00C542AF">
              <w:rPr>
                <w:rFonts w:asciiTheme="minorHAnsi" w:hAnsiTheme="minorHAnsi" w:cstheme="minorHAnsi"/>
                <w:sz w:val="24"/>
                <w:szCs w:val="24"/>
              </w:rPr>
              <w:t>;</w:t>
            </w:r>
          </w:p>
          <w:p w14:paraId="6DFBFFAF"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b/>
                <w:bCs/>
                <w:sz w:val="24"/>
                <w:szCs w:val="24"/>
              </w:rPr>
              <w:t xml:space="preserve">Puudub terviklik, läbipaistev </w:t>
            </w:r>
            <w:proofErr w:type="spellStart"/>
            <w:r w:rsidRPr="00C542AF">
              <w:rPr>
                <w:rFonts w:asciiTheme="minorHAnsi" w:hAnsiTheme="minorHAnsi" w:cstheme="minorHAnsi"/>
                <w:b/>
                <w:bCs/>
                <w:sz w:val="24"/>
                <w:szCs w:val="24"/>
              </w:rPr>
              <w:t>multimodaalne</w:t>
            </w:r>
            <w:proofErr w:type="spellEnd"/>
            <w:r w:rsidRPr="00C542AF">
              <w:rPr>
                <w:rFonts w:asciiTheme="minorHAnsi" w:hAnsiTheme="minorHAnsi" w:cstheme="minorHAnsi"/>
                <w:b/>
                <w:bCs/>
                <w:sz w:val="24"/>
                <w:szCs w:val="24"/>
              </w:rPr>
              <w:t xml:space="preserve"> liikuvusmudel</w:t>
            </w:r>
            <w:r w:rsidRPr="00C542AF">
              <w:rPr>
                <w:rFonts w:asciiTheme="minorHAnsi" w:hAnsiTheme="minorHAnsi" w:cstheme="minorHAnsi"/>
                <w:sz w:val="24"/>
                <w:szCs w:val="24"/>
              </w:rPr>
              <w:t>, mis toetaks automatiseeritud andmevahetust, lihtsamate ja keerukamate analüüside teostamist nii avalikus sektoris (transpordi, planeerimise, kliima, sotsiaal-, fiskaalpoliitika jms liikuvusega seonduvates valdkondades) kui ka erasektorist;</w:t>
            </w:r>
          </w:p>
          <w:p w14:paraId="778CE10B" w14:textId="77777777" w:rsidR="00E05E9A" w:rsidRPr="00C542AF" w:rsidRDefault="00E05E9A" w:rsidP="00E86CAC">
            <w:pPr>
              <w:numPr>
                <w:ilvl w:val="0"/>
                <w:numId w:val="2"/>
              </w:numPr>
              <w:ind w:left="738"/>
              <w:rPr>
                <w:rFonts w:asciiTheme="minorHAnsi" w:hAnsiTheme="minorHAnsi" w:cstheme="minorHAnsi"/>
                <w:sz w:val="24"/>
                <w:szCs w:val="24"/>
              </w:rPr>
            </w:pPr>
            <w:r w:rsidRPr="00C542AF">
              <w:rPr>
                <w:rFonts w:asciiTheme="minorHAnsi" w:hAnsiTheme="minorHAnsi" w:cstheme="minorHAnsi"/>
                <w:sz w:val="24"/>
                <w:szCs w:val="24"/>
              </w:rPr>
              <w:t xml:space="preserve">Eelnevates uurimustes arendatud </w:t>
            </w:r>
            <w:r w:rsidRPr="00C542AF">
              <w:rPr>
                <w:rFonts w:asciiTheme="minorHAnsi" w:hAnsiTheme="minorHAnsi" w:cstheme="minorHAnsi"/>
                <w:b/>
                <w:bCs/>
                <w:sz w:val="24"/>
                <w:szCs w:val="24"/>
              </w:rPr>
              <w:t>mudelid</w:t>
            </w:r>
            <w:r w:rsidRPr="00C542AF">
              <w:rPr>
                <w:rFonts w:asciiTheme="minorHAnsi" w:hAnsiTheme="minorHAnsi" w:cstheme="minorHAnsi"/>
                <w:sz w:val="24"/>
                <w:szCs w:val="24"/>
              </w:rPr>
              <w:t xml:space="preserve"> on jäänud ühekordseteks, projektipõhisteks lahendusteks või on tehniliselt nii keerukad, et nende haldamiseks ja rakendamiseks </w:t>
            </w:r>
            <w:r w:rsidRPr="00C542AF">
              <w:rPr>
                <w:rFonts w:asciiTheme="minorHAnsi" w:hAnsiTheme="minorHAnsi" w:cstheme="minorHAnsi"/>
                <w:b/>
                <w:bCs/>
                <w:sz w:val="24"/>
                <w:szCs w:val="24"/>
              </w:rPr>
              <w:t>pole leitud jätkusuutlikku lahendust</w:t>
            </w:r>
            <w:r w:rsidRPr="00C542AF">
              <w:rPr>
                <w:rFonts w:asciiTheme="minorHAnsi" w:hAnsiTheme="minorHAnsi" w:cstheme="minorHAnsi"/>
                <w:sz w:val="24"/>
                <w:szCs w:val="24"/>
              </w:rPr>
              <w:t>.</w:t>
            </w:r>
          </w:p>
          <w:p w14:paraId="72A26897" w14:textId="77777777" w:rsidR="00E05E9A" w:rsidRPr="00C542AF" w:rsidRDefault="00E05E9A" w:rsidP="00E86CAC">
            <w:pPr>
              <w:rPr>
                <w:rFonts w:asciiTheme="minorHAnsi" w:hAnsiTheme="minorHAnsi" w:cstheme="minorHAnsi"/>
                <w:sz w:val="24"/>
                <w:szCs w:val="24"/>
              </w:rPr>
            </w:pPr>
          </w:p>
          <w:p w14:paraId="5B9363F6" w14:textId="77777777" w:rsidR="00E05E9A" w:rsidRPr="00C542AF" w:rsidRDefault="00E05E9A" w:rsidP="00E86CAC">
            <w:pPr>
              <w:rPr>
                <w:rFonts w:asciiTheme="minorHAnsi" w:hAnsiTheme="minorHAnsi" w:cstheme="minorHAnsi"/>
                <w:b/>
                <w:bCs/>
                <w:sz w:val="24"/>
                <w:szCs w:val="24"/>
              </w:rPr>
            </w:pPr>
            <w:r w:rsidRPr="00C542AF">
              <w:rPr>
                <w:rFonts w:asciiTheme="minorHAnsi" w:hAnsiTheme="minorHAnsi" w:cstheme="minorHAnsi"/>
                <w:sz w:val="24"/>
                <w:szCs w:val="24"/>
              </w:rPr>
              <w:t>Tehes tulevikus liikuvust mõjutavaid otsuseid teemade (maakasutus, teede arendus, ühistransport, jne.) üleselt,  hinnates teadmiste põhiselt ning mõõdetavalt, kuidas erinevad meetmed tervikuna liikuvust, transpordisüsteemi ja sellega seotud mõjusid kujundavad, saame kõrgema otsuste kvaliteedi.</w:t>
            </w:r>
          </w:p>
          <w:p w14:paraId="331F7740" w14:textId="30475426"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 </w:t>
            </w:r>
          </w:p>
        </w:tc>
      </w:tr>
      <w:tr w:rsidR="002B7F3F" w:rsidRPr="00C542AF" w14:paraId="331F7743" w14:textId="77777777" w:rsidTr="2C214108">
        <w:tc>
          <w:tcPr>
            <w:tcW w:w="9062" w:type="dxa"/>
            <w:shd w:val="clear" w:color="auto" w:fill="D9D9D9" w:themeFill="background1" w:themeFillShade="D9"/>
          </w:tcPr>
          <w:p w14:paraId="331F7742" w14:textId="77777777" w:rsidR="002B7F3F" w:rsidRPr="00C542AF" w:rsidRDefault="004A5003" w:rsidP="009447E3">
            <w:pPr>
              <w:tabs>
                <w:tab w:val="left" w:pos="2684"/>
              </w:tabs>
              <w:rPr>
                <w:rFonts w:asciiTheme="minorHAnsi" w:hAnsiTheme="minorHAnsi" w:cstheme="minorHAnsi"/>
                <w:b/>
                <w:sz w:val="24"/>
                <w:szCs w:val="24"/>
              </w:rPr>
            </w:pPr>
            <w:r w:rsidRPr="00C542AF">
              <w:rPr>
                <w:rFonts w:asciiTheme="minorHAnsi" w:hAnsiTheme="minorHAnsi" w:cstheme="minorHAnsi"/>
                <w:b/>
                <w:sz w:val="24"/>
                <w:szCs w:val="24"/>
              </w:rPr>
              <w:lastRenderedPageBreak/>
              <w:t>Eesmärk</w:t>
            </w:r>
            <w:r w:rsidRPr="00C542AF">
              <w:rPr>
                <w:rFonts w:asciiTheme="minorHAnsi" w:hAnsiTheme="minorHAnsi" w:cstheme="minorHAnsi"/>
                <w:b/>
                <w:sz w:val="24"/>
                <w:szCs w:val="24"/>
              </w:rPr>
              <w:tab/>
            </w:r>
          </w:p>
        </w:tc>
      </w:tr>
      <w:tr w:rsidR="002B7F3F" w:rsidRPr="00C542AF" w14:paraId="331F7745" w14:textId="77777777" w:rsidTr="2C214108">
        <w:tc>
          <w:tcPr>
            <w:tcW w:w="9062" w:type="dxa"/>
          </w:tcPr>
          <w:p w14:paraId="760F944E" w14:textId="17A04391" w:rsidR="00252459" w:rsidRPr="00C542AF" w:rsidRDefault="00D57CB9" w:rsidP="009447E3">
            <w:pPr>
              <w:pBdr>
                <w:top w:val="nil"/>
                <w:left w:val="nil"/>
                <w:bottom w:val="nil"/>
                <w:right w:val="nil"/>
                <w:between w:val="nil"/>
              </w:pBdr>
              <w:rPr>
                <w:rFonts w:asciiTheme="minorHAnsi" w:hAnsiTheme="minorHAnsi" w:cstheme="minorHAnsi"/>
                <w:b/>
                <w:bCs/>
                <w:sz w:val="24"/>
                <w:szCs w:val="24"/>
              </w:rPr>
            </w:pPr>
            <w:r w:rsidRPr="00C542AF">
              <w:rPr>
                <w:rFonts w:asciiTheme="minorHAnsi" w:hAnsiTheme="minorHAnsi" w:cstheme="minorHAnsi"/>
                <w:b/>
                <w:bCs/>
                <w:sz w:val="24"/>
                <w:szCs w:val="24"/>
              </w:rPr>
              <w:t>Eesmärk on koostada tra</w:t>
            </w:r>
            <w:r w:rsidR="008926AB" w:rsidRPr="00C542AF">
              <w:rPr>
                <w:rFonts w:asciiTheme="minorHAnsi" w:hAnsiTheme="minorHAnsi" w:cstheme="minorHAnsi"/>
                <w:b/>
                <w:bCs/>
                <w:sz w:val="24"/>
                <w:szCs w:val="24"/>
              </w:rPr>
              <w:t>n</w:t>
            </w:r>
            <w:r w:rsidRPr="00C542AF">
              <w:rPr>
                <w:rFonts w:asciiTheme="minorHAnsi" w:hAnsiTheme="minorHAnsi" w:cstheme="minorHAnsi"/>
                <w:b/>
                <w:bCs/>
                <w:sz w:val="24"/>
                <w:szCs w:val="24"/>
              </w:rPr>
              <w:t xml:space="preserve">spordisüsteemi </w:t>
            </w:r>
            <w:proofErr w:type="spellStart"/>
            <w:r w:rsidRPr="00C542AF">
              <w:rPr>
                <w:rFonts w:asciiTheme="minorHAnsi" w:hAnsiTheme="minorHAnsi" w:cstheme="minorHAnsi"/>
                <w:b/>
                <w:bCs/>
                <w:sz w:val="24"/>
                <w:szCs w:val="24"/>
              </w:rPr>
              <w:t>holistilise</w:t>
            </w:r>
            <w:proofErr w:type="spellEnd"/>
            <w:r w:rsidRPr="00C542AF">
              <w:rPr>
                <w:rFonts w:asciiTheme="minorHAnsi" w:hAnsiTheme="minorHAnsi" w:cstheme="minorHAnsi"/>
                <w:b/>
                <w:bCs/>
                <w:sz w:val="24"/>
                <w:szCs w:val="24"/>
              </w:rPr>
              <w:t xml:space="preserve"> liikuvusmudeli prototüüp, mis võimaldab läbi mängida "</w:t>
            </w:r>
            <w:proofErr w:type="spellStart"/>
            <w:r w:rsidRPr="00C542AF">
              <w:rPr>
                <w:rFonts w:asciiTheme="minorHAnsi" w:hAnsiTheme="minorHAnsi" w:cstheme="minorHAnsi"/>
                <w:b/>
                <w:bCs/>
                <w:sz w:val="24"/>
                <w:szCs w:val="24"/>
              </w:rPr>
              <w:t>what-if</w:t>
            </w:r>
            <w:proofErr w:type="spellEnd"/>
            <w:r w:rsidRPr="00C542AF">
              <w:rPr>
                <w:rFonts w:asciiTheme="minorHAnsi" w:hAnsiTheme="minorHAnsi" w:cstheme="minorHAnsi"/>
                <w:b/>
                <w:bCs/>
                <w:sz w:val="24"/>
                <w:szCs w:val="24"/>
              </w:rPr>
              <w:t>“ stsenaariume, et toetada strateegilisi otsuseid taristu,</w:t>
            </w:r>
            <w:r w:rsidR="00252459" w:rsidRPr="00C542AF">
              <w:rPr>
                <w:rFonts w:asciiTheme="minorHAnsi" w:hAnsiTheme="minorHAnsi" w:cstheme="minorHAnsi"/>
                <w:b/>
                <w:bCs/>
                <w:sz w:val="24"/>
                <w:szCs w:val="24"/>
              </w:rPr>
              <w:t xml:space="preserve"> maakasutuse, ühistranspordi jne planeerimisel. Luua metoodika erinevate liikuvust mõjutavate andmete seostamiseks.</w:t>
            </w:r>
          </w:p>
          <w:p w14:paraId="4EB9730A" w14:textId="77777777" w:rsidR="00252459" w:rsidRPr="00C542AF" w:rsidRDefault="00252459" w:rsidP="009447E3">
            <w:pPr>
              <w:pStyle w:val="CommentText"/>
              <w:rPr>
                <w:rFonts w:asciiTheme="minorHAnsi" w:hAnsiTheme="minorHAnsi" w:cstheme="minorHAnsi"/>
                <w:sz w:val="24"/>
                <w:szCs w:val="24"/>
              </w:rPr>
            </w:pPr>
          </w:p>
          <w:p w14:paraId="3B7F2677" w14:textId="316C0F00" w:rsidR="00252459" w:rsidRPr="00C542AF" w:rsidRDefault="00252459" w:rsidP="009447E3">
            <w:pPr>
              <w:spacing w:line="276" w:lineRule="auto"/>
              <w:rPr>
                <w:rFonts w:asciiTheme="minorHAnsi" w:hAnsiTheme="minorHAnsi" w:cstheme="minorHAnsi"/>
                <w:sz w:val="24"/>
                <w:szCs w:val="24"/>
              </w:rPr>
            </w:pPr>
            <w:r w:rsidRPr="00C542AF">
              <w:rPr>
                <w:rFonts w:asciiTheme="minorHAnsi" w:hAnsiTheme="minorHAnsi" w:cstheme="minorHAnsi"/>
                <w:sz w:val="24"/>
                <w:szCs w:val="24"/>
              </w:rPr>
              <w:t xml:space="preserve">Loodav liikuvusmudel võimaldab analüüsida maakasutuse muutuste ja poliitiliste meetmete mõju </w:t>
            </w:r>
            <w:r w:rsidRPr="00C542AF">
              <w:rPr>
                <w:rFonts w:asciiTheme="minorHAnsi" w:hAnsiTheme="minorHAnsi" w:cstheme="minorHAnsi"/>
                <w:b/>
                <w:bCs/>
                <w:sz w:val="24"/>
                <w:szCs w:val="24"/>
              </w:rPr>
              <w:t>liikuvusele, liikumiste mahule ning selle modaaljaotusele</w:t>
            </w:r>
            <w:r w:rsidRPr="00C542AF">
              <w:rPr>
                <w:rFonts w:asciiTheme="minorHAnsi" w:hAnsiTheme="minorHAnsi" w:cstheme="minorHAnsi"/>
                <w:sz w:val="24"/>
                <w:szCs w:val="24"/>
              </w:rPr>
              <w:t xml:space="preserve"> (jalgsi, jalgratta, ühistranspordi ning autoga)  erinevate  arengustsenaariumite ja valikute korral kõikides Eesti piirkondades, selleks et optimeerida taristuinvesteeringuid ja planeerida mõjusamaid sekkumismeetmeid nii, et need toetaksid parimal moel erinevate strateegiliste eesmärkide täitmist</w:t>
            </w:r>
            <w:r w:rsidR="3B97C8AA" w:rsidRPr="00C542AF">
              <w:rPr>
                <w:rFonts w:asciiTheme="minorHAnsi" w:hAnsiTheme="minorHAnsi" w:cstheme="minorHAnsi"/>
                <w:sz w:val="24"/>
                <w:szCs w:val="24"/>
              </w:rPr>
              <w:t>,</w:t>
            </w:r>
            <w:r w:rsidR="29D2E78C" w:rsidRPr="00C542AF">
              <w:rPr>
                <w:rFonts w:asciiTheme="minorHAnsi" w:hAnsiTheme="minorHAnsi" w:cstheme="minorHAnsi"/>
                <w:sz w:val="24"/>
                <w:szCs w:val="24"/>
              </w:rPr>
              <w:t xml:space="preserve"> p</w:t>
            </w:r>
            <w:r w:rsidRPr="00C542AF">
              <w:rPr>
                <w:rFonts w:asciiTheme="minorHAnsi" w:hAnsiTheme="minorHAnsi" w:cstheme="minorHAnsi"/>
                <w:sz w:val="24"/>
                <w:szCs w:val="24"/>
              </w:rPr>
              <w:t>akkudes saadaolevate ressurssidega ühiskonnale kvaliteetsemaid liikuvuslahendusi ja muutes elukeskkonda paremaks.</w:t>
            </w:r>
          </w:p>
          <w:p w14:paraId="17F38949" w14:textId="77777777" w:rsidR="00252459" w:rsidRPr="00C542AF" w:rsidRDefault="00252459" w:rsidP="009447E3">
            <w:pPr>
              <w:spacing w:line="276" w:lineRule="auto"/>
              <w:rPr>
                <w:rFonts w:asciiTheme="minorHAnsi" w:hAnsiTheme="minorHAnsi" w:cstheme="minorHAnsi"/>
                <w:b/>
                <w:bCs/>
                <w:sz w:val="24"/>
                <w:szCs w:val="24"/>
              </w:rPr>
            </w:pPr>
          </w:p>
          <w:p w14:paraId="74E67821" w14:textId="4FE4CBF6" w:rsidR="00252459" w:rsidRPr="00C542AF" w:rsidRDefault="00252459" w:rsidP="009447E3">
            <w:pPr>
              <w:pStyle w:val="CommentText"/>
              <w:rPr>
                <w:rFonts w:asciiTheme="minorHAnsi" w:hAnsiTheme="minorHAnsi" w:cstheme="minorHAnsi"/>
                <w:sz w:val="24"/>
                <w:szCs w:val="24"/>
              </w:rPr>
            </w:pPr>
            <w:r w:rsidRPr="00C542AF">
              <w:rPr>
                <w:rFonts w:asciiTheme="minorHAnsi" w:hAnsiTheme="minorHAnsi" w:cstheme="minorHAnsi"/>
                <w:sz w:val="24"/>
                <w:szCs w:val="24"/>
              </w:rPr>
              <w:t xml:space="preserve">Eesti liikuvusmudeliga soovitakse toetada teadmispõhist otsusetegemist  lihtsamate ja keerukamate analüüside teostamise </w:t>
            </w:r>
            <w:r w:rsidR="6CD28280" w:rsidRPr="00C542AF">
              <w:rPr>
                <w:rFonts w:asciiTheme="minorHAnsi" w:hAnsiTheme="minorHAnsi" w:cstheme="minorHAnsi"/>
                <w:sz w:val="24"/>
                <w:szCs w:val="24"/>
              </w:rPr>
              <w:t xml:space="preserve">kaudu </w:t>
            </w:r>
            <w:r w:rsidRPr="00C542AF">
              <w:rPr>
                <w:rFonts w:asciiTheme="minorHAnsi" w:hAnsiTheme="minorHAnsi" w:cstheme="minorHAnsi"/>
                <w:sz w:val="24"/>
                <w:szCs w:val="24"/>
              </w:rPr>
              <w:t>transporditaristu, era-, kauba</w:t>
            </w:r>
            <w:r w:rsidR="009151B2">
              <w:rPr>
                <w:rFonts w:asciiTheme="minorHAnsi" w:hAnsiTheme="minorHAnsi" w:cstheme="minorHAnsi"/>
                <w:sz w:val="24"/>
                <w:szCs w:val="24"/>
              </w:rPr>
              <w:t>-</w:t>
            </w:r>
            <w:r w:rsidRPr="00C542AF">
              <w:rPr>
                <w:rFonts w:asciiTheme="minorHAnsi" w:hAnsiTheme="minorHAnsi" w:cstheme="minorHAnsi"/>
                <w:sz w:val="24"/>
                <w:szCs w:val="24"/>
              </w:rPr>
              <w:t xml:space="preserve"> ja ühistranspordi, </w:t>
            </w:r>
            <w:proofErr w:type="spellStart"/>
            <w:r w:rsidRPr="00C542AF">
              <w:rPr>
                <w:rFonts w:asciiTheme="minorHAnsi" w:hAnsiTheme="minorHAnsi" w:cstheme="minorHAnsi"/>
                <w:sz w:val="24"/>
                <w:szCs w:val="24"/>
              </w:rPr>
              <w:t>kergliikluse</w:t>
            </w:r>
            <w:proofErr w:type="spellEnd"/>
            <w:r w:rsidRPr="00C542AF">
              <w:rPr>
                <w:rFonts w:asciiTheme="minorHAnsi" w:hAnsiTheme="minorHAnsi" w:cstheme="minorHAnsi"/>
                <w:sz w:val="24"/>
                <w:szCs w:val="24"/>
              </w:rPr>
              <w:t xml:space="preserve"> ja liikuvusteenuste osas nii riigi, regionaalsel kui ka KOV tasandil.</w:t>
            </w:r>
          </w:p>
          <w:p w14:paraId="489B762F" w14:textId="77777777" w:rsidR="00252459" w:rsidRPr="00C542AF" w:rsidRDefault="00252459" w:rsidP="009447E3">
            <w:pPr>
              <w:spacing w:before="240"/>
              <w:rPr>
                <w:rFonts w:asciiTheme="minorHAnsi" w:hAnsiTheme="minorHAnsi" w:cstheme="minorHAnsi"/>
                <w:sz w:val="24"/>
                <w:szCs w:val="24"/>
              </w:rPr>
            </w:pPr>
            <w:r w:rsidRPr="00C542AF">
              <w:rPr>
                <w:rFonts w:asciiTheme="minorHAnsi" w:hAnsiTheme="minorHAnsi" w:cstheme="minorHAnsi"/>
                <w:sz w:val="24"/>
                <w:szCs w:val="24"/>
              </w:rPr>
              <w:t xml:space="preserve">Mudel peab võimaldama hinnata, kui suur on oluliste olemasolevate ning planeeritavate sihtpunktide (kool, kaubandus, töö, kodu) kättesaadavus erinevate liikumisviisidega nende </w:t>
            </w:r>
            <w:r w:rsidRPr="00C542AF">
              <w:rPr>
                <w:rFonts w:asciiTheme="minorHAnsi" w:hAnsiTheme="minorHAnsi" w:cstheme="minorHAnsi"/>
                <w:sz w:val="24"/>
                <w:szCs w:val="24"/>
              </w:rPr>
              <w:lastRenderedPageBreak/>
              <w:t>kasutamiseks mõistliku ajaga ning kuidas mõjutavad erinevad otsused ligipääsetavust, liikuvust, liikumisviiside nõudlust ja taristu koormust tervikuna.</w:t>
            </w:r>
          </w:p>
          <w:p w14:paraId="0F11CE02" w14:textId="77777777" w:rsidR="00252459" w:rsidRPr="00C542AF" w:rsidRDefault="00252459" w:rsidP="009447E3">
            <w:pPr>
              <w:pStyle w:val="CommentText"/>
              <w:rPr>
                <w:rFonts w:asciiTheme="minorHAnsi" w:hAnsiTheme="minorHAnsi" w:cstheme="minorHAnsi"/>
                <w:sz w:val="24"/>
                <w:szCs w:val="24"/>
              </w:rPr>
            </w:pPr>
          </w:p>
          <w:p w14:paraId="3918C98A" w14:textId="77777777" w:rsidR="00252459" w:rsidRPr="00C542AF" w:rsidRDefault="00252459" w:rsidP="009447E3">
            <w:pPr>
              <w:pStyle w:val="CommentText"/>
              <w:rPr>
                <w:rFonts w:asciiTheme="minorHAnsi" w:hAnsiTheme="minorHAnsi" w:cstheme="minorHAnsi"/>
                <w:sz w:val="24"/>
                <w:szCs w:val="24"/>
              </w:rPr>
            </w:pPr>
            <w:r w:rsidRPr="00C542AF">
              <w:rPr>
                <w:rFonts w:asciiTheme="minorHAnsi" w:hAnsiTheme="minorHAnsi" w:cstheme="minorHAnsi"/>
                <w:sz w:val="24"/>
                <w:szCs w:val="24"/>
              </w:rPr>
              <w:t xml:space="preserve">Lisaks peaks liikuvusmudel andma analüütilist tuge maakasutuse ja ruumilise planeeringute otsustustele ning toetama mõjude </w:t>
            </w:r>
            <w:proofErr w:type="spellStart"/>
            <w:r w:rsidRPr="00C542AF">
              <w:rPr>
                <w:rFonts w:asciiTheme="minorHAnsi" w:hAnsiTheme="minorHAnsi" w:cstheme="minorHAnsi"/>
                <w:sz w:val="24"/>
                <w:szCs w:val="24"/>
              </w:rPr>
              <w:t>analüütika</w:t>
            </w:r>
            <w:proofErr w:type="spellEnd"/>
            <w:r w:rsidRPr="00C542AF">
              <w:rPr>
                <w:rFonts w:asciiTheme="minorHAnsi" w:hAnsiTheme="minorHAnsi" w:cstheme="minorHAnsi"/>
                <w:sz w:val="24"/>
                <w:szCs w:val="24"/>
              </w:rPr>
              <w:t xml:space="preserve"> kaudu ka kliima, sotsiaal-, fiskaalpoliitika jms liikuvusega seonduvates valdkondade meetmete kujundamist ning mõjude hindamist.</w:t>
            </w:r>
          </w:p>
          <w:p w14:paraId="06F8906C" w14:textId="77777777" w:rsidR="00252459" w:rsidRPr="00C542AF" w:rsidRDefault="00252459" w:rsidP="009447E3">
            <w:pPr>
              <w:pStyle w:val="CommentText"/>
              <w:rPr>
                <w:rFonts w:asciiTheme="minorHAnsi" w:hAnsiTheme="minorHAnsi" w:cstheme="minorHAnsi"/>
                <w:sz w:val="24"/>
                <w:szCs w:val="24"/>
              </w:rPr>
            </w:pPr>
          </w:p>
          <w:p w14:paraId="08D6E396" w14:textId="4A17E079" w:rsidR="00C542AF" w:rsidRPr="00C542AF" w:rsidRDefault="008926AB" w:rsidP="00C542AF">
            <w:pPr>
              <w:pStyle w:val="CommentText"/>
              <w:rPr>
                <w:rFonts w:asciiTheme="minorHAnsi" w:hAnsiTheme="minorHAnsi" w:cstheme="minorHAnsi"/>
                <w:sz w:val="24"/>
                <w:szCs w:val="24"/>
              </w:rPr>
            </w:pPr>
            <w:r w:rsidRPr="00C542AF">
              <w:rPr>
                <w:rFonts w:asciiTheme="minorHAnsi" w:hAnsiTheme="minorHAnsi" w:cstheme="minorHAnsi"/>
                <w:sz w:val="24"/>
                <w:szCs w:val="24"/>
              </w:rPr>
              <w:t>U</w:t>
            </w:r>
            <w:r w:rsidR="00252459" w:rsidRPr="00C542AF">
              <w:rPr>
                <w:rFonts w:asciiTheme="minorHAnsi" w:hAnsiTheme="minorHAnsi" w:cstheme="minorHAnsi"/>
                <w:sz w:val="24"/>
                <w:szCs w:val="24"/>
              </w:rPr>
              <w:t>uringu</w:t>
            </w:r>
            <w:r w:rsidRPr="00C542AF">
              <w:rPr>
                <w:rFonts w:asciiTheme="minorHAnsi" w:hAnsiTheme="minorHAnsi" w:cstheme="minorHAnsi"/>
                <w:sz w:val="24"/>
                <w:szCs w:val="24"/>
              </w:rPr>
              <w:t>s töötatakse välja ja rakendatakse</w:t>
            </w:r>
            <w:r w:rsidR="00252459" w:rsidRPr="00C542AF">
              <w:rPr>
                <w:rFonts w:asciiTheme="minorHAnsi" w:hAnsiTheme="minorHAnsi" w:cstheme="minorHAnsi"/>
                <w:b/>
                <w:bCs/>
                <w:sz w:val="24"/>
                <w:szCs w:val="24"/>
              </w:rPr>
              <w:t xml:space="preserve"> sotsiaalmajanduslike ja keskkonnategureid arvestav mudel, et tagada üle Eesti lõimitud liikuvus</w:t>
            </w:r>
            <w:r w:rsidR="00252459" w:rsidRPr="008A312B">
              <w:rPr>
                <w:rFonts w:asciiTheme="minorHAnsi" w:hAnsiTheme="minorHAnsi" w:cstheme="minorHAnsi"/>
                <w:b/>
                <w:bCs/>
                <w:sz w:val="24"/>
                <w:szCs w:val="24"/>
              </w:rPr>
              <w:t>.</w:t>
            </w:r>
            <w:r w:rsidR="00252459" w:rsidRPr="00C542AF">
              <w:rPr>
                <w:rFonts w:asciiTheme="minorHAnsi" w:hAnsiTheme="minorHAnsi" w:cstheme="minorHAnsi"/>
                <w:sz w:val="24"/>
                <w:szCs w:val="24"/>
              </w:rPr>
              <w:t xml:space="preserve"> </w:t>
            </w:r>
          </w:p>
          <w:p w14:paraId="331F7744" w14:textId="39137B66" w:rsidR="00352DCE" w:rsidRPr="00C542AF" w:rsidRDefault="00352DCE" w:rsidP="009447E3">
            <w:pPr>
              <w:pStyle w:val="CommentText"/>
              <w:rPr>
                <w:rFonts w:asciiTheme="minorHAnsi" w:hAnsiTheme="minorHAnsi" w:cstheme="minorHAnsi"/>
                <w:sz w:val="24"/>
                <w:szCs w:val="24"/>
              </w:rPr>
            </w:pPr>
          </w:p>
        </w:tc>
      </w:tr>
      <w:tr w:rsidR="002B7F3F" w:rsidRPr="00C542AF" w14:paraId="331F7747" w14:textId="77777777" w:rsidTr="2C214108">
        <w:tc>
          <w:tcPr>
            <w:tcW w:w="9062" w:type="dxa"/>
            <w:shd w:val="clear" w:color="auto" w:fill="D9D9D9" w:themeFill="background1" w:themeFillShade="D9"/>
          </w:tcPr>
          <w:p w14:paraId="331F7746" w14:textId="77777777" w:rsidR="002B7F3F" w:rsidRPr="00C542AF" w:rsidRDefault="004A5003" w:rsidP="009447E3">
            <w:pPr>
              <w:tabs>
                <w:tab w:val="left" w:pos="3684"/>
                <w:tab w:val="center" w:pos="4423"/>
              </w:tabs>
              <w:rPr>
                <w:rFonts w:asciiTheme="minorHAnsi" w:hAnsiTheme="minorHAnsi" w:cstheme="minorHAnsi"/>
                <w:b/>
                <w:sz w:val="24"/>
                <w:szCs w:val="24"/>
                <w:highlight w:val="lightGray"/>
              </w:rPr>
            </w:pPr>
            <w:r w:rsidRPr="00C542AF">
              <w:rPr>
                <w:rFonts w:asciiTheme="minorHAnsi" w:hAnsiTheme="minorHAnsi" w:cstheme="minorHAnsi"/>
                <w:b/>
                <w:sz w:val="24"/>
                <w:szCs w:val="24"/>
                <w:highlight w:val="lightGray"/>
              </w:rPr>
              <w:lastRenderedPageBreak/>
              <w:t>Uurimisküsimused</w:t>
            </w:r>
          </w:p>
        </w:tc>
      </w:tr>
      <w:tr w:rsidR="002B7F3F" w:rsidRPr="00C542AF" w14:paraId="331F774A" w14:textId="77777777" w:rsidTr="2C214108">
        <w:tc>
          <w:tcPr>
            <w:tcW w:w="9062" w:type="dxa"/>
          </w:tcPr>
          <w:p w14:paraId="701A27F2" w14:textId="77777777" w:rsidR="002D7F21" w:rsidRPr="00C542AF" w:rsidRDefault="002D7F21" w:rsidP="009447E3">
            <w:pPr>
              <w:pStyle w:val="CommentText"/>
              <w:rPr>
                <w:rFonts w:asciiTheme="minorHAnsi" w:hAnsiTheme="minorHAnsi" w:cstheme="minorHAnsi"/>
                <w:b/>
                <w:bCs/>
                <w:sz w:val="24"/>
                <w:szCs w:val="24"/>
              </w:rPr>
            </w:pPr>
            <w:r w:rsidRPr="00C542AF">
              <w:rPr>
                <w:rFonts w:asciiTheme="minorHAnsi" w:hAnsiTheme="minorHAnsi" w:cstheme="minorHAnsi"/>
                <w:b/>
                <w:bCs/>
                <w:sz w:val="24"/>
                <w:szCs w:val="24"/>
              </w:rPr>
              <w:t>Uurimisküsimus:</w:t>
            </w:r>
          </w:p>
          <w:p w14:paraId="367B5724" w14:textId="7FC79BF7" w:rsidR="002D7F21" w:rsidRPr="00C542AF" w:rsidRDefault="002D7F21" w:rsidP="009447E3">
            <w:pPr>
              <w:pStyle w:val="CommentText"/>
              <w:rPr>
                <w:rFonts w:asciiTheme="minorHAnsi" w:hAnsiTheme="minorHAnsi" w:cstheme="minorHAnsi"/>
                <w:sz w:val="24"/>
                <w:szCs w:val="24"/>
              </w:rPr>
            </w:pPr>
            <w:r w:rsidRPr="00C542AF">
              <w:rPr>
                <w:rFonts w:asciiTheme="minorHAnsi" w:hAnsiTheme="minorHAnsi" w:cstheme="minorHAnsi"/>
                <w:sz w:val="24"/>
                <w:szCs w:val="24"/>
              </w:rPr>
              <w:t>Kuidas ennustada maakasutuse muutuste ja poliitiliste meetmete mõju liikuvusele ning modaaljaotusele teedel erinevate asustuse arengustsenaariumite korral, selleks et optimeerida taristuinvesteeringuid ja planeerida mõjusamaid meetmeid?</w:t>
            </w:r>
          </w:p>
          <w:p w14:paraId="6A8A8C17" w14:textId="77777777" w:rsidR="008926AB" w:rsidRPr="00C542AF" w:rsidRDefault="008926AB" w:rsidP="009447E3">
            <w:pPr>
              <w:pStyle w:val="CommentText"/>
              <w:rPr>
                <w:rFonts w:asciiTheme="minorHAnsi" w:hAnsiTheme="minorHAnsi" w:cstheme="minorHAnsi"/>
                <w:sz w:val="24"/>
                <w:szCs w:val="24"/>
              </w:rPr>
            </w:pPr>
          </w:p>
          <w:p w14:paraId="34CACD08" w14:textId="79798D8D" w:rsidR="002D7F21" w:rsidRPr="00C542AF" w:rsidRDefault="002D7F21" w:rsidP="009447E3">
            <w:pPr>
              <w:pStyle w:val="CommentText"/>
              <w:rPr>
                <w:rFonts w:asciiTheme="minorHAnsi" w:hAnsiTheme="minorHAnsi" w:cstheme="minorHAnsi"/>
                <w:b/>
                <w:bCs/>
                <w:sz w:val="24"/>
                <w:szCs w:val="24"/>
              </w:rPr>
            </w:pPr>
            <w:r w:rsidRPr="00C542AF">
              <w:rPr>
                <w:rFonts w:asciiTheme="minorHAnsi" w:hAnsiTheme="minorHAnsi" w:cstheme="minorHAnsi"/>
                <w:b/>
                <w:bCs/>
                <w:sz w:val="24"/>
                <w:szCs w:val="24"/>
              </w:rPr>
              <w:t>Al</w:t>
            </w:r>
            <w:r w:rsidR="00472449" w:rsidRPr="00C542AF">
              <w:rPr>
                <w:rFonts w:asciiTheme="minorHAnsi" w:hAnsiTheme="minorHAnsi" w:cstheme="minorHAnsi"/>
                <w:b/>
                <w:bCs/>
                <w:sz w:val="24"/>
                <w:szCs w:val="24"/>
              </w:rPr>
              <w:t>ak</w:t>
            </w:r>
            <w:r w:rsidRPr="00C542AF">
              <w:rPr>
                <w:rFonts w:asciiTheme="minorHAnsi" w:hAnsiTheme="minorHAnsi" w:cstheme="minorHAnsi"/>
                <w:b/>
                <w:bCs/>
                <w:sz w:val="24"/>
                <w:szCs w:val="24"/>
              </w:rPr>
              <w:t>üsimused:</w:t>
            </w:r>
          </w:p>
          <w:p w14:paraId="57AF2D69" w14:textId="6D5487E1" w:rsidR="00C12FA0" w:rsidRPr="00C542AF" w:rsidRDefault="00C12FA0"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Milline on toimiv (uuendatav ja taasloodav) sotsiaalmajanduslike ja keskkonnategureid arvestav ning Eesti tingimustes rakendatav mudel, </w:t>
            </w:r>
            <w:r w:rsidR="00D528F4" w:rsidRPr="00C542AF">
              <w:rPr>
                <w:rFonts w:asciiTheme="minorHAnsi" w:hAnsiTheme="minorHAnsi" w:cstheme="minorHAnsi"/>
                <w:sz w:val="24"/>
                <w:szCs w:val="24"/>
              </w:rPr>
              <w:t>mis võimalda</w:t>
            </w:r>
            <w:r w:rsidR="00C87FE2" w:rsidRPr="00C542AF">
              <w:rPr>
                <w:rFonts w:asciiTheme="minorHAnsi" w:hAnsiTheme="minorHAnsi" w:cstheme="minorHAnsi"/>
                <w:sz w:val="24"/>
                <w:szCs w:val="24"/>
              </w:rPr>
              <w:t>ks</w:t>
            </w:r>
            <w:r w:rsidRPr="00C542AF">
              <w:rPr>
                <w:rFonts w:asciiTheme="minorHAnsi" w:hAnsiTheme="minorHAnsi" w:cstheme="minorHAnsi"/>
                <w:sz w:val="24"/>
                <w:szCs w:val="24"/>
              </w:rPr>
              <w:t xml:space="preserve"> üle Eesti lõimitud teadmispõhiste liikuvusotsuste tegemi</w:t>
            </w:r>
            <w:r w:rsidR="00C87FE2" w:rsidRPr="00C542AF">
              <w:rPr>
                <w:rFonts w:asciiTheme="minorHAnsi" w:hAnsiTheme="minorHAnsi" w:cstheme="minorHAnsi"/>
                <w:sz w:val="24"/>
                <w:szCs w:val="24"/>
              </w:rPr>
              <w:t>st</w:t>
            </w:r>
            <w:r w:rsidRPr="00C542AF">
              <w:rPr>
                <w:rFonts w:asciiTheme="minorHAnsi" w:hAnsiTheme="minorHAnsi" w:cstheme="minorHAnsi"/>
                <w:sz w:val="24"/>
                <w:szCs w:val="24"/>
              </w:rPr>
              <w:t xml:space="preserve"> üle kõigi liikumisviiside ja nende erimite -  maa-, vee-, lennu-, raudteetransport; </w:t>
            </w:r>
          </w:p>
          <w:p w14:paraId="7CB9B5AC" w14:textId="00F60FDA" w:rsidR="00055C3D" w:rsidRPr="00C542AF" w:rsidRDefault="002D7F21"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Milliseid andmeid on </w:t>
            </w:r>
            <w:r w:rsidR="00B11A4A" w:rsidRPr="00C542AF">
              <w:rPr>
                <w:rFonts w:asciiTheme="minorHAnsi" w:hAnsiTheme="minorHAnsi" w:cstheme="minorHAnsi"/>
                <w:sz w:val="24"/>
                <w:szCs w:val="24"/>
              </w:rPr>
              <w:t xml:space="preserve">sellise </w:t>
            </w:r>
            <w:r w:rsidR="00C91C3D">
              <w:rPr>
                <w:rFonts w:asciiTheme="minorHAnsi" w:hAnsiTheme="minorHAnsi" w:cstheme="minorHAnsi"/>
                <w:sz w:val="24"/>
                <w:szCs w:val="24"/>
              </w:rPr>
              <w:t xml:space="preserve">mudeli </w:t>
            </w:r>
            <w:r w:rsidR="00B11A4A" w:rsidRPr="00C542AF">
              <w:rPr>
                <w:rFonts w:asciiTheme="minorHAnsi" w:hAnsiTheme="minorHAnsi" w:cstheme="minorHAnsi"/>
                <w:sz w:val="24"/>
                <w:szCs w:val="24"/>
              </w:rPr>
              <w:t xml:space="preserve">toimimiseks </w:t>
            </w:r>
            <w:r w:rsidRPr="00C542AF">
              <w:rPr>
                <w:rFonts w:asciiTheme="minorHAnsi" w:hAnsiTheme="minorHAnsi" w:cstheme="minorHAnsi"/>
                <w:sz w:val="24"/>
                <w:szCs w:val="24"/>
              </w:rPr>
              <w:t>vaja</w:t>
            </w:r>
            <w:r w:rsidR="0028428A" w:rsidRPr="00C542AF">
              <w:rPr>
                <w:rFonts w:asciiTheme="minorHAnsi" w:hAnsiTheme="minorHAnsi" w:cstheme="minorHAnsi"/>
                <w:sz w:val="24"/>
                <w:szCs w:val="24"/>
              </w:rPr>
              <w:t>?</w:t>
            </w:r>
          </w:p>
          <w:p w14:paraId="7D589C0D" w14:textId="45938364" w:rsidR="00730DFF" w:rsidRPr="00C542AF" w:rsidRDefault="00730DFF"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Millised on </w:t>
            </w:r>
            <w:r w:rsidR="00600DAC" w:rsidRPr="00C542AF">
              <w:rPr>
                <w:rFonts w:asciiTheme="minorHAnsi" w:hAnsiTheme="minorHAnsi" w:cstheme="minorHAnsi"/>
                <w:sz w:val="24"/>
                <w:szCs w:val="24"/>
              </w:rPr>
              <w:t>olemasolevad</w:t>
            </w:r>
            <w:r w:rsidR="006845C8" w:rsidRPr="00C542AF">
              <w:rPr>
                <w:rFonts w:asciiTheme="minorHAnsi" w:hAnsiTheme="minorHAnsi" w:cstheme="minorHAnsi"/>
                <w:sz w:val="24"/>
                <w:szCs w:val="24"/>
              </w:rPr>
              <w:t xml:space="preserve"> ning kättesaadavad</w:t>
            </w:r>
            <w:r w:rsidRPr="00C542AF">
              <w:rPr>
                <w:rFonts w:asciiTheme="minorHAnsi" w:hAnsiTheme="minorHAnsi" w:cstheme="minorHAnsi"/>
                <w:sz w:val="24"/>
                <w:szCs w:val="24"/>
              </w:rPr>
              <w:t xml:space="preserve"> andmestikud </w:t>
            </w:r>
            <w:r w:rsidR="00C91C3D">
              <w:rPr>
                <w:rFonts w:asciiTheme="minorHAnsi" w:hAnsiTheme="minorHAnsi" w:cstheme="minorHAnsi"/>
                <w:sz w:val="24"/>
                <w:szCs w:val="24"/>
              </w:rPr>
              <w:t xml:space="preserve">mudeli </w:t>
            </w:r>
            <w:r w:rsidR="00D425B7" w:rsidRPr="00C542AF">
              <w:rPr>
                <w:rFonts w:asciiTheme="minorHAnsi" w:hAnsiTheme="minorHAnsi" w:cstheme="minorHAnsi"/>
                <w:sz w:val="24"/>
                <w:szCs w:val="24"/>
              </w:rPr>
              <w:t>jaoks</w:t>
            </w:r>
            <w:r w:rsidRPr="00C542AF">
              <w:rPr>
                <w:rFonts w:asciiTheme="minorHAnsi" w:hAnsiTheme="minorHAnsi" w:cstheme="minorHAnsi"/>
                <w:sz w:val="24"/>
                <w:szCs w:val="24"/>
              </w:rPr>
              <w:t>?</w:t>
            </w:r>
          </w:p>
          <w:p w14:paraId="63287449" w14:textId="7443E6D8" w:rsidR="002D7F21" w:rsidRPr="00C542AF" w:rsidRDefault="005A4005"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Kas ja milliseid andmeid on vaja täiendavalt koguda</w:t>
            </w:r>
            <w:r w:rsidR="00A0503A" w:rsidRPr="00C542AF">
              <w:rPr>
                <w:rFonts w:asciiTheme="minorHAnsi" w:hAnsiTheme="minorHAnsi" w:cstheme="minorHAnsi"/>
                <w:sz w:val="24"/>
                <w:szCs w:val="24"/>
              </w:rPr>
              <w:t xml:space="preserve"> ning milline on selleks optimaalne viis</w:t>
            </w:r>
            <w:r w:rsidR="002E3477" w:rsidRPr="00C542AF">
              <w:rPr>
                <w:rFonts w:asciiTheme="minorHAnsi" w:hAnsiTheme="minorHAnsi" w:cstheme="minorHAnsi"/>
                <w:sz w:val="24"/>
                <w:szCs w:val="24"/>
              </w:rPr>
              <w:t>?</w:t>
            </w:r>
          </w:p>
          <w:p w14:paraId="2F6C10F3" w14:textId="77777777" w:rsidR="00F07FB2" w:rsidRPr="00C542AF" w:rsidRDefault="00F07FB2"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Millised on Infotehnoloogilise mobiilsusobservatooriumi (IMO) andmestiku kasutamise võimalused mineviku trendide ja mõjude hindamisel liikuvuse muutuste prognoosimiseks tulevikus? </w:t>
            </w:r>
          </w:p>
          <w:p w14:paraId="5A58DDBD" w14:textId="79EEE75E" w:rsidR="00CA3D82" w:rsidRPr="00C542AF" w:rsidRDefault="00C75A2B"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Kuidas saavutada </w:t>
            </w:r>
            <w:r w:rsidR="002B3B97" w:rsidRPr="00C542AF">
              <w:rPr>
                <w:rFonts w:asciiTheme="minorHAnsi" w:hAnsiTheme="minorHAnsi" w:cstheme="minorHAnsi"/>
                <w:sz w:val="24"/>
                <w:szCs w:val="24"/>
              </w:rPr>
              <w:t>mudeli toimimiseks vajalike</w:t>
            </w:r>
            <w:r w:rsidRPr="00C542AF">
              <w:rPr>
                <w:rFonts w:asciiTheme="minorHAnsi" w:hAnsiTheme="minorHAnsi" w:cstheme="minorHAnsi"/>
                <w:sz w:val="24"/>
                <w:szCs w:val="24"/>
              </w:rPr>
              <w:t xml:space="preserve"> andmete aktuaalsus j</w:t>
            </w:r>
            <w:r w:rsidR="0093557D" w:rsidRPr="00C542AF">
              <w:rPr>
                <w:rFonts w:asciiTheme="minorHAnsi" w:hAnsiTheme="minorHAnsi" w:cstheme="minorHAnsi"/>
                <w:sz w:val="24"/>
                <w:szCs w:val="24"/>
              </w:rPr>
              <w:t xml:space="preserve">a </w:t>
            </w:r>
            <w:r w:rsidR="006C17AB" w:rsidRPr="00C542AF">
              <w:rPr>
                <w:rFonts w:asciiTheme="minorHAnsi" w:hAnsiTheme="minorHAnsi" w:cstheme="minorHAnsi"/>
                <w:sz w:val="24"/>
                <w:szCs w:val="24"/>
              </w:rPr>
              <w:t>püsiv</w:t>
            </w:r>
            <w:r w:rsidR="0093557D" w:rsidRPr="00C542AF">
              <w:rPr>
                <w:rFonts w:asciiTheme="minorHAnsi" w:hAnsiTheme="minorHAnsi" w:cstheme="minorHAnsi"/>
                <w:sz w:val="24"/>
                <w:szCs w:val="24"/>
              </w:rPr>
              <w:t xml:space="preserve"> uuen</w:t>
            </w:r>
            <w:r w:rsidR="007612F6" w:rsidRPr="00C542AF">
              <w:rPr>
                <w:rFonts w:asciiTheme="minorHAnsi" w:hAnsiTheme="minorHAnsi" w:cstheme="minorHAnsi"/>
                <w:sz w:val="24"/>
                <w:szCs w:val="24"/>
              </w:rPr>
              <w:t>emine</w:t>
            </w:r>
            <w:r w:rsidR="00BC5247" w:rsidRPr="00C542AF">
              <w:rPr>
                <w:rFonts w:asciiTheme="minorHAnsi" w:hAnsiTheme="minorHAnsi" w:cstheme="minorHAnsi"/>
                <w:sz w:val="24"/>
                <w:szCs w:val="24"/>
              </w:rPr>
              <w:t xml:space="preserve"> vähese ressursi kuluga</w:t>
            </w:r>
            <w:r w:rsidR="006C17AB" w:rsidRPr="00C542AF">
              <w:rPr>
                <w:rFonts w:asciiTheme="minorHAnsi" w:hAnsiTheme="minorHAnsi" w:cstheme="minorHAnsi"/>
                <w:sz w:val="24"/>
                <w:szCs w:val="24"/>
              </w:rPr>
              <w:t xml:space="preserve"> (</w:t>
            </w:r>
            <w:r w:rsidR="00E60F61" w:rsidRPr="00C542AF">
              <w:rPr>
                <w:rFonts w:asciiTheme="minorHAnsi" w:hAnsiTheme="minorHAnsi" w:cstheme="minorHAnsi"/>
                <w:sz w:val="24"/>
                <w:szCs w:val="24"/>
              </w:rPr>
              <w:t>võimalusel automaatne)?</w:t>
            </w:r>
            <w:r w:rsidR="00CA3D82" w:rsidRPr="00C542AF">
              <w:rPr>
                <w:rFonts w:asciiTheme="minorHAnsi" w:hAnsiTheme="minorHAnsi" w:cstheme="minorHAnsi"/>
                <w:sz w:val="24"/>
                <w:szCs w:val="24"/>
              </w:rPr>
              <w:t xml:space="preserve"> </w:t>
            </w:r>
          </w:p>
          <w:p w14:paraId="1BA27368" w14:textId="54F872CC" w:rsidR="00CA3D82" w:rsidRPr="00C542AF" w:rsidRDefault="00CA3D82"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 täpne peab olema mudel soovitud otsuste tegemiseks ja kuidas saavutada?</w:t>
            </w:r>
          </w:p>
          <w:p w14:paraId="0E2B5517" w14:textId="47DB076E" w:rsidR="00F07FB2" w:rsidRPr="00C542AF" w:rsidRDefault="00CA3D82"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 kasutada vaid olemasolevaid andmeid</w:t>
            </w:r>
            <w:r w:rsidR="00D974E9" w:rsidRPr="00C542AF">
              <w:rPr>
                <w:rFonts w:asciiTheme="minorHAnsi" w:hAnsiTheme="minorHAnsi" w:cstheme="minorHAnsi"/>
                <w:sz w:val="24"/>
                <w:szCs w:val="24"/>
              </w:rPr>
              <w:t>,</w:t>
            </w:r>
            <w:r w:rsidRPr="00C542AF">
              <w:rPr>
                <w:rFonts w:asciiTheme="minorHAnsi" w:hAnsiTheme="minorHAnsi" w:cstheme="minorHAnsi"/>
                <w:sz w:val="24"/>
                <w:szCs w:val="24"/>
              </w:rPr>
              <w:t xml:space="preserve"> kui täpne oleks </w:t>
            </w:r>
            <w:r w:rsidR="00C91C3D">
              <w:rPr>
                <w:rFonts w:asciiTheme="minorHAnsi" w:hAnsiTheme="minorHAnsi" w:cstheme="minorHAnsi"/>
                <w:sz w:val="24"/>
                <w:szCs w:val="24"/>
              </w:rPr>
              <w:t xml:space="preserve">pakutav mudel </w:t>
            </w:r>
            <w:r w:rsidRPr="00C542AF">
              <w:rPr>
                <w:rFonts w:asciiTheme="minorHAnsi" w:hAnsiTheme="minorHAnsi" w:cstheme="minorHAnsi"/>
                <w:sz w:val="24"/>
                <w:szCs w:val="24"/>
              </w:rPr>
              <w:t>ja milline oleks selle mõju otsuste kvaliteedile?</w:t>
            </w:r>
          </w:p>
          <w:p w14:paraId="2401C6B1" w14:textId="09CAFCD7" w:rsidR="00E8587E" w:rsidRPr="00C542AF" w:rsidRDefault="0068109A"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Kuidas arvutada </w:t>
            </w:r>
            <w:r w:rsidR="00E551E7" w:rsidRPr="00C542AF">
              <w:rPr>
                <w:rFonts w:asciiTheme="minorHAnsi" w:hAnsiTheme="minorHAnsi" w:cstheme="minorHAnsi"/>
                <w:sz w:val="24"/>
                <w:szCs w:val="24"/>
              </w:rPr>
              <w:t xml:space="preserve">välja </w:t>
            </w:r>
            <w:r w:rsidR="00333859" w:rsidRPr="00C542AF">
              <w:rPr>
                <w:rFonts w:asciiTheme="minorHAnsi" w:hAnsiTheme="minorHAnsi" w:cstheme="minorHAnsi"/>
                <w:sz w:val="24"/>
                <w:szCs w:val="24"/>
              </w:rPr>
              <w:t>prognoositav liiklussagedus</w:t>
            </w:r>
            <w:r w:rsidR="00D83229" w:rsidRPr="00C542AF">
              <w:rPr>
                <w:rFonts w:asciiTheme="minorHAnsi" w:hAnsiTheme="minorHAnsi" w:cstheme="minorHAnsi"/>
                <w:sz w:val="24"/>
                <w:szCs w:val="24"/>
              </w:rPr>
              <w:t xml:space="preserve"> ja</w:t>
            </w:r>
            <w:r w:rsidR="007C2C93" w:rsidRPr="00C542AF">
              <w:rPr>
                <w:rFonts w:asciiTheme="minorHAnsi" w:hAnsiTheme="minorHAnsi" w:cstheme="minorHAnsi"/>
                <w:sz w:val="24"/>
                <w:szCs w:val="24"/>
              </w:rPr>
              <w:t xml:space="preserve"> kerge/raske transpordi osakaal</w:t>
            </w:r>
            <w:r w:rsidR="00333859" w:rsidRPr="00C542AF">
              <w:rPr>
                <w:rFonts w:asciiTheme="minorHAnsi" w:hAnsiTheme="minorHAnsi" w:cstheme="minorHAnsi"/>
                <w:sz w:val="24"/>
                <w:szCs w:val="24"/>
              </w:rPr>
              <w:t xml:space="preserve"> </w:t>
            </w:r>
            <w:r w:rsidR="00CF6C62" w:rsidRPr="00C542AF">
              <w:rPr>
                <w:rFonts w:asciiTheme="minorHAnsi" w:hAnsiTheme="minorHAnsi" w:cstheme="minorHAnsi"/>
                <w:sz w:val="24"/>
                <w:szCs w:val="24"/>
              </w:rPr>
              <w:t>transporditaristul</w:t>
            </w:r>
            <w:r w:rsidR="006868B7" w:rsidRPr="00C542AF">
              <w:rPr>
                <w:rFonts w:asciiTheme="minorHAnsi" w:hAnsiTheme="minorHAnsi" w:cstheme="minorHAnsi"/>
                <w:sz w:val="24"/>
                <w:szCs w:val="24"/>
              </w:rPr>
              <w:t xml:space="preserve"> üle </w:t>
            </w:r>
            <w:r w:rsidR="00552A58" w:rsidRPr="00C542AF">
              <w:rPr>
                <w:rFonts w:asciiTheme="minorHAnsi" w:hAnsiTheme="minorHAnsi" w:cstheme="minorHAnsi"/>
                <w:sz w:val="24"/>
                <w:szCs w:val="24"/>
              </w:rPr>
              <w:t>kogu Eesti</w:t>
            </w:r>
            <w:r w:rsidR="001528F8" w:rsidRPr="00C542AF">
              <w:rPr>
                <w:rFonts w:asciiTheme="minorHAnsi" w:hAnsiTheme="minorHAnsi" w:cstheme="minorHAnsi"/>
                <w:sz w:val="24"/>
                <w:szCs w:val="24"/>
              </w:rPr>
              <w:t>?</w:t>
            </w:r>
          </w:p>
          <w:p w14:paraId="627B0F7B" w14:textId="7FB86358" w:rsidR="00DC1F90" w:rsidRPr="00C542AF" w:rsidRDefault="00DC1F90"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Kuidas võtta arvesse erinevaid</w:t>
            </w:r>
            <w:r w:rsidR="003A4258" w:rsidRPr="00C542AF">
              <w:rPr>
                <w:rFonts w:asciiTheme="minorHAnsi" w:hAnsiTheme="minorHAnsi" w:cstheme="minorHAnsi"/>
                <w:sz w:val="24"/>
                <w:szCs w:val="24"/>
              </w:rPr>
              <w:t xml:space="preserve"> </w:t>
            </w:r>
            <w:r w:rsidR="003D4847" w:rsidRPr="00C542AF">
              <w:rPr>
                <w:rFonts w:asciiTheme="minorHAnsi" w:hAnsiTheme="minorHAnsi" w:cstheme="minorHAnsi"/>
                <w:sz w:val="24"/>
                <w:szCs w:val="24"/>
              </w:rPr>
              <w:t xml:space="preserve">liikuvuse </w:t>
            </w:r>
            <w:r w:rsidRPr="00C542AF">
              <w:rPr>
                <w:rFonts w:asciiTheme="minorHAnsi" w:hAnsiTheme="minorHAnsi" w:cstheme="minorHAnsi"/>
                <w:sz w:val="24"/>
                <w:szCs w:val="24"/>
              </w:rPr>
              <w:t xml:space="preserve">otsustusnäitajaid </w:t>
            </w:r>
            <w:r w:rsidR="005C50F9" w:rsidRPr="00C542AF">
              <w:rPr>
                <w:rFonts w:asciiTheme="minorHAnsi" w:hAnsiTheme="minorHAnsi" w:cstheme="minorHAnsi"/>
                <w:sz w:val="24"/>
                <w:szCs w:val="24"/>
              </w:rPr>
              <w:t>(</w:t>
            </w:r>
            <w:r w:rsidR="00206EA0" w:rsidRPr="00C542AF">
              <w:rPr>
                <w:rFonts w:asciiTheme="minorHAnsi" w:hAnsiTheme="minorHAnsi" w:cstheme="minorHAnsi"/>
                <w:sz w:val="24"/>
                <w:szCs w:val="24"/>
              </w:rPr>
              <w:t>näitaj</w:t>
            </w:r>
            <w:r w:rsidR="004A7B02" w:rsidRPr="00C542AF">
              <w:rPr>
                <w:rFonts w:asciiTheme="minorHAnsi" w:hAnsiTheme="minorHAnsi" w:cstheme="minorHAnsi"/>
                <w:sz w:val="24"/>
                <w:szCs w:val="24"/>
              </w:rPr>
              <w:t>ad, mille järgi liikuja tee</w:t>
            </w:r>
            <w:r w:rsidR="000D4952" w:rsidRPr="00C542AF">
              <w:rPr>
                <w:rFonts w:asciiTheme="minorHAnsi" w:hAnsiTheme="minorHAnsi" w:cstheme="minorHAnsi"/>
                <w:sz w:val="24"/>
                <w:szCs w:val="24"/>
              </w:rPr>
              <w:t xml:space="preserve">b oma otsuse, </w:t>
            </w:r>
            <w:r w:rsidR="00FD7991" w:rsidRPr="00C542AF">
              <w:rPr>
                <w:rFonts w:asciiTheme="minorHAnsi" w:hAnsiTheme="minorHAnsi" w:cstheme="minorHAnsi"/>
                <w:sz w:val="24"/>
                <w:szCs w:val="24"/>
              </w:rPr>
              <w:t>millist liikumisviisi kasutada)</w:t>
            </w:r>
            <w:r w:rsidRPr="00C542AF">
              <w:rPr>
                <w:rFonts w:asciiTheme="minorHAnsi" w:hAnsiTheme="minorHAnsi" w:cstheme="minorHAnsi"/>
                <w:sz w:val="24"/>
                <w:szCs w:val="24"/>
              </w:rPr>
              <w:t xml:space="preserve"> </w:t>
            </w:r>
            <w:r w:rsidR="00E14527" w:rsidRPr="00C542AF">
              <w:rPr>
                <w:rFonts w:asciiTheme="minorHAnsi" w:hAnsiTheme="minorHAnsi" w:cstheme="minorHAnsi"/>
                <w:sz w:val="24"/>
                <w:szCs w:val="24"/>
              </w:rPr>
              <w:t>mõjutava</w:t>
            </w:r>
            <w:r w:rsidR="00F537CA" w:rsidRPr="00C542AF">
              <w:rPr>
                <w:rFonts w:asciiTheme="minorHAnsi" w:hAnsiTheme="minorHAnsi" w:cstheme="minorHAnsi"/>
                <w:sz w:val="24"/>
                <w:szCs w:val="24"/>
              </w:rPr>
              <w:t xml:space="preserve">id </w:t>
            </w:r>
            <w:r w:rsidR="00F350D4" w:rsidRPr="00C542AF">
              <w:rPr>
                <w:rFonts w:asciiTheme="minorHAnsi" w:hAnsiTheme="minorHAnsi" w:cstheme="minorHAnsi"/>
                <w:sz w:val="24"/>
                <w:szCs w:val="24"/>
              </w:rPr>
              <w:t>tegevusi</w:t>
            </w:r>
            <w:r w:rsidR="00FA03EB" w:rsidRPr="00C542AF">
              <w:rPr>
                <w:rFonts w:asciiTheme="minorHAnsi" w:hAnsiTheme="minorHAnsi" w:cstheme="minorHAnsi"/>
                <w:sz w:val="24"/>
                <w:szCs w:val="24"/>
              </w:rPr>
              <w:t xml:space="preserve"> </w:t>
            </w:r>
            <w:r w:rsidR="00B074C6" w:rsidRPr="00C542AF">
              <w:rPr>
                <w:rFonts w:asciiTheme="minorHAnsi" w:hAnsiTheme="minorHAnsi" w:cstheme="minorHAnsi"/>
                <w:sz w:val="24"/>
                <w:szCs w:val="24"/>
              </w:rPr>
              <w:t>tulevaste</w:t>
            </w:r>
            <w:r w:rsidRPr="00C542AF">
              <w:rPr>
                <w:rFonts w:asciiTheme="minorHAnsi" w:hAnsiTheme="minorHAnsi" w:cstheme="minorHAnsi"/>
                <w:sz w:val="24"/>
                <w:szCs w:val="24"/>
              </w:rPr>
              <w:t xml:space="preserve"> </w:t>
            </w:r>
            <w:r w:rsidR="008F0F9F" w:rsidRPr="00C542AF">
              <w:rPr>
                <w:rFonts w:asciiTheme="minorHAnsi" w:hAnsiTheme="minorHAnsi" w:cstheme="minorHAnsi"/>
                <w:sz w:val="24"/>
                <w:szCs w:val="24"/>
              </w:rPr>
              <w:t>modaalmuutuste prognoosimisel</w:t>
            </w:r>
            <w:r w:rsidR="00C05E8C" w:rsidRPr="00C542AF">
              <w:rPr>
                <w:rFonts w:asciiTheme="minorHAnsi" w:hAnsiTheme="minorHAnsi" w:cstheme="minorHAnsi"/>
                <w:sz w:val="24"/>
                <w:szCs w:val="24"/>
              </w:rPr>
              <w:t xml:space="preserve"> ning seeläbi meetmete mõju hindamisel</w:t>
            </w:r>
            <w:r w:rsidR="00B03AE1" w:rsidRPr="00C542AF">
              <w:rPr>
                <w:rFonts w:asciiTheme="minorHAnsi" w:hAnsiTheme="minorHAnsi" w:cstheme="minorHAnsi"/>
                <w:sz w:val="24"/>
                <w:szCs w:val="24"/>
              </w:rPr>
              <w:t>?</w:t>
            </w:r>
          </w:p>
          <w:p w14:paraId="0CB01F50" w14:textId="4D11C116" w:rsidR="002D7F21" w:rsidRPr="00C542AF" w:rsidRDefault="0FAC6B91" w:rsidP="009447E3">
            <w:pPr>
              <w:pStyle w:val="CommentText"/>
              <w:numPr>
                <w:ilvl w:val="0"/>
                <w:numId w:val="2"/>
              </w:numPr>
              <w:rPr>
                <w:rFonts w:asciiTheme="minorHAnsi" w:hAnsiTheme="minorHAnsi" w:cstheme="minorHAnsi"/>
                <w:sz w:val="24"/>
                <w:szCs w:val="24"/>
              </w:rPr>
            </w:pPr>
            <w:r w:rsidRPr="00C542AF">
              <w:rPr>
                <w:rFonts w:asciiTheme="minorHAnsi" w:hAnsiTheme="minorHAnsi" w:cstheme="minorHAnsi"/>
                <w:sz w:val="24"/>
                <w:szCs w:val="24"/>
              </w:rPr>
              <w:t xml:space="preserve">Uuringu täitja võib välja pakkuda teisi asjakohaseid uuringu eesmärki saavutada aitavaid uurimisküsimusi. </w:t>
            </w:r>
          </w:p>
          <w:p w14:paraId="65AD9CB4" w14:textId="77777777" w:rsidR="009447E3" w:rsidRPr="00C542AF" w:rsidRDefault="009447E3" w:rsidP="009447E3">
            <w:pPr>
              <w:pStyle w:val="CommentText"/>
              <w:rPr>
                <w:rFonts w:asciiTheme="minorHAnsi" w:hAnsiTheme="minorHAnsi" w:cstheme="minorHAnsi"/>
                <w:sz w:val="24"/>
                <w:szCs w:val="24"/>
              </w:rPr>
            </w:pPr>
          </w:p>
          <w:p w14:paraId="2BE7493F" w14:textId="77777777" w:rsidR="009447E3" w:rsidRPr="00C542AF" w:rsidRDefault="009447E3" w:rsidP="009447E3">
            <w:pPr>
              <w:rPr>
                <w:rFonts w:asciiTheme="minorHAnsi" w:hAnsiTheme="minorHAnsi" w:cstheme="minorHAnsi"/>
                <w:sz w:val="24"/>
                <w:szCs w:val="24"/>
              </w:rPr>
            </w:pPr>
            <w:r w:rsidRPr="00C542AF">
              <w:rPr>
                <w:rFonts w:asciiTheme="minorHAnsi" w:hAnsiTheme="minorHAnsi" w:cstheme="minorHAnsi"/>
                <w:sz w:val="24"/>
                <w:szCs w:val="24"/>
              </w:rPr>
              <w:t>Mudeli kasutamise näidisülesanded:</w:t>
            </w:r>
          </w:p>
          <w:p w14:paraId="62F1C143" w14:textId="77777777"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Teedevõrgu läbisõidu muutuste võrdlus erinevate arengustsenaariumite korral.</w:t>
            </w:r>
          </w:p>
          <w:p w14:paraId="6F901D33" w14:textId="6A3A2BD9"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 xml:space="preserve">Mängida läbi mootorsõidukimaksu </w:t>
            </w:r>
            <w:r w:rsidR="00650638">
              <w:rPr>
                <w:rFonts w:asciiTheme="minorHAnsi" w:hAnsiTheme="minorHAnsi" w:cstheme="minorHAnsi"/>
                <w:szCs w:val="24"/>
              </w:rPr>
              <w:t>jm fiskaal</w:t>
            </w:r>
            <w:r w:rsidRPr="00C542AF">
              <w:rPr>
                <w:rFonts w:asciiTheme="minorHAnsi" w:hAnsiTheme="minorHAnsi" w:cstheme="minorHAnsi"/>
                <w:szCs w:val="24"/>
              </w:rPr>
              <w:t>meetmete mõju liikuvuse modaaljaotusele</w:t>
            </w:r>
          </w:p>
          <w:p w14:paraId="06BD2305" w14:textId="77777777"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Leida lisanduva ühistranspordiliini mõju ülejäänud transpordisüsteemile (nt. isikliku sõiduauto kasutamise muutus)</w:t>
            </w:r>
          </w:p>
          <w:p w14:paraId="20F5231A" w14:textId="77777777"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lastRenderedPageBreak/>
              <w:t>Planeeringute mõju analüüs (alternatiivsete asukohtade võrdlus oluliste liikumissihtkohtade lisandumisel – kaubandus, töökohad jne)</w:t>
            </w:r>
          </w:p>
          <w:p w14:paraId="77505D55" w14:textId="77777777"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Õppeasutuse lisandumise või sulgemise mõju piirkonna liikuvusele</w:t>
            </w:r>
          </w:p>
          <w:p w14:paraId="61196B41" w14:textId="77777777" w:rsidR="009447E3" w:rsidRPr="00C542AF" w:rsidRDefault="009447E3" w:rsidP="009447E3">
            <w:pPr>
              <w:pStyle w:val="ListParagraph"/>
              <w:numPr>
                <w:ilvl w:val="0"/>
                <w:numId w:val="2"/>
              </w:numPr>
              <w:spacing w:after="0"/>
              <w:jc w:val="left"/>
              <w:rPr>
                <w:rFonts w:asciiTheme="minorHAnsi" w:hAnsiTheme="minorHAnsi" w:cstheme="minorHAnsi"/>
                <w:szCs w:val="24"/>
              </w:rPr>
            </w:pPr>
            <w:r w:rsidRPr="00C542AF">
              <w:rPr>
                <w:rFonts w:asciiTheme="minorHAnsi" w:hAnsiTheme="minorHAnsi" w:cstheme="minorHAnsi"/>
                <w:szCs w:val="24"/>
              </w:rPr>
              <w:t>Riigitee ümberehitamisel tekkivate liikuvusotsuste muutuste võrdlus (2+2 sõidutee rajamine toob kaasa teistel teedel liiklussageduse vähenemise)</w:t>
            </w:r>
          </w:p>
          <w:p w14:paraId="273493AD" w14:textId="0980423C" w:rsidR="009447E3" w:rsidRPr="00C542AF" w:rsidRDefault="005303B2" w:rsidP="009447E3">
            <w:pPr>
              <w:pStyle w:val="ListParagraph"/>
              <w:numPr>
                <w:ilvl w:val="0"/>
                <w:numId w:val="2"/>
              </w:numPr>
              <w:spacing w:after="0"/>
              <w:jc w:val="left"/>
              <w:rPr>
                <w:rFonts w:asciiTheme="minorHAnsi" w:hAnsiTheme="minorHAnsi" w:cstheme="minorHAnsi"/>
                <w:szCs w:val="24"/>
              </w:rPr>
            </w:pPr>
            <w:r>
              <w:rPr>
                <w:rFonts w:asciiTheme="minorHAnsi" w:hAnsiTheme="minorHAnsi" w:cstheme="minorHAnsi"/>
                <w:szCs w:val="24"/>
              </w:rPr>
              <w:t xml:space="preserve">Kuidas muudab reisirongi kiiruste tõstmine selle kasutamist </w:t>
            </w:r>
            <w:r w:rsidR="009447E3" w:rsidRPr="00C542AF">
              <w:rPr>
                <w:rFonts w:asciiTheme="minorHAnsi" w:hAnsiTheme="minorHAnsi" w:cstheme="minorHAnsi"/>
                <w:szCs w:val="24"/>
              </w:rPr>
              <w:t>ja teede liik</w:t>
            </w:r>
            <w:r>
              <w:rPr>
                <w:rFonts w:asciiTheme="minorHAnsi" w:hAnsiTheme="minorHAnsi" w:cstheme="minorHAnsi"/>
                <w:szCs w:val="24"/>
              </w:rPr>
              <w:t>lus</w:t>
            </w:r>
            <w:r w:rsidR="009447E3" w:rsidRPr="00C542AF">
              <w:rPr>
                <w:rFonts w:asciiTheme="minorHAnsi" w:hAnsiTheme="minorHAnsi" w:cstheme="minorHAnsi"/>
                <w:szCs w:val="24"/>
              </w:rPr>
              <w:t>sagedus</w:t>
            </w:r>
            <w:r>
              <w:rPr>
                <w:rFonts w:asciiTheme="minorHAnsi" w:hAnsiTheme="minorHAnsi" w:cstheme="minorHAnsi"/>
                <w:szCs w:val="24"/>
              </w:rPr>
              <w:t>t (modaalnihe)?</w:t>
            </w:r>
          </w:p>
          <w:p w14:paraId="4BDE581E" w14:textId="77777777" w:rsidR="009447E3" w:rsidRPr="00C542AF" w:rsidRDefault="009447E3" w:rsidP="009447E3">
            <w:pPr>
              <w:pStyle w:val="CommentText"/>
              <w:rPr>
                <w:rFonts w:asciiTheme="minorHAnsi" w:hAnsiTheme="minorHAnsi" w:cstheme="minorHAnsi"/>
                <w:sz w:val="24"/>
                <w:szCs w:val="24"/>
              </w:rPr>
            </w:pPr>
          </w:p>
          <w:p w14:paraId="331F7749" w14:textId="77777777" w:rsidR="002D7F21" w:rsidRPr="00C542AF" w:rsidRDefault="002D7F21" w:rsidP="009447E3">
            <w:pPr>
              <w:rPr>
                <w:rFonts w:asciiTheme="minorHAnsi" w:hAnsiTheme="minorHAnsi" w:cstheme="minorHAnsi"/>
                <w:sz w:val="24"/>
                <w:szCs w:val="24"/>
                <w:highlight w:val="lightGray"/>
              </w:rPr>
            </w:pPr>
          </w:p>
        </w:tc>
      </w:tr>
      <w:tr w:rsidR="002B7F3F" w:rsidRPr="00C542AF" w14:paraId="331F774C" w14:textId="77777777" w:rsidTr="2C214108">
        <w:tc>
          <w:tcPr>
            <w:tcW w:w="9062" w:type="dxa"/>
            <w:shd w:val="clear" w:color="auto" w:fill="D9D9D9" w:themeFill="background1" w:themeFillShade="D9"/>
          </w:tcPr>
          <w:p w14:paraId="331F774B"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lastRenderedPageBreak/>
              <w:t>Tehnilised nõuded</w:t>
            </w:r>
          </w:p>
        </w:tc>
      </w:tr>
      <w:tr w:rsidR="002B7F3F" w:rsidRPr="00C542AF" w14:paraId="331F7774" w14:textId="77777777" w:rsidTr="2C214108">
        <w:trPr>
          <w:trHeight w:val="705"/>
        </w:trPr>
        <w:tc>
          <w:tcPr>
            <w:tcW w:w="9062" w:type="dxa"/>
          </w:tcPr>
          <w:p w14:paraId="331F774D" w14:textId="1118F40D"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Taotlusvoor korraldatakse </w:t>
            </w:r>
            <w:proofErr w:type="spellStart"/>
            <w:r w:rsidRPr="00C542AF">
              <w:rPr>
                <w:rFonts w:asciiTheme="minorHAnsi" w:hAnsiTheme="minorHAnsi" w:cstheme="minorHAnsi"/>
                <w:sz w:val="24"/>
                <w:szCs w:val="24"/>
              </w:rPr>
              <w:t>ETIS</w:t>
            </w:r>
            <w:r w:rsidR="00680E73" w:rsidRPr="00C542AF">
              <w:rPr>
                <w:rFonts w:asciiTheme="minorHAnsi" w:hAnsiTheme="minorHAnsi" w:cstheme="minorHAnsi"/>
                <w:sz w:val="24"/>
                <w:szCs w:val="24"/>
              </w:rPr>
              <w:t>-</w:t>
            </w:r>
            <w:r w:rsidRPr="00C542AF">
              <w:rPr>
                <w:rFonts w:asciiTheme="minorHAnsi" w:hAnsiTheme="minorHAnsi" w:cstheme="minorHAnsi"/>
                <w:sz w:val="24"/>
                <w:szCs w:val="24"/>
              </w:rPr>
              <w:t>es</w:t>
            </w:r>
            <w:proofErr w:type="spellEnd"/>
            <w:r w:rsidRPr="00C542AF">
              <w:rPr>
                <w:rFonts w:asciiTheme="minorHAnsi" w:hAnsiTheme="minorHAnsi" w:cstheme="minorHAnsi"/>
                <w:sz w:val="24"/>
                <w:szCs w:val="24"/>
              </w:rPr>
              <w:t>. Uuringuettepanek tuleb esitada eesti keeles.</w:t>
            </w:r>
          </w:p>
          <w:p w14:paraId="349A9D37" w14:textId="739EE133" w:rsidR="39C7F1DD" w:rsidRPr="00C542AF" w:rsidRDefault="39C7F1DD" w:rsidP="009447E3">
            <w:pPr>
              <w:rPr>
                <w:rFonts w:asciiTheme="minorHAnsi" w:hAnsiTheme="minorHAnsi" w:cstheme="minorHAnsi"/>
                <w:sz w:val="24"/>
                <w:szCs w:val="24"/>
              </w:rPr>
            </w:pPr>
            <w:r w:rsidRPr="00C542AF">
              <w:rPr>
                <w:rFonts w:asciiTheme="minorHAnsi" w:hAnsiTheme="minorHAnsi" w:cstheme="minorHAnsi"/>
                <w:sz w:val="24"/>
                <w:szCs w:val="24"/>
              </w:rPr>
              <w:t xml:space="preserve">Konkurss jääb avatuks kuni </w:t>
            </w:r>
            <w:r w:rsidR="007E6E86" w:rsidRPr="00C542AF">
              <w:rPr>
                <w:rFonts w:asciiTheme="minorHAnsi" w:hAnsiTheme="minorHAnsi" w:cstheme="minorHAnsi"/>
                <w:sz w:val="24"/>
                <w:szCs w:val="24"/>
              </w:rPr>
              <w:t>12</w:t>
            </w:r>
            <w:r w:rsidR="006B3B4C" w:rsidRPr="00C542AF">
              <w:rPr>
                <w:rFonts w:asciiTheme="minorHAnsi" w:hAnsiTheme="minorHAnsi" w:cstheme="minorHAnsi"/>
                <w:sz w:val="24"/>
                <w:szCs w:val="24"/>
              </w:rPr>
              <w:t>.</w:t>
            </w:r>
            <w:r w:rsidRPr="00C542AF">
              <w:rPr>
                <w:rFonts w:asciiTheme="minorHAnsi" w:hAnsiTheme="minorHAnsi" w:cstheme="minorHAnsi"/>
                <w:sz w:val="24"/>
                <w:szCs w:val="24"/>
              </w:rPr>
              <w:t xml:space="preserve"> veebruar 2025 kell 17.00. </w:t>
            </w:r>
          </w:p>
          <w:p w14:paraId="331F774E" w14:textId="77777777" w:rsidR="002B7F3F" w:rsidRPr="00C542AF" w:rsidRDefault="002B7F3F" w:rsidP="009447E3">
            <w:pPr>
              <w:rPr>
                <w:rFonts w:asciiTheme="minorHAnsi" w:hAnsiTheme="minorHAnsi" w:cstheme="minorHAnsi"/>
                <w:sz w:val="24"/>
                <w:szCs w:val="24"/>
              </w:rPr>
            </w:pPr>
          </w:p>
          <w:p w14:paraId="3D6FDC87" w14:textId="77777777" w:rsidR="001D7366" w:rsidRPr="00C542AF" w:rsidRDefault="004A5003" w:rsidP="009447E3">
            <w:pPr>
              <w:rPr>
                <w:rFonts w:asciiTheme="minorHAnsi" w:hAnsiTheme="minorHAnsi" w:cstheme="minorHAnsi"/>
                <w:sz w:val="24"/>
                <w:szCs w:val="24"/>
              </w:rPr>
            </w:pPr>
            <w:r w:rsidRPr="00C542AF">
              <w:rPr>
                <w:rFonts w:asciiTheme="minorHAnsi" w:hAnsiTheme="minorHAnsi" w:cstheme="minorHAnsi"/>
                <w:b/>
                <w:bCs/>
                <w:sz w:val="24"/>
                <w:szCs w:val="24"/>
              </w:rPr>
              <w:t>Kes on oodatud osalema.</w:t>
            </w:r>
            <w:r w:rsidRPr="00C542AF">
              <w:rPr>
                <w:rFonts w:asciiTheme="minorHAnsi" w:hAnsiTheme="minorHAnsi" w:cstheme="minorHAnsi"/>
                <w:sz w:val="24"/>
                <w:szCs w:val="24"/>
              </w:rPr>
              <w:t xml:space="preserve"> </w:t>
            </w:r>
          </w:p>
          <w:p w14:paraId="331F774F" w14:textId="45C94076"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Konkursil või</w:t>
            </w:r>
            <w:r w:rsidR="74D37FF1" w:rsidRPr="00C542AF">
              <w:rPr>
                <w:rFonts w:asciiTheme="minorHAnsi" w:hAnsiTheme="minorHAnsi" w:cstheme="minorHAnsi"/>
                <w:sz w:val="24"/>
                <w:szCs w:val="24"/>
              </w:rPr>
              <w:t>b</w:t>
            </w:r>
            <w:r w:rsidRPr="00C542AF">
              <w:rPr>
                <w:rFonts w:asciiTheme="minorHAnsi" w:hAnsiTheme="minorHAnsi" w:cstheme="minorHAnsi"/>
                <w:sz w:val="24"/>
                <w:szCs w:val="24"/>
              </w:rPr>
              <w:t xml:space="preserve"> osaleda vähemalt kahe asutuse teadus- ja arendustöötajatest moodustatud konsortsium. Konsortsiumi juhtpartner peab olema positiivselt </w:t>
            </w:r>
            <w:proofErr w:type="spellStart"/>
            <w:r w:rsidRPr="00C542AF">
              <w:rPr>
                <w:rFonts w:asciiTheme="minorHAnsi" w:hAnsiTheme="minorHAnsi" w:cstheme="minorHAnsi"/>
                <w:sz w:val="24"/>
                <w:szCs w:val="24"/>
              </w:rPr>
              <w:t>evalveeritud</w:t>
            </w:r>
            <w:proofErr w:type="spellEnd"/>
            <w:r w:rsidRPr="00C542AF">
              <w:rPr>
                <w:rFonts w:asciiTheme="minorHAnsi" w:hAnsiTheme="minorHAnsi" w:cstheme="minorHAnsi"/>
                <w:sz w:val="24"/>
                <w:szCs w:val="24"/>
              </w:rPr>
              <w:t xml:space="preserve"> teadus- ja arendusasutus.</w:t>
            </w:r>
          </w:p>
          <w:p w14:paraId="331F7751"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Kui üks TA asutus on juhtpartner mitmes taotluses, siis ei tohi meeskondade vahel olla kattuvust.</w:t>
            </w:r>
          </w:p>
          <w:p w14:paraId="331F7753"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Kui osalev teadlane/uurimisrühm osaleb samal konkursil samaaegselt mitme konsortsiumi koosseisus, peab teisi osapooli sellest teavitama.</w:t>
            </w:r>
          </w:p>
          <w:p w14:paraId="331F7754" w14:textId="77777777" w:rsidR="002B7F3F" w:rsidRPr="00C542AF" w:rsidRDefault="002B7F3F" w:rsidP="009447E3">
            <w:pPr>
              <w:rPr>
                <w:rFonts w:asciiTheme="minorHAnsi" w:hAnsiTheme="minorHAnsi" w:cstheme="minorHAnsi"/>
                <w:sz w:val="24"/>
                <w:szCs w:val="24"/>
              </w:rPr>
            </w:pPr>
          </w:p>
          <w:p w14:paraId="331F7755" w14:textId="46BC8411" w:rsidR="002B7F3F" w:rsidRPr="00C542AF" w:rsidRDefault="00E86CAC" w:rsidP="009447E3">
            <w:pPr>
              <w:rPr>
                <w:rFonts w:asciiTheme="minorHAnsi" w:hAnsiTheme="minorHAnsi" w:cstheme="minorHAnsi"/>
                <w:b/>
                <w:bCs/>
                <w:sz w:val="24"/>
                <w:szCs w:val="24"/>
              </w:rPr>
            </w:pPr>
            <w:r>
              <w:rPr>
                <w:rFonts w:asciiTheme="minorHAnsi" w:hAnsiTheme="minorHAnsi" w:cstheme="minorHAnsi"/>
                <w:b/>
                <w:bCs/>
                <w:sz w:val="24"/>
                <w:szCs w:val="24"/>
              </w:rPr>
              <w:t>N</w:t>
            </w:r>
            <w:r w:rsidR="004A5003" w:rsidRPr="00C542AF">
              <w:rPr>
                <w:rFonts w:asciiTheme="minorHAnsi" w:hAnsiTheme="minorHAnsi" w:cstheme="minorHAnsi"/>
                <w:b/>
                <w:bCs/>
                <w:sz w:val="24"/>
                <w:szCs w:val="24"/>
              </w:rPr>
              <w:t>õuded meeskonnale</w:t>
            </w:r>
            <w:r w:rsidR="001F27DC">
              <w:rPr>
                <w:rFonts w:asciiTheme="minorHAnsi" w:hAnsiTheme="minorHAnsi" w:cstheme="minorHAnsi"/>
                <w:b/>
                <w:bCs/>
                <w:sz w:val="24"/>
                <w:szCs w:val="24"/>
              </w:rPr>
              <w:t>:</w:t>
            </w:r>
          </w:p>
          <w:p w14:paraId="331F7757" w14:textId="1E6FA6DC"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b/>
                <w:sz w:val="24"/>
                <w:szCs w:val="24"/>
              </w:rPr>
              <w:t>Konsortsiumi juhil</w:t>
            </w:r>
            <w:r w:rsidRPr="00C542AF">
              <w:rPr>
                <w:rFonts w:asciiTheme="minorHAnsi" w:hAnsiTheme="minorHAnsi" w:cstheme="minorHAnsi"/>
                <w:sz w:val="24"/>
                <w:szCs w:val="24"/>
              </w:rPr>
              <w:t xml:space="preserve"> peab olema</w:t>
            </w:r>
            <w:r w:rsidR="00713580" w:rsidRPr="00C542AF">
              <w:rPr>
                <w:rFonts w:asciiTheme="minorHAnsi" w:hAnsiTheme="minorHAnsi" w:cstheme="minorHAnsi"/>
                <w:sz w:val="24"/>
                <w:szCs w:val="24"/>
              </w:rPr>
              <w:t>:</w:t>
            </w:r>
          </w:p>
          <w:p w14:paraId="24C69968" w14:textId="687A49D9" w:rsidR="00713580" w:rsidRPr="00C542AF" w:rsidRDefault="00713580"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doktorikraad (või akadeemiliselt samaväärne kraad) transpordi/ehituse/majanduse/juhtimise/teaduse/geograafia või linna- ja regionaalplaneerimise alal.</w:t>
            </w:r>
          </w:p>
          <w:p w14:paraId="698C7157" w14:textId="27CF80BA" w:rsidR="007F3978" w:rsidRPr="00C542AF" w:rsidRDefault="007F3978"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väga hea inglise keele oskus, </w:t>
            </w:r>
          </w:p>
          <w:p w14:paraId="4BE51336" w14:textId="46FF870E" w:rsidR="007F3978" w:rsidRPr="00C542AF" w:rsidRDefault="4AA22B28"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k</w:t>
            </w:r>
            <w:r w:rsidR="007F3978" w:rsidRPr="00C542AF">
              <w:rPr>
                <w:rFonts w:asciiTheme="minorHAnsi" w:hAnsiTheme="minorHAnsi" w:cstheme="minorHAnsi"/>
                <w:szCs w:val="24"/>
              </w:rPr>
              <w:t>asuks tuleb eesti keele oskus</w:t>
            </w:r>
            <w:r w:rsidR="008926AB" w:rsidRPr="00C542AF">
              <w:rPr>
                <w:rFonts w:asciiTheme="minorHAnsi" w:hAnsiTheme="minorHAnsi" w:cstheme="minorHAnsi"/>
                <w:szCs w:val="24"/>
              </w:rPr>
              <w:t>.</w:t>
            </w:r>
          </w:p>
          <w:p w14:paraId="75E31C6E" w14:textId="77777777" w:rsidR="00713580" w:rsidRPr="00C542AF" w:rsidRDefault="00713580" w:rsidP="009447E3">
            <w:pPr>
              <w:rPr>
                <w:rFonts w:asciiTheme="minorHAnsi" w:hAnsiTheme="minorHAnsi" w:cstheme="minorHAnsi"/>
                <w:sz w:val="24"/>
                <w:szCs w:val="24"/>
              </w:rPr>
            </w:pPr>
          </w:p>
          <w:p w14:paraId="331F7759" w14:textId="47C2AFF1" w:rsidR="002B7F3F" w:rsidRPr="00C542AF" w:rsidRDefault="004A5003" w:rsidP="009447E3">
            <w:pPr>
              <w:rPr>
                <w:rFonts w:asciiTheme="minorHAnsi" w:hAnsiTheme="minorHAnsi" w:cstheme="minorHAnsi"/>
                <w:b/>
                <w:bCs/>
                <w:sz w:val="24"/>
                <w:szCs w:val="24"/>
              </w:rPr>
            </w:pPr>
            <w:r w:rsidRPr="00C542AF">
              <w:rPr>
                <w:rFonts w:asciiTheme="minorHAnsi" w:hAnsiTheme="minorHAnsi" w:cstheme="minorHAnsi"/>
                <w:b/>
                <w:bCs/>
                <w:sz w:val="24"/>
                <w:szCs w:val="24"/>
              </w:rPr>
              <w:t>Projektijuhil</w:t>
            </w:r>
            <w:r w:rsidRPr="00C542AF">
              <w:rPr>
                <w:rFonts w:asciiTheme="minorHAnsi" w:hAnsiTheme="minorHAnsi" w:cstheme="minorHAnsi"/>
                <w:sz w:val="24"/>
                <w:szCs w:val="24"/>
              </w:rPr>
              <w:t xml:space="preserve">, kes vastutab meeskonna liikmete omavahelise suhtlemise, uuringu ajakavast kinnipidamise, tellijaga suhtlemise ning korrektse dokumentatsiooni eest, peab olema seonduval alal </w:t>
            </w:r>
            <w:r w:rsidRPr="00C542AF">
              <w:rPr>
                <w:rFonts w:asciiTheme="minorHAnsi" w:hAnsiTheme="minorHAnsi" w:cstheme="minorHAnsi"/>
                <w:b/>
                <w:bCs/>
                <w:sz w:val="24"/>
                <w:szCs w:val="24"/>
              </w:rPr>
              <w:t>kõrgharidus, soovitavalt teaduskraad ning eelnev töökogemus sarnase sisu ja ajakavaga projektide juhtimise</w:t>
            </w:r>
            <w:r w:rsidR="267B2466" w:rsidRPr="00C542AF">
              <w:rPr>
                <w:rFonts w:asciiTheme="minorHAnsi" w:hAnsiTheme="minorHAnsi" w:cstheme="minorHAnsi"/>
                <w:b/>
                <w:bCs/>
                <w:sz w:val="24"/>
                <w:szCs w:val="24"/>
              </w:rPr>
              <w:t>/ koordineerimise</w:t>
            </w:r>
            <w:r w:rsidRPr="00C542AF">
              <w:rPr>
                <w:rFonts w:asciiTheme="minorHAnsi" w:hAnsiTheme="minorHAnsi" w:cstheme="minorHAnsi"/>
                <w:b/>
                <w:bCs/>
                <w:sz w:val="24"/>
                <w:szCs w:val="24"/>
              </w:rPr>
              <w:t xml:space="preserve"> alal</w:t>
            </w:r>
            <w:r w:rsidR="6EBB9DFC" w:rsidRPr="00C542AF">
              <w:rPr>
                <w:rFonts w:asciiTheme="minorHAnsi" w:hAnsiTheme="minorHAnsi" w:cstheme="minorHAnsi"/>
                <w:b/>
                <w:bCs/>
                <w:sz w:val="24"/>
                <w:szCs w:val="24"/>
              </w:rPr>
              <w:t xml:space="preserve"> viimase 7 aasta jooksul</w:t>
            </w:r>
            <w:r w:rsidRPr="00C542AF">
              <w:rPr>
                <w:rFonts w:asciiTheme="minorHAnsi" w:hAnsiTheme="minorHAnsi" w:cstheme="minorHAnsi"/>
                <w:b/>
                <w:bCs/>
                <w:sz w:val="24"/>
                <w:szCs w:val="24"/>
              </w:rPr>
              <w:t>.</w:t>
            </w:r>
          </w:p>
          <w:p w14:paraId="1B33EF25" w14:textId="77777777" w:rsidR="00972DBB" w:rsidRPr="00C542AF" w:rsidRDefault="00972DBB" w:rsidP="009447E3">
            <w:pPr>
              <w:rPr>
                <w:rFonts w:asciiTheme="minorHAnsi" w:hAnsiTheme="minorHAnsi" w:cstheme="minorHAnsi"/>
                <w:b/>
                <w:bCs/>
                <w:sz w:val="24"/>
                <w:szCs w:val="24"/>
              </w:rPr>
            </w:pPr>
          </w:p>
          <w:p w14:paraId="61202455" w14:textId="38336F3A" w:rsidR="00972DBB" w:rsidRPr="00C542AF" w:rsidRDefault="00972DBB" w:rsidP="009447E3">
            <w:pPr>
              <w:rPr>
                <w:rFonts w:asciiTheme="minorHAnsi" w:hAnsiTheme="minorHAnsi" w:cstheme="minorHAnsi"/>
                <w:b/>
                <w:bCs/>
                <w:sz w:val="24"/>
                <w:szCs w:val="24"/>
              </w:rPr>
            </w:pPr>
            <w:r w:rsidRPr="00C542AF">
              <w:rPr>
                <w:rFonts w:asciiTheme="minorHAnsi" w:hAnsiTheme="minorHAnsi" w:cstheme="minorHAnsi"/>
                <w:b/>
                <w:bCs/>
                <w:sz w:val="24"/>
                <w:szCs w:val="24"/>
              </w:rPr>
              <w:t>Üldised nõuded meeskonnale</w:t>
            </w:r>
            <w:r w:rsidR="003C57A1" w:rsidRPr="00C542AF">
              <w:rPr>
                <w:rFonts w:asciiTheme="minorHAnsi" w:hAnsiTheme="minorHAnsi" w:cstheme="minorHAnsi"/>
                <w:b/>
                <w:bCs/>
                <w:sz w:val="24"/>
                <w:szCs w:val="24"/>
              </w:rPr>
              <w:t xml:space="preserve"> (</w:t>
            </w:r>
            <w:r w:rsidR="44BCB51A" w:rsidRPr="00C542AF">
              <w:rPr>
                <w:rFonts w:asciiTheme="minorHAnsi" w:hAnsiTheme="minorHAnsi" w:cstheme="minorHAnsi"/>
                <w:b/>
                <w:bCs/>
                <w:sz w:val="24"/>
                <w:szCs w:val="24"/>
              </w:rPr>
              <w:t>meeskonda peavad kuuluma järgmised kogemused ja kvalifikatsioonid</w:t>
            </w:r>
            <w:r w:rsidR="003C57A1" w:rsidRPr="00C542AF">
              <w:rPr>
                <w:rFonts w:asciiTheme="minorHAnsi" w:hAnsiTheme="minorHAnsi" w:cstheme="minorHAnsi"/>
                <w:b/>
                <w:bCs/>
                <w:sz w:val="24"/>
                <w:szCs w:val="24"/>
              </w:rPr>
              <w:t>)</w:t>
            </w:r>
            <w:r w:rsidR="44BCB51A" w:rsidRPr="00C542AF">
              <w:rPr>
                <w:rFonts w:asciiTheme="minorHAnsi" w:hAnsiTheme="minorHAnsi" w:cstheme="minorHAnsi"/>
                <w:b/>
                <w:bCs/>
                <w:sz w:val="24"/>
                <w:szCs w:val="24"/>
              </w:rPr>
              <w:t>:</w:t>
            </w:r>
          </w:p>
          <w:p w14:paraId="4F25C587" w14:textId="13C1622B" w:rsidR="0032378B" w:rsidRPr="00C542AF" w:rsidRDefault="007E6E86"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r</w:t>
            </w:r>
            <w:r w:rsidR="0032378B" w:rsidRPr="00C542AF">
              <w:rPr>
                <w:rFonts w:asciiTheme="minorHAnsi" w:hAnsiTheme="minorHAnsi" w:cstheme="minorHAnsi"/>
                <w:szCs w:val="24"/>
              </w:rPr>
              <w:t xml:space="preserve">eisijateveo </w:t>
            </w:r>
            <w:proofErr w:type="spellStart"/>
            <w:r w:rsidR="0032378B" w:rsidRPr="00C542AF">
              <w:rPr>
                <w:rFonts w:asciiTheme="minorHAnsi" w:hAnsiTheme="minorHAnsi" w:cstheme="minorHAnsi"/>
                <w:szCs w:val="24"/>
              </w:rPr>
              <w:t>modelleerija</w:t>
            </w:r>
            <w:proofErr w:type="spellEnd"/>
            <w:r w:rsidR="00B144EE" w:rsidRPr="00C542AF">
              <w:rPr>
                <w:rFonts w:asciiTheme="minorHAnsi" w:hAnsiTheme="minorHAnsi" w:cstheme="minorHAnsi"/>
                <w:szCs w:val="24"/>
              </w:rPr>
              <w:t>:</w:t>
            </w:r>
            <w:r w:rsidR="00A70C40" w:rsidRPr="00C542AF">
              <w:rPr>
                <w:rFonts w:asciiTheme="minorHAnsi" w:hAnsiTheme="minorHAnsi" w:cstheme="minorHAnsi"/>
                <w:szCs w:val="24"/>
              </w:rPr>
              <w:t xml:space="preserve"> magistrikraad (või mis tahes akadeemiliselt samaväärne kraad) tehnikas/linna- või regionaalplaneerimises/matemaatikas/statistikas/ majandusteaduses</w:t>
            </w:r>
            <w:r w:rsidR="00244CC5" w:rsidRPr="00C542AF">
              <w:rPr>
                <w:rFonts w:asciiTheme="minorHAnsi" w:hAnsiTheme="minorHAnsi" w:cstheme="minorHAnsi"/>
                <w:szCs w:val="24"/>
              </w:rPr>
              <w:t xml:space="preserve">. Vähemalt 3 tööülesannet </w:t>
            </w:r>
            <w:r w:rsidR="002C6283" w:rsidRPr="00C542AF">
              <w:rPr>
                <w:rFonts w:asciiTheme="minorHAnsi" w:hAnsiTheme="minorHAnsi" w:cstheme="minorHAnsi"/>
                <w:szCs w:val="24"/>
              </w:rPr>
              <w:t xml:space="preserve">transpordi </w:t>
            </w:r>
            <w:proofErr w:type="spellStart"/>
            <w:r w:rsidR="002C6283" w:rsidRPr="00C542AF">
              <w:rPr>
                <w:rFonts w:asciiTheme="minorHAnsi" w:hAnsiTheme="minorHAnsi" w:cstheme="minorHAnsi"/>
                <w:szCs w:val="24"/>
              </w:rPr>
              <w:t>mode</w:t>
            </w:r>
            <w:r w:rsidR="008926AB" w:rsidRPr="00C542AF">
              <w:rPr>
                <w:rFonts w:asciiTheme="minorHAnsi" w:hAnsiTheme="minorHAnsi" w:cstheme="minorHAnsi"/>
                <w:szCs w:val="24"/>
              </w:rPr>
              <w:t>l</w:t>
            </w:r>
            <w:r w:rsidR="002C6283" w:rsidRPr="00C542AF">
              <w:rPr>
                <w:rFonts w:asciiTheme="minorHAnsi" w:hAnsiTheme="minorHAnsi" w:cstheme="minorHAnsi"/>
                <w:szCs w:val="24"/>
              </w:rPr>
              <w:t>leerijana</w:t>
            </w:r>
            <w:proofErr w:type="spellEnd"/>
            <w:r w:rsidR="002C6283" w:rsidRPr="00C542AF">
              <w:rPr>
                <w:rFonts w:asciiTheme="minorHAnsi" w:hAnsiTheme="minorHAnsi" w:cstheme="minorHAnsi"/>
                <w:szCs w:val="24"/>
              </w:rPr>
              <w:t xml:space="preserve"> </w:t>
            </w:r>
            <w:r w:rsidR="00B5620B" w:rsidRPr="00C542AF">
              <w:rPr>
                <w:rFonts w:asciiTheme="minorHAnsi" w:hAnsiTheme="minorHAnsi" w:cstheme="minorHAnsi"/>
                <w:szCs w:val="24"/>
              </w:rPr>
              <w:t xml:space="preserve">reisijateveo mudelite väljatöötamisel </w:t>
            </w:r>
            <w:r w:rsidR="002C6283" w:rsidRPr="00C542AF">
              <w:rPr>
                <w:rFonts w:asciiTheme="minorHAnsi" w:hAnsiTheme="minorHAnsi" w:cstheme="minorHAnsi"/>
                <w:szCs w:val="24"/>
              </w:rPr>
              <w:t>viimase 5 aasta jooksul</w:t>
            </w:r>
            <w:r w:rsidR="009109DD" w:rsidRPr="00C542AF">
              <w:rPr>
                <w:rFonts w:asciiTheme="minorHAnsi" w:hAnsiTheme="minorHAnsi" w:cstheme="minorHAnsi"/>
                <w:szCs w:val="24"/>
              </w:rPr>
              <w:t>.</w:t>
            </w:r>
          </w:p>
          <w:p w14:paraId="181B0851" w14:textId="2DD87D96" w:rsidR="0032378B" w:rsidRPr="00C542AF" w:rsidRDefault="007E6E86"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k</w:t>
            </w:r>
            <w:r w:rsidR="0032378B" w:rsidRPr="00C542AF">
              <w:rPr>
                <w:rFonts w:asciiTheme="minorHAnsi" w:hAnsiTheme="minorHAnsi" w:cstheme="minorHAnsi"/>
                <w:szCs w:val="24"/>
              </w:rPr>
              <w:t xml:space="preserve">aubaveo </w:t>
            </w:r>
            <w:proofErr w:type="spellStart"/>
            <w:r w:rsidR="0032378B" w:rsidRPr="00C542AF">
              <w:rPr>
                <w:rFonts w:asciiTheme="minorHAnsi" w:hAnsiTheme="minorHAnsi" w:cstheme="minorHAnsi"/>
                <w:szCs w:val="24"/>
              </w:rPr>
              <w:t>modelleerija</w:t>
            </w:r>
            <w:proofErr w:type="spellEnd"/>
            <w:r w:rsidR="00B144EE" w:rsidRPr="00C542AF">
              <w:rPr>
                <w:rFonts w:asciiTheme="minorHAnsi" w:hAnsiTheme="minorHAnsi" w:cstheme="minorHAnsi"/>
                <w:szCs w:val="24"/>
              </w:rPr>
              <w:t>:</w:t>
            </w:r>
            <w:r w:rsidR="009109DD" w:rsidRPr="00C542AF">
              <w:rPr>
                <w:rFonts w:asciiTheme="minorHAnsi" w:hAnsiTheme="minorHAnsi" w:cstheme="minorHAnsi"/>
                <w:szCs w:val="24"/>
              </w:rPr>
              <w:t xml:space="preserve"> </w:t>
            </w:r>
            <w:r w:rsidR="009447E3" w:rsidRPr="00C542AF">
              <w:rPr>
                <w:rFonts w:asciiTheme="minorHAnsi" w:hAnsiTheme="minorHAnsi" w:cstheme="minorHAnsi"/>
                <w:szCs w:val="24"/>
              </w:rPr>
              <w:t xml:space="preserve"> </w:t>
            </w:r>
            <w:r w:rsidR="009109DD" w:rsidRPr="00C542AF">
              <w:rPr>
                <w:rFonts w:asciiTheme="minorHAnsi" w:hAnsiTheme="minorHAnsi" w:cstheme="minorHAnsi"/>
                <w:szCs w:val="24"/>
              </w:rPr>
              <w:t xml:space="preserve">magistrikraad (või mis tahes akadeemiliselt samaväärne kraad) tehnikas/linna- või regionaalplaneerimises/matemaatikas/statistikas/ majandusteaduses. Vähemalt 3 tööülesannet transpordi </w:t>
            </w:r>
            <w:proofErr w:type="spellStart"/>
            <w:r w:rsidR="009109DD" w:rsidRPr="00C542AF">
              <w:rPr>
                <w:rFonts w:asciiTheme="minorHAnsi" w:hAnsiTheme="minorHAnsi" w:cstheme="minorHAnsi"/>
                <w:szCs w:val="24"/>
              </w:rPr>
              <w:t>model</w:t>
            </w:r>
            <w:r w:rsidR="009447E3" w:rsidRPr="00C542AF">
              <w:rPr>
                <w:rFonts w:asciiTheme="minorHAnsi" w:hAnsiTheme="minorHAnsi" w:cstheme="minorHAnsi"/>
                <w:szCs w:val="24"/>
              </w:rPr>
              <w:t>l</w:t>
            </w:r>
            <w:r w:rsidR="009109DD" w:rsidRPr="00C542AF">
              <w:rPr>
                <w:rFonts w:asciiTheme="minorHAnsi" w:hAnsiTheme="minorHAnsi" w:cstheme="minorHAnsi"/>
                <w:szCs w:val="24"/>
              </w:rPr>
              <w:t>eerijana</w:t>
            </w:r>
            <w:proofErr w:type="spellEnd"/>
            <w:r w:rsidR="009109DD" w:rsidRPr="00C542AF">
              <w:rPr>
                <w:rFonts w:asciiTheme="minorHAnsi" w:hAnsiTheme="minorHAnsi" w:cstheme="minorHAnsi"/>
                <w:szCs w:val="24"/>
              </w:rPr>
              <w:t xml:space="preserve"> kaubaveomudelite</w:t>
            </w:r>
            <w:r w:rsidR="005A6E04" w:rsidRPr="00C542AF">
              <w:rPr>
                <w:rFonts w:asciiTheme="minorHAnsi" w:hAnsiTheme="minorHAnsi" w:cstheme="minorHAnsi"/>
                <w:szCs w:val="24"/>
              </w:rPr>
              <w:t xml:space="preserve"> väljatöötamisel</w:t>
            </w:r>
            <w:r w:rsidR="009109DD" w:rsidRPr="00C542AF">
              <w:rPr>
                <w:rFonts w:asciiTheme="minorHAnsi" w:hAnsiTheme="minorHAnsi" w:cstheme="minorHAnsi"/>
                <w:szCs w:val="24"/>
              </w:rPr>
              <w:t xml:space="preserve"> viimase 5 aasta jooksul.</w:t>
            </w:r>
          </w:p>
          <w:p w14:paraId="03AD6991" w14:textId="43CBD7A5" w:rsidR="00972DBB" w:rsidRPr="00C542AF" w:rsidRDefault="00972DBB"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lastRenderedPageBreak/>
              <w:t>liiku</w:t>
            </w:r>
            <w:r w:rsidR="004519D0">
              <w:rPr>
                <w:rFonts w:asciiTheme="minorHAnsi" w:hAnsiTheme="minorHAnsi" w:cstheme="minorHAnsi"/>
                <w:szCs w:val="24"/>
              </w:rPr>
              <w:t>vus</w:t>
            </w:r>
            <w:r w:rsidRPr="00C542AF">
              <w:rPr>
                <w:rFonts w:asciiTheme="minorHAnsi" w:hAnsiTheme="minorHAnsi" w:cstheme="minorHAnsi"/>
                <w:szCs w:val="24"/>
              </w:rPr>
              <w:t xml:space="preserve">andmete spetsialist: magistrikraad (või akadeemiliselt samaväärne kraad) inseneri/matemaatika/statistika/majanduse alal või seotud andmebaasihalduse valdkonnaga, </w:t>
            </w:r>
          </w:p>
          <w:p w14:paraId="2EB797A6" w14:textId="2DD55848" w:rsidR="00972DBB" w:rsidRPr="00C542AF" w:rsidRDefault="00972DBB"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GIS-spetsialist: kvalifikatsioon GIS-süsteemide kasutamise alal</w:t>
            </w:r>
            <w:r w:rsidR="448555A0" w:rsidRPr="00C542AF">
              <w:rPr>
                <w:rFonts w:asciiTheme="minorHAnsi" w:hAnsiTheme="minorHAnsi" w:cstheme="minorHAnsi"/>
                <w:szCs w:val="24"/>
              </w:rPr>
              <w:t>.</w:t>
            </w:r>
          </w:p>
          <w:p w14:paraId="69D426CC" w14:textId="0FFF1C98" w:rsidR="004519D0" w:rsidRPr="004519D0" w:rsidRDefault="004519D0" w:rsidP="004519D0">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volitatud </w:t>
            </w:r>
            <w:proofErr w:type="spellStart"/>
            <w:r w:rsidRPr="00C542AF">
              <w:rPr>
                <w:rFonts w:asciiTheme="minorHAnsi" w:hAnsiTheme="minorHAnsi" w:cstheme="minorHAnsi"/>
                <w:szCs w:val="24"/>
              </w:rPr>
              <w:t>teedeinsener</w:t>
            </w:r>
            <w:proofErr w:type="spellEnd"/>
            <w:r w:rsidRPr="00C542AF">
              <w:rPr>
                <w:rFonts w:asciiTheme="minorHAnsi" w:hAnsiTheme="minorHAnsi" w:cstheme="minorHAnsi"/>
                <w:szCs w:val="24"/>
              </w:rPr>
              <w:t xml:space="preserve">  tase 8 (tee ehitusprojekti koostamine): viimase viie aasta jooksul on osalenud vähemalt kolme avalikult kasutatava tee projekteerimisel, millest vähemalt üks on 2+2 sõidurajaga põhimaantee ehitusprojekt, vähemalt 6 kuu jooksul. </w:t>
            </w:r>
          </w:p>
          <w:p w14:paraId="0BC7521E" w14:textId="390049FF" w:rsidR="00DF7EF9" w:rsidRPr="00C542AF" w:rsidRDefault="007E6E86"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t</w:t>
            </w:r>
            <w:r w:rsidR="001148B2" w:rsidRPr="00C542AF">
              <w:rPr>
                <w:rFonts w:asciiTheme="minorHAnsi" w:hAnsiTheme="minorHAnsi" w:cstheme="minorHAnsi"/>
                <w:szCs w:val="24"/>
              </w:rPr>
              <w:t xml:space="preserve">öökogemus: </w:t>
            </w:r>
            <w:r w:rsidR="00DF7EF9" w:rsidRPr="00C542AF">
              <w:rPr>
                <w:rFonts w:asciiTheme="minorHAnsi" w:hAnsiTheme="minorHAnsi" w:cstheme="minorHAnsi"/>
                <w:szCs w:val="24"/>
              </w:rPr>
              <w:t>vähemalt 2-aastane ja eelistatavalt 4-aastane ELi poliitikate ja projektide elluviimisel transpordi</w:t>
            </w:r>
            <w:r w:rsidR="004519D0">
              <w:rPr>
                <w:rFonts w:asciiTheme="minorHAnsi" w:hAnsiTheme="minorHAnsi" w:cstheme="minorHAnsi"/>
                <w:szCs w:val="24"/>
              </w:rPr>
              <w:t xml:space="preserve"> või liikuvuse </w:t>
            </w:r>
            <w:r w:rsidR="00DF7EF9" w:rsidRPr="00C542AF">
              <w:rPr>
                <w:rFonts w:asciiTheme="minorHAnsi" w:hAnsiTheme="minorHAnsi" w:cstheme="minorHAnsi"/>
                <w:szCs w:val="24"/>
              </w:rPr>
              <w:t>sektoris,</w:t>
            </w:r>
          </w:p>
          <w:p w14:paraId="3135C2BB" w14:textId="08E72B1E" w:rsidR="007E6E86" w:rsidRPr="00C542AF" w:rsidRDefault="007E6E86" w:rsidP="007E6E86">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 xml:space="preserve">vähemalt 1 ja eelistatavalt 3 ülesannet juhtival ametikohal (näiteks meeskonnajuht või projektijuht) projektis/projektides transpordi </w:t>
            </w:r>
            <w:r w:rsidR="004519D0">
              <w:rPr>
                <w:rFonts w:asciiTheme="minorHAnsi" w:hAnsiTheme="minorHAnsi" w:cstheme="minorHAnsi"/>
                <w:szCs w:val="24"/>
              </w:rPr>
              <w:t xml:space="preserve">või liikuvuse </w:t>
            </w:r>
            <w:r w:rsidRPr="00C542AF">
              <w:rPr>
                <w:rFonts w:asciiTheme="minorHAnsi" w:hAnsiTheme="minorHAnsi" w:cstheme="minorHAnsi"/>
                <w:szCs w:val="24"/>
              </w:rPr>
              <w:t>valdkonnas viimase 7 aasta jooksul,</w:t>
            </w:r>
          </w:p>
          <w:p w14:paraId="730D3C71" w14:textId="24AA7B91" w:rsidR="003261F7" w:rsidRPr="00C542AF" w:rsidRDefault="007E6E86" w:rsidP="009447E3">
            <w:pPr>
              <w:pStyle w:val="ListParagraph"/>
              <w:numPr>
                <w:ilvl w:val="1"/>
                <w:numId w:val="18"/>
              </w:numPr>
              <w:spacing w:after="0"/>
              <w:jc w:val="left"/>
              <w:rPr>
                <w:rFonts w:asciiTheme="minorHAnsi" w:hAnsiTheme="minorHAnsi" w:cstheme="minorHAnsi"/>
                <w:szCs w:val="24"/>
              </w:rPr>
            </w:pPr>
            <w:r w:rsidRPr="00C542AF">
              <w:rPr>
                <w:rFonts w:asciiTheme="minorHAnsi" w:hAnsiTheme="minorHAnsi" w:cstheme="minorHAnsi"/>
                <w:szCs w:val="24"/>
              </w:rPr>
              <w:t>t</w:t>
            </w:r>
            <w:r w:rsidR="001148B2" w:rsidRPr="00C542AF">
              <w:rPr>
                <w:rFonts w:asciiTheme="minorHAnsi" w:hAnsiTheme="minorHAnsi" w:cstheme="minorHAnsi"/>
                <w:szCs w:val="24"/>
              </w:rPr>
              <w:t>öökogemus: v</w:t>
            </w:r>
            <w:r w:rsidR="003261F7" w:rsidRPr="00C542AF">
              <w:rPr>
                <w:rFonts w:asciiTheme="minorHAnsi" w:hAnsiTheme="minorHAnsi" w:cstheme="minorHAnsi"/>
                <w:szCs w:val="24"/>
              </w:rPr>
              <w:t>ähemalt 1 ja soovitavalt 3 ülesannet kauba- ja reisijateveo mudelite väljatöötamisel, kasutades VISUM, CUBE, EMME, AIMSUN, TRANSCAD või sarnast modelleerimistarkvara,</w:t>
            </w:r>
          </w:p>
          <w:p w14:paraId="762FEF6D" w14:textId="77777777" w:rsidR="00972DBB" w:rsidRPr="00C542AF" w:rsidRDefault="00972DBB" w:rsidP="009447E3">
            <w:pPr>
              <w:rPr>
                <w:rFonts w:asciiTheme="minorHAnsi" w:hAnsiTheme="minorHAnsi" w:cstheme="minorHAnsi"/>
                <w:sz w:val="24"/>
                <w:szCs w:val="24"/>
              </w:rPr>
            </w:pPr>
          </w:p>
          <w:p w14:paraId="7401586C" w14:textId="77777777" w:rsidR="00F812E3" w:rsidRPr="00C542AF" w:rsidRDefault="00F812E3" w:rsidP="009447E3">
            <w:pPr>
              <w:rPr>
                <w:rFonts w:asciiTheme="minorHAnsi" w:hAnsiTheme="minorHAnsi" w:cstheme="minorHAnsi"/>
                <w:sz w:val="24"/>
                <w:szCs w:val="24"/>
              </w:rPr>
            </w:pPr>
            <w:r w:rsidRPr="00C542AF">
              <w:rPr>
                <w:rFonts w:asciiTheme="minorHAnsi" w:hAnsiTheme="minorHAnsi" w:cstheme="minorHAnsi"/>
                <w:sz w:val="24"/>
                <w:szCs w:val="24"/>
              </w:rPr>
              <w:t>Pakkumuses tuleb välja tuua konsortsiumi olulisemate liikmete kirjeldus koos rollide jaotusega.</w:t>
            </w:r>
          </w:p>
          <w:p w14:paraId="72AA2A0E" w14:textId="77777777" w:rsidR="00F812E3" w:rsidRPr="00C542AF" w:rsidRDefault="00F812E3" w:rsidP="009447E3">
            <w:pPr>
              <w:rPr>
                <w:rFonts w:asciiTheme="minorHAnsi" w:hAnsiTheme="minorHAnsi" w:cstheme="minorHAnsi"/>
                <w:sz w:val="24"/>
                <w:szCs w:val="24"/>
              </w:rPr>
            </w:pPr>
          </w:p>
          <w:p w14:paraId="051C60FD" w14:textId="77777777" w:rsidR="00F812E3" w:rsidRPr="00C542AF" w:rsidRDefault="00F812E3" w:rsidP="009447E3">
            <w:pPr>
              <w:rPr>
                <w:rFonts w:asciiTheme="minorHAnsi" w:hAnsiTheme="minorHAnsi" w:cstheme="minorHAnsi"/>
                <w:sz w:val="24"/>
                <w:szCs w:val="24"/>
              </w:rPr>
            </w:pPr>
            <w:r w:rsidRPr="00C542AF">
              <w:rPr>
                <w:rFonts w:asciiTheme="minorHAnsi" w:hAnsiTheme="minorHAnsi" w:cstheme="minorHAnsi"/>
                <w:sz w:val="24"/>
                <w:szCs w:val="24"/>
              </w:rPr>
              <w:t>Konsortsiumisse peavad kuuluma eksperdid, kes valdavad kõiki uurimisküsimustes nimetatud teemasid ning uurimismeetodeid.</w:t>
            </w:r>
          </w:p>
          <w:p w14:paraId="331F7760" w14:textId="77777777" w:rsidR="002B7F3F" w:rsidRPr="00C542AF" w:rsidRDefault="002B7F3F" w:rsidP="009447E3">
            <w:pPr>
              <w:rPr>
                <w:rFonts w:asciiTheme="minorHAnsi" w:hAnsiTheme="minorHAnsi" w:cstheme="minorHAnsi"/>
                <w:sz w:val="24"/>
                <w:szCs w:val="24"/>
              </w:rPr>
            </w:pPr>
          </w:p>
          <w:p w14:paraId="331F7761"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Soovituslik on kaasata konsortsiumisse doktorante ja magistrante (pakkumuste hindamisel kriteerium </w:t>
            </w:r>
            <w:r w:rsidRPr="00C542AF">
              <w:rPr>
                <w:rFonts w:asciiTheme="minorHAnsi" w:hAnsiTheme="minorHAnsi" w:cstheme="minorHAnsi"/>
                <w:i/>
                <w:sz w:val="24"/>
                <w:szCs w:val="24"/>
              </w:rPr>
              <w:t>1.3. Uurimisteema ja tulemuste mõju uuringuvaldkonna arengule Eestis, sh uuringu mõju valdkonna järelkasvule ja jätkusuutlikkusele).</w:t>
            </w:r>
            <w:r w:rsidRPr="00C542AF">
              <w:rPr>
                <w:rFonts w:asciiTheme="minorHAnsi" w:hAnsiTheme="minorHAnsi" w:cstheme="minorHAnsi"/>
                <w:sz w:val="24"/>
                <w:szCs w:val="24"/>
              </w:rPr>
              <w:t xml:space="preserve"> </w:t>
            </w:r>
          </w:p>
          <w:p w14:paraId="331F7762" w14:textId="77777777" w:rsidR="002B7F3F" w:rsidRPr="00C542AF" w:rsidRDefault="002B7F3F" w:rsidP="009447E3">
            <w:pPr>
              <w:rPr>
                <w:rFonts w:asciiTheme="minorHAnsi" w:hAnsiTheme="minorHAnsi" w:cstheme="minorHAnsi"/>
                <w:sz w:val="24"/>
                <w:szCs w:val="24"/>
              </w:rPr>
            </w:pPr>
          </w:p>
          <w:p w14:paraId="331F7763" w14:textId="77777777"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 xml:space="preserve">Juhul, kui projekti elluviimisel on plaanis kasutada alltöövõtjaid (juriidilised või füüsilised isikud, kes ei ole konsortsiumi liikmed), tuleb pakkumuse koosseisus esitada plaanitud alltöövõtjate nimed ja juriidiliste isikute puhul registrikoodid, näidates ära alltöövõtjate kvalifikatsiooni ja pädevused ning nende poolt projektis osutatavad teenused, koos hinnangulise maksumusega. </w:t>
            </w:r>
          </w:p>
          <w:p w14:paraId="6D0109E0" w14:textId="77777777" w:rsidR="00EE5DB2"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Projekti on lubatud kaasata väliseksperte ja Eesti praktikuid väljastpoolt konsortsiumi. Pakkumuses tuua välja loetelu institutsioonidest/organisatsioonidest, kellega koostöö on vajalik uuringutulemuste saavutamiseks.</w:t>
            </w:r>
          </w:p>
          <w:p w14:paraId="2CCBC888" w14:textId="77777777" w:rsidR="00735E30" w:rsidRPr="00C542AF" w:rsidRDefault="00735E30" w:rsidP="009447E3">
            <w:pPr>
              <w:rPr>
                <w:rFonts w:asciiTheme="minorHAnsi" w:hAnsiTheme="minorHAnsi" w:cstheme="minorHAnsi"/>
                <w:color w:val="1F4E79"/>
                <w:sz w:val="24"/>
                <w:szCs w:val="24"/>
              </w:rPr>
            </w:pPr>
          </w:p>
          <w:p w14:paraId="331F7769" w14:textId="6744C58A" w:rsidR="002B7F3F" w:rsidRPr="00C542AF" w:rsidRDefault="004A5003" w:rsidP="009447E3">
            <w:pPr>
              <w:rPr>
                <w:rFonts w:asciiTheme="minorHAnsi" w:hAnsiTheme="minorHAnsi" w:cstheme="minorHAnsi"/>
                <w:sz w:val="24"/>
                <w:szCs w:val="24"/>
              </w:rPr>
            </w:pPr>
            <w:r w:rsidRPr="00C542AF">
              <w:rPr>
                <w:rFonts w:asciiTheme="minorHAnsi" w:hAnsiTheme="minorHAnsi" w:cstheme="minorHAnsi"/>
                <w:sz w:val="24"/>
                <w:szCs w:val="24"/>
              </w:rPr>
              <w:t>Konsortsium peab tegema koostööd</w:t>
            </w:r>
            <w:r w:rsidR="00C0070D" w:rsidRPr="00C542AF">
              <w:rPr>
                <w:rFonts w:asciiTheme="minorHAnsi" w:hAnsiTheme="minorHAnsi" w:cstheme="minorHAnsi"/>
                <w:sz w:val="24"/>
                <w:szCs w:val="24"/>
              </w:rPr>
              <w:t xml:space="preserve"> Kliima</w:t>
            </w:r>
            <w:r w:rsidR="007E6E86" w:rsidRPr="00C542AF">
              <w:rPr>
                <w:rFonts w:asciiTheme="minorHAnsi" w:hAnsiTheme="minorHAnsi" w:cstheme="minorHAnsi"/>
                <w:sz w:val="24"/>
                <w:szCs w:val="24"/>
              </w:rPr>
              <w:t>ministeeriumi</w:t>
            </w:r>
            <w:r w:rsidR="00C0070D" w:rsidRPr="00C542AF">
              <w:rPr>
                <w:rFonts w:asciiTheme="minorHAnsi" w:hAnsiTheme="minorHAnsi" w:cstheme="minorHAnsi"/>
                <w:sz w:val="24"/>
                <w:szCs w:val="24"/>
              </w:rPr>
              <w:t xml:space="preserve"> ning Regionaal- ja Põllumajandus</w:t>
            </w:r>
            <w:r w:rsidRPr="00C542AF">
              <w:rPr>
                <w:rFonts w:asciiTheme="minorHAnsi" w:hAnsiTheme="minorHAnsi" w:cstheme="minorHAnsi"/>
                <w:sz w:val="24"/>
                <w:szCs w:val="24"/>
              </w:rPr>
              <w:t>ministeeriumiga.</w:t>
            </w:r>
          </w:p>
          <w:p w14:paraId="2439D6CE" w14:textId="77777777" w:rsidR="00C91C3D" w:rsidRDefault="00C91C3D" w:rsidP="009447E3">
            <w:pPr>
              <w:rPr>
                <w:rFonts w:asciiTheme="minorHAnsi" w:hAnsiTheme="minorHAnsi" w:cstheme="minorHAnsi"/>
                <w:b/>
                <w:bCs/>
                <w:sz w:val="24"/>
                <w:szCs w:val="24"/>
              </w:rPr>
            </w:pPr>
          </w:p>
          <w:p w14:paraId="4CD8777E" w14:textId="2092364C" w:rsidR="00735E30" w:rsidRPr="00C542AF" w:rsidRDefault="00735E30" w:rsidP="009447E3">
            <w:pPr>
              <w:rPr>
                <w:rFonts w:asciiTheme="minorHAnsi" w:hAnsiTheme="minorHAnsi" w:cstheme="minorHAnsi"/>
                <w:b/>
                <w:bCs/>
                <w:sz w:val="24"/>
                <w:szCs w:val="24"/>
              </w:rPr>
            </w:pPr>
            <w:r w:rsidRPr="00C542AF">
              <w:rPr>
                <w:rFonts w:asciiTheme="minorHAnsi" w:hAnsiTheme="minorHAnsi" w:cstheme="minorHAnsi"/>
                <w:b/>
                <w:bCs/>
                <w:sz w:val="24"/>
                <w:szCs w:val="24"/>
              </w:rPr>
              <w:t>Projekti aeg ja eelarve:</w:t>
            </w:r>
          </w:p>
          <w:p w14:paraId="1C89B91C" w14:textId="14F544D9" w:rsidR="00EE5DB2" w:rsidRPr="00C542AF" w:rsidRDefault="00EE5DB2" w:rsidP="009447E3">
            <w:pPr>
              <w:rPr>
                <w:rFonts w:asciiTheme="minorHAnsi" w:hAnsiTheme="minorHAnsi" w:cstheme="minorHAnsi"/>
                <w:sz w:val="24"/>
                <w:szCs w:val="24"/>
              </w:rPr>
            </w:pPr>
            <w:r w:rsidRPr="00C542AF">
              <w:rPr>
                <w:rFonts w:asciiTheme="minorHAnsi" w:hAnsiTheme="minorHAnsi" w:cstheme="minorHAnsi"/>
                <w:sz w:val="24"/>
                <w:szCs w:val="24"/>
              </w:rPr>
              <w:t xml:space="preserve">Projekti kestus on kuni 2 aastat. </w:t>
            </w:r>
          </w:p>
          <w:p w14:paraId="658233BB" w14:textId="31551C12" w:rsidR="00EE5DB2" w:rsidRPr="00C542AF" w:rsidRDefault="00EE5DB2" w:rsidP="009447E3">
            <w:pPr>
              <w:rPr>
                <w:rFonts w:asciiTheme="minorHAnsi" w:hAnsiTheme="minorHAnsi" w:cstheme="minorHAnsi"/>
                <w:sz w:val="24"/>
                <w:szCs w:val="24"/>
              </w:rPr>
            </w:pPr>
            <w:r w:rsidRPr="00C542AF">
              <w:rPr>
                <w:rFonts w:asciiTheme="minorHAnsi" w:hAnsiTheme="minorHAnsi" w:cstheme="minorHAnsi"/>
                <w:sz w:val="24"/>
                <w:szCs w:val="24"/>
              </w:rPr>
              <w:t xml:space="preserve">Ajakava </w:t>
            </w:r>
            <w:r w:rsidR="6B5A3B66" w:rsidRPr="00C542AF">
              <w:rPr>
                <w:rFonts w:asciiTheme="minorHAnsi" w:hAnsiTheme="minorHAnsi" w:cstheme="minorHAnsi"/>
                <w:sz w:val="24"/>
                <w:szCs w:val="24"/>
              </w:rPr>
              <w:t xml:space="preserve">esitada </w:t>
            </w:r>
            <w:r w:rsidRPr="00C542AF">
              <w:rPr>
                <w:rFonts w:asciiTheme="minorHAnsi" w:hAnsiTheme="minorHAnsi" w:cstheme="minorHAnsi"/>
                <w:sz w:val="24"/>
                <w:szCs w:val="24"/>
              </w:rPr>
              <w:t>soovitavalt Gantti tabelina.</w:t>
            </w:r>
          </w:p>
          <w:p w14:paraId="3FF06638" w14:textId="2999F22A" w:rsidR="00EE5DB2" w:rsidRPr="00C542AF" w:rsidRDefault="22B55739" w:rsidP="009447E3">
            <w:pPr>
              <w:rPr>
                <w:rFonts w:asciiTheme="minorHAnsi" w:hAnsiTheme="minorHAnsi" w:cstheme="minorHAnsi"/>
                <w:sz w:val="24"/>
                <w:szCs w:val="24"/>
              </w:rPr>
            </w:pPr>
            <w:r w:rsidRPr="00C542AF">
              <w:rPr>
                <w:rFonts w:asciiTheme="minorHAnsi" w:hAnsiTheme="minorHAnsi" w:cstheme="minorHAnsi"/>
                <w:sz w:val="24"/>
                <w:szCs w:val="24"/>
              </w:rPr>
              <w:t>I</w:t>
            </w:r>
            <w:r w:rsidR="00EE5DB2" w:rsidRPr="00C542AF">
              <w:rPr>
                <w:rFonts w:asciiTheme="minorHAnsi" w:hAnsiTheme="minorHAnsi" w:cstheme="minorHAnsi"/>
                <w:sz w:val="24"/>
                <w:szCs w:val="24"/>
              </w:rPr>
              <w:t>nteraktsiooniplaan (sh eri osapoolte kaasamine) ja/või kommunikatsiooniplaan ning riskide maandamise plaan</w:t>
            </w:r>
            <w:r w:rsidR="262E9DC1" w:rsidRPr="00C542AF">
              <w:rPr>
                <w:rFonts w:asciiTheme="minorHAnsi" w:hAnsiTheme="minorHAnsi" w:cstheme="minorHAnsi"/>
                <w:sz w:val="24"/>
                <w:szCs w:val="24"/>
              </w:rPr>
              <w:t xml:space="preserve"> esitada </w:t>
            </w:r>
            <w:proofErr w:type="spellStart"/>
            <w:r w:rsidR="262E9DC1" w:rsidRPr="00C542AF">
              <w:rPr>
                <w:rFonts w:asciiTheme="minorHAnsi" w:hAnsiTheme="minorHAnsi" w:cstheme="minorHAnsi"/>
                <w:sz w:val="24"/>
                <w:szCs w:val="24"/>
              </w:rPr>
              <w:t>ETISes</w:t>
            </w:r>
            <w:proofErr w:type="spellEnd"/>
            <w:r w:rsidR="00EE5DB2" w:rsidRPr="00C542AF">
              <w:rPr>
                <w:rFonts w:asciiTheme="minorHAnsi" w:hAnsiTheme="minorHAnsi" w:cstheme="minorHAnsi"/>
                <w:sz w:val="24"/>
                <w:szCs w:val="24"/>
              </w:rPr>
              <w:t xml:space="preserve">. </w:t>
            </w:r>
          </w:p>
          <w:p w14:paraId="3A900533" w14:textId="77777777" w:rsidR="00735E30" w:rsidRPr="00C542AF" w:rsidRDefault="00735E30" w:rsidP="009447E3">
            <w:pPr>
              <w:rPr>
                <w:rFonts w:asciiTheme="minorHAnsi" w:hAnsiTheme="minorHAnsi" w:cstheme="minorHAnsi"/>
                <w:sz w:val="24"/>
                <w:szCs w:val="24"/>
              </w:rPr>
            </w:pPr>
          </w:p>
          <w:p w14:paraId="4FA876EC" w14:textId="340DF2A7" w:rsidR="00735E30" w:rsidRPr="00C542AF" w:rsidRDefault="00735E30" w:rsidP="009447E3">
            <w:pPr>
              <w:rPr>
                <w:rFonts w:asciiTheme="minorHAnsi" w:hAnsiTheme="minorHAnsi" w:cstheme="minorHAnsi"/>
                <w:b/>
                <w:bCs/>
                <w:sz w:val="24"/>
                <w:szCs w:val="24"/>
              </w:rPr>
            </w:pPr>
            <w:r w:rsidRPr="00C542AF">
              <w:rPr>
                <w:rFonts w:asciiTheme="minorHAnsi" w:hAnsiTheme="minorHAnsi" w:cstheme="minorHAnsi"/>
                <w:sz w:val="24"/>
                <w:szCs w:val="24"/>
              </w:rPr>
              <w:t xml:space="preserve">Eelarve võib olla vahemikus </w:t>
            </w:r>
            <w:r w:rsidRPr="00C542AF">
              <w:rPr>
                <w:rFonts w:asciiTheme="minorHAnsi" w:hAnsiTheme="minorHAnsi" w:cstheme="minorHAnsi"/>
                <w:b/>
                <w:bCs/>
                <w:sz w:val="24"/>
                <w:szCs w:val="24"/>
              </w:rPr>
              <w:t xml:space="preserve">150 000–835 000 eurot koos käibemaksuga. </w:t>
            </w:r>
          </w:p>
          <w:p w14:paraId="331F7773" w14:textId="77777777" w:rsidR="001D7366" w:rsidRPr="00C542AF" w:rsidRDefault="001D7366" w:rsidP="009447E3">
            <w:pPr>
              <w:rPr>
                <w:rFonts w:asciiTheme="minorHAnsi" w:hAnsiTheme="minorHAnsi" w:cstheme="minorHAnsi"/>
                <w:sz w:val="24"/>
                <w:szCs w:val="24"/>
              </w:rPr>
            </w:pPr>
          </w:p>
        </w:tc>
      </w:tr>
      <w:tr w:rsidR="002B7F3F" w:rsidRPr="00C542AF" w14:paraId="331F7776" w14:textId="77777777" w:rsidTr="2C214108">
        <w:tc>
          <w:tcPr>
            <w:tcW w:w="9062" w:type="dxa"/>
            <w:shd w:val="clear" w:color="auto" w:fill="D9D9D9" w:themeFill="background1" w:themeFillShade="D9"/>
          </w:tcPr>
          <w:p w14:paraId="331F7775" w14:textId="77777777" w:rsidR="002B7F3F" w:rsidRPr="00C542AF" w:rsidRDefault="004A5003" w:rsidP="009447E3">
            <w:pPr>
              <w:rPr>
                <w:rFonts w:asciiTheme="minorHAnsi" w:hAnsiTheme="minorHAnsi" w:cstheme="minorHAnsi"/>
                <w:b/>
                <w:sz w:val="24"/>
                <w:szCs w:val="24"/>
              </w:rPr>
            </w:pPr>
            <w:r w:rsidRPr="00C542AF">
              <w:rPr>
                <w:rFonts w:asciiTheme="minorHAnsi" w:hAnsiTheme="minorHAnsi" w:cstheme="minorHAnsi"/>
                <w:b/>
                <w:sz w:val="24"/>
                <w:szCs w:val="24"/>
              </w:rPr>
              <w:lastRenderedPageBreak/>
              <w:t>Oodatav tulemus/ väljundid</w:t>
            </w:r>
          </w:p>
        </w:tc>
      </w:tr>
      <w:tr w:rsidR="002B7F3F" w:rsidRPr="00C542AF" w14:paraId="331F7779" w14:textId="77777777" w:rsidTr="2C214108">
        <w:tc>
          <w:tcPr>
            <w:tcW w:w="9062" w:type="dxa"/>
          </w:tcPr>
          <w:p w14:paraId="4D9DD85A" w14:textId="77777777" w:rsidR="008926AB" w:rsidRPr="00C542AF" w:rsidRDefault="008926AB" w:rsidP="009447E3">
            <w:pPr>
              <w:rPr>
                <w:rFonts w:asciiTheme="minorHAnsi" w:hAnsiTheme="minorHAnsi" w:cstheme="minorHAnsi"/>
                <w:sz w:val="24"/>
                <w:szCs w:val="24"/>
              </w:rPr>
            </w:pPr>
          </w:p>
          <w:p w14:paraId="54A5E03A" w14:textId="5C2896B6" w:rsidR="002229B4" w:rsidRPr="00C542AF" w:rsidRDefault="00E47A33" w:rsidP="009447E3">
            <w:pPr>
              <w:rPr>
                <w:rFonts w:asciiTheme="minorHAnsi" w:hAnsiTheme="minorHAnsi" w:cstheme="minorHAnsi"/>
                <w:sz w:val="24"/>
                <w:szCs w:val="24"/>
              </w:rPr>
            </w:pPr>
            <w:r w:rsidRPr="00C542AF">
              <w:rPr>
                <w:rFonts w:asciiTheme="minorHAnsi" w:hAnsiTheme="minorHAnsi" w:cstheme="minorHAnsi"/>
                <w:sz w:val="24"/>
                <w:szCs w:val="24"/>
              </w:rPr>
              <w:lastRenderedPageBreak/>
              <w:t xml:space="preserve">Uuringu tulemusena on koostatud Eesti </w:t>
            </w:r>
            <w:r w:rsidR="00DD34A3" w:rsidRPr="00C542AF">
              <w:rPr>
                <w:rFonts w:asciiTheme="minorHAnsi" w:hAnsiTheme="minorHAnsi" w:cstheme="minorHAnsi"/>
                <w:sz w:val="24"/>
                <w:szCs w:val="24"/>
              </w:rPr>
              <w:t xml:space="preserve">transpordisüsteemi läbipaistev </w:t>
            </w:r>
            <w:proofErr w:type="spellStart"/>
            <w:r w:rsidR="00DD34A3" w:rsidRPr="00C542AF">
              <w:rPr>
                <w:rFonts w:asciiTheme="minorHAnsi" w:hAnsiTheme="minorHAnsi" w:cstheme="minorHAnsi"/>
                <w:sz w:val="24"/>
                <w:szCs w:val="24"/>
              </w:rPr>
              <w:t>multimodaalse</w:t>
            </w:r>
            <w:proofErr w:type="spellEnd"/>
            <w:r w:rsidR="00DD34A3" w:rsidRPr="00C542AF">
              <w:rPr>
                <w:rFonts w:asciiTheme="minorHAnsi" w:hAnsiTheme="minorHAnsi" w:cstheme="minorHAnsi"/>
                <w:sz w:val="24"/>
                <w:szCs w:val="24"/>
              </w:rPr>
              <w:t xml:space="preserve"> liikuvusmudeli prototüüp liikuvusotsuste tegemis</w:t>
            </w:r>
            <w:r w:rsidR="00EF1C3D" w:rsidRPr="00C542AF">
              <w:rPr>
                <w:rFonts w:asciiTheme="minorHAnsi" w:hAnsiTheme="minorHAnsi" w:cstheme="minorHAnsi"/>
                <w:sz w:val="24"/>
                <w:szCs w:val="24"/>
              </w:rPr>
              <w:t>eks</w:t>
            </w:r>
            <w:r w:rsidRPr="00C542AF">
              <w:rPr>
                <w:rFonts w:asciiTheme="minorHAnsi" w:hAnsiTheme="minorHAnsi" w:cstheme="minorHAnsi"/>
                <w:sz w:val="24"/>
                <w:szCs w:val="24"/>
              </w:rPr>
              <w:t>, mis suudab lahendada peamiseid liik</w:t>
            </w:r>
            <w:r w:rsidR="008313DE" w:rsidRPr="00C542AF">
              <w:rPr>
                <w:rFonts w:asciiTheme="minorHAnsi" w:hAnsiTheme="minorHAnsi" w:cstheme="minorHAnsi"/>
                <w:sz w:val="24"/>
                <w:szCs w:val="24"/>
              </w:rPr>
              <w:t>u</w:t>
            </w:r>
            <w:r w:rsidRPr="00C542AF">
              <w:rPr>
                <w:rFonts w:asciiTheme="minorHAnsi" w:hAnsiTheme="minorHAnsi" w:cstheme="minorHAnsi"/>
                <w:sz w:val="24"/>
                <w:szCs w:val="24"/>
              </w:rPr>
              <w:t>vus</w:t>
            </w:r>
            <w:r w:rsidR="00FD383B" w:rsidRPr="00C542AF">
              <w:rPr>
                <w:rFonts w:asciiTheme="minorHAnsi" w:hAnsiTheme="minorHAnsi" w:cstheme="minorHAnsi"/>
                <w:sz w:val="24"/>
                <w:szCs w:val="24"/>
              </w:rPr>
              <w:t>t ja taristuinvesteeringuid</w:t>
            </w:r>
            <w:r w:rsidRPr="00C542AF">
              <w:rPr>
                <w:rFonts w:asciiTheme="minorHAnsi" w:hAnsiTheme="minorHAnsi" w:cstheme="minorHAnsi"/>
                <w:sz w:val="24"/>
                <w:szCs w:val="24"/>
              </w:rPr>
              <w:t xml:space="preserve"> puudutavaid stsenaariume</w:t>
            </w:r>
            <w:r w:rsidR="002229B4" w:rsidRPr="00C542AF">
              <w:rPr>
                <w:rFonts w:asciiTheme="minorHAnsi" w:hAnsiTheme="minorHAnsi" w:cstheme="minorHAnsi"/>
                <w:sz w:val="24"/>
                <w:szCs w:val="24"/>
              </w:rPr>
              <w:t xml:space="preserve"> ning </w:t>
            </w:r>
            <w:r w:rsidR="00FD383B" w:rsidRPr="00C542AF">
              <w:rPr>
                <w:rFonts w:asciiTheme="minorHAnsi" w:hAnsiTheme="minorHAnsi" w:cstheme="minorHAnsi"/>
                <w:sz w:val="24"/>
                <w:szCs w:val="24"/>
              </w:rPr>
              <w:t xml:space="preserve">millega saab teha </w:t>
            </w:r>
            <w:r w:rsidR="002229B4" w:rsidRPr="00C542AF">
              <w:rPr>
                <w:rFonts w:asciiTheme="minorHAnsi" w:hAnsiTheme="minorHAnsi" w:cstheme="minorHAnsi"/>
                <w:sz w:val="24"/>
                <w:szCs w:val="24"/>
              </w:rPr>
              <w:t>lihtsamaid ja keerulisemaid analüüse avalikus ja erasektoris;</w:t>
            </w:r>
          </w:p>
          <w:p w14:paraId="5ADF5A0F" w14:textId="10F2E402" w:rsidR="00FE733D" w:rsidRPr="00C542AF" w:rsidRDefault="00FE733D" w:rsidP="00672C14">
            <w:pPr>
              <w:pStyle w:val="ListParagraph"/>
              <w:numPr>
                <w:ilvl w:val="0"/>
                <w:numId w:val="2"/>
              </w:numPr>
              <w:spacing w:after="0"/>
              <w:ind w:left="737"/>
              <w:jc w:val="left"/>
              <w:rPr>
                <w:rFonts w:asciiTheme="minorHAnsi" w:hAnsiTheme="minorHAnsi" w:cstheme="minorHAnsi"/>
                <w:szCs w:val="24"/>
              </w:rPr>
            </w:pPr>
            <w:r w:rsidRPr="00C542AF">
              <w:rPr>
                <w:rFonts w:asciiTheme="minorHAnsi" w:hAnsiTheme="minorHAnsi" w:cstheme="minorHAnsi"/>
                <w:szCs w:val="24"/>
              </w:rPr>
              <w:t>Loodav lahendus</w:t>
            </w:r>
            <w:r w:rsidR="002B42F0" w:rsidRPr="00C542AF">
              <w:rPr>
                <w:rFonts w:asciiTheme="minorHAnsi" w:hAnsiTheme="minorHAnsi" w:cstheme="minorHAnsi"/>
                <w:szCs w:val="24"/>
              </w:rPr>
              <w:t xml:space="preserve"> on tehniliselt lihtne,</w:t>
            </w:r>
            <w:r w:rsidRPr="00C542AF">
              <w:rPr>
                <w:rFonts w:asciiTheme="minorHAnsi" w:hAnsiTheme="minorHAnsi" w:cstheme="minorHAnsi"/>
                <w:szCs w:val="24"/>
              </w:rPr>
              <w:t xml:space="preserve"> jätkusuutlik</w:t>
            </w:r>
            <w:r w:rsidR="0005227B" w:rsidRPr="00C542AF">
              <w:rPr>
                <w:rFonts w:asciiTheme="minorHAnsi" w:hAnsiTheme="minorHAnsi" w:cstheme="minorHAnsi"/>
                <w:szCs w:val="24"/>
              </w:rPr>
              <w:t>,</w:t>
            </w:r>
            <w:r w:rsidR="002B42F0" w:rsidRPr="00C542AF">
              <w:rPr>
                <w:rFonts w:asciiTheme="minorHAnsi" w:hAnsiTheme="minorHAnsi" w:cstheme="minorHAnsi"/>
                <w:szCs w:val="24"/>
              </w:rPr>
              <w:t xml:space="preserve"> uuendatav ja </w:t>
            </w:r>
            <w:r w:rsidR="00E67A7B" w:rsidRPr="00C542AF">
              <w:rPr>
                <w:rFonts w:asciiTheme="minorHAnsi" w:hAnsiTheme="minorHAnsi" w:cstheme="minorHAnsi"/>
                <w:szCs w:val="24"/>
              </w:rPr>
              <w:t xml:space="preserve">Transpordiameti poolt </w:t>
            </w:r>
            <w:r w:rsidR="002B42F0" w:rsidRPr="00C542AF">
              <w:rPr>
                <w:rFonts w:asciiTheme="minorHAnsi" w:hAnsiTheme="minorHAnsi" w:cstheme="minorHAnsi"/>
                <w:szCs w:val="24"/>
              </w:rPr>
              <w:t>taasloodav</w:t>
            </w:r>
            <w:r w:rsidR="0005227B" w:rsidRPr="00C542AF">
              <w:rPr>
                <w:rFonts w:asciiTheme="minorHAnsi" w:hAnsiTheme="minorHAnsi" w:cstheme="minorHAnsi"/>
                <w:szCs w:val="24"/>
              </w:rPr>
              <w:t xml:space="preserve"> </w:t>
            </w:r>
            <w:r w:rsidR="00A9226D" w:rsidRPr="00C542AF">
              <w:rPr>
                <w:rFonts w:asciiTheme="minorHAnsi" w:hAnsiTheme="minorHAnsi" w:cstheme="minorHAnsi"/>
                <w:szCs w:val="24"/>
              </w:rPr>
              <w:t>(</w:t>
            </w:r>
            <w:r w:rsidR="00217B46" w:rsidRPr="00C542AF">
              <w:rPr>
                <w:rFonts w:asciiTheme="minorHAnsi" w:hAnsiTheme="minorHAnsi" w:cstheme="minorHAnsi"/>
                <w:szCs w:val="24"/>
              </w:rPr>
              <w:t xml:space="preserve">nt. </w:t>
            </w:r>
            <w:r w:rsidR="0005227B" w:rsidRPr="00C542AF">
              <w:rPr>
                <w:rFonts w:asciiTheme="minorHAnsi" w:hAnsiTheme="minorHAnsi" w:cstheme="minorHAnsi"/>
                <w:szCs w:val="24"/>
              </w:rPr>
              <w:t>avatud lähtekoodiga</w:t>
            </w:r>
            <w:r w:rsidR="00A9226D" w:rsidRPr="00C542AF">
              <w:rPr>
                <w:rFonts w:asciiTheme="minorHAnsi" w:hAnsiTheme="minorHAnsi" w:cstheme="minorHAnsi"/>
                <w:szCs w:val="24"/>
              </w:rPr>
              <w:t>)</w:t>
            </w:r>
            <w:r w:rsidR="0005227B" w:rsidRPr="00C542AF">
              <w:rPr>
                <w:rFonts w:asciiTheme="minorHAnsi" w:hAnsiTheme="minorHAnsi" w:cstheme="minorHAnsi"/>
                <w:szCs w:val="24"/>
              </w:rPr>
              <w:t>.</w:t>
            </w:r>
          </w:p>
          <w:p w14:paraId="75D79981" w14:textId="77777777" w:rsidR="00166492" w:rsidRDefault="00C542AF" w:rsidP="00672C14">
            <w:pPr>
              <w:pStyle w:val="ListParagraph"/>
              <w:numPr>
                <w:ilvl w:val="0"/>
                <w:numId w:val="2"/>
              </w:numPr>
              <w:spacing w:after="0"/>
              <w:ind w:left="737"/>
              <w:jc w:val="left"/>
              <w:rPr>
                <w:rFonts w:asciiTheme="minorHAnsi" w:hAnsiTheme="minorHAnsi" w:cstheme="minorHAnsi"/>
                <w:szCs w:val="24"/>
              </w:rPr>
            </w:pPr>
            <w:r w:rsidRPr="00166492">
              <w:rPr>
                <w:rFonts w:asciiTheme="minorHAnsi" w:hAnsiTheme="minorHAnsi" w:cstheme="minorHAnsi"/>
                <w:szCs w:val="24"/>
              </w:rPr>
              <w:t>Erinevaid liikumisviise ja juurdepääsetavust kajastavad andmestikud on koondatud ühte analüüsitööriista.</w:t>
            </w:r>
          </w:p>
          <w:p w14:paraId="38683178" w14:textId="0F9F85AB" w:rsidR="00C542AF" w:rsidRDefault="00C542AF" w:rsidP="00672C14">
            <w:pPr>
              <w:pStyle w:val="ListParagraph"/>
              <w:numPr>
                <w:ilvl w:val="0"/>
                <w:numId w:val="2"/>
              </w:numPr>
              <w:spacing w:after="0"/>
              <w:ind w:left="737"/>
              <w:jc w:val="left"/>
              <w:rPr>
                <w:rFonts w:asciiTheme="minorHAnsi" w:hAnsiTheme="minorHAnsi" w:cstheme="minorHAnsi"/>
                <w:szCs w:val="24"/>
              </w:rPr>
            </w:pPr>
            <w:r w:rsidRPr="00166492">
              <w:rPr>
                <w:rFonts w:asciiTheme="minorHAnsi" w:hAnsiTheme="minorHAnsi" w:cstheme="minorHAnsi"/>
                <w:szCs w:val="24"/>
              </w:rPr>
              <w:t>Erinevate asutuste ja haldustasandite poolt kogutavad andmeid on võimalik kasutada ja jagada keskselt ning on lahendatud andme valdajate killustatuse probleem (sh. liikuvust puudutav ruumiinfo maakasutuse ja planeeringute kohta).</w:t>
            </w:r>
          </w:p>
          <w:p w14:paraId="25C4FB8C" w14:textId="2E3B5386" w:rsidR="008A312B" w:rsidRPr="00C542AF" w:rsidRDefault="008A312B" w:rsidP="008A312B">
            <w:pPr>
              <w:spacing w:before="240" w:after="240"/>
              <w:rPr>
                <w:rFonts w:asciiTheme="minorHAnsi" w:hAnsiTheme="minorHAnsi" w:cstheme="minorHAnsi"/>
                <w:sz w:val="24"/>
                <w:szCs w:val="24"/>
              </w:rPr>
            </w:pPr>
            <w:r>
              <w:rPr>
                <w:rFonts w:asciiTheme="minorHAnsi" w:hAnsiTheme="minorHAnsi" w:cstheme="minorHAnsi"/>
                <w:sz w:val="24"/>
                <w:szCs w:val="24"/>
              </w:rPr>
              <w:t>L</w:t>
            </w:r>
            <w:r w:rsidRPr="00C542AF">
              <w:rPr>
                <w:rFonts w:asciiTheme="minorHAnsi" w:hAnsiTheme="minorHAnsi" w:cstheme="minorHAnsi"/>
                <w:sz w:val="24"/>
                <w:szCs w:val="24"/>
              </w:rPr>
              <w:t xml:space="preserve">iikuvusmudeli üheks võimalikuks </w:t>
            </w:r>
            <w:r>
              <w:rPr>
                <w:rFonts w:asciiTheme="minorHAnsi" w:hAnsiTheme="minorHAnsi" w:cstheme="minorHAnsi"/>
                <w:sz w:val="24"/>
                <w:szCs w:val="24"/>
              </w:rPr>
              <w:t>lahenduseks</w:t>
            </w:r>
            <w:r w:rsidRPr="00C542AF">
              <w:rPr>
                <w:rFonts w:asciiTheme="minorHAnsi" w:hAnsiTheme="minorHAnsi" w:cstheme="minorHAnsi"/>
                <w:sz w:val="24"/>
                <w:szCs w:val="24"/>
              </w:rPr>
              <w:t xml:space="preserve"> </w:t>
            </w:r>
            <w:r>
              <w:rPr>
                <w:rFonts w:asciiTheme="minorHAnsi" w:hAnsiTheme="minorHAnsi" w:cstheme="minorHAnsi"/>
                <w:sz w:val="24"/>
                <w:szCs w:val="24"/>
              </w:rPr>
              <w:t xml:space="preserve">on </w:t>
            </w:r>
            <w:r w:rsidRPr="00C542AF">
              <w:rPr>
                <w:rFonts w:asciiTheme="minorHAnsi" w:hAnsiTheme="minorHAnsi" w:cstheme="minorHAnsi"/>
                <w:sz w:val="24"/>
                <w:szCs w:val="24"/>
              </w:rPr>
              <w:t>ühisel agregeerimata andmebaasil tuginev üle-eestiline strateegiline mudel ja väiksema ala väljavõtteid võimaldav mikromudel.</w:t>
            </w:r>
            <w:r>
              <w:rPr>
                <w:rFonts w:asciiTheme="minorHAnsi" w:hAnsiTheme="minorHAnsi" w:cstheme="minorHAnsi"/>
                <w:sz w:val="24"/>
                <w:szCs w:val="24"/>
              </w:rPr>
              <w:t xml:space="preserve"> Teisisõnu on see üksteisest sõltuvate mudelite (ja andmestike) komplekt.</w:t>
            </w:r>
          </w:p>
          <w:p w14:paraId="669649C8" w14:textId="77777777" w:rsidR="00166492" w:rsidRDefault="00166492" w:rsidP="00166492">
            <w:pPr>
              <w:rPr>
                <w:rFonts w:asciiTheme="minorHAnsi" w:hAnsiTheme="minorHAnsi" w:cstheme="minorHAnsi"/>
                <w:szCs w:val="24"/>
              </w:rPr>
            </w:pPr>
          </w:p>
          <w:p w14:paraId="6BAB7DDB" w14:textId="0106717A" w:rsidR="00166492" w:rsidRPr="00C542AF" w:rsidRDefault="00E86CAC" w:rsidP="00166492">
            <w:pPr>
              <w:rPr>
                <w:rFonts w:asciiTheme="minorHAnsi" w:eastAsia="Times New Roman" w:hAnsiTheme="minorHAnsi" w:cstheme="minorHAnsi"/>
                <w:sz w:val="24"/>
                <w:szCs w:val="24"/>
              </w:rPr>
            </w:pPr>
            <w:r>
              <w:rPr>
                <w:rFonts w:asciiTheme="minorHAnsi" w:eastAsia="Times New Roman" w:hAnsiTheme="minorHAnsi" w:cstheme="minorHAnsi"/>
                <w:sz w:val="24"/>
                <w:szCs w:val="24"/>
              </w:rPr>
              <w:t>Ootused mudeli d</w:t>
            </w:r>
            <w:r w:rsidR="00166492" w:rsidRPr="00C542AF">
              <w:rPr>
                <w:rFonts w:asciiTheme="minorHAnsi" w:eastAsia="Times New Roman" w:hAnsiTheme="minorHAnsi" w:cstheme="minorHAnsi"/>
                <w:sz w:val="24"/>
                <w:szCs w:val="24"/>
              </w:rPr>
              <w:t>okumentatsioon</w:t>
            </w:r>
            <w:r>
              <w:rPr>
                <w:rFonts w:asciiTheme="minorHAnsi" w:eastAsia="Times New Roman" w:hAnsiTheme="minorHAnsi" w:cstheme="minorHAnsi"/>
                <w:sz w:val="24"/>
                <w:szCs w:val="24"/>
              </w:rPr>
              <w:t>ile:</w:t>
            </w:r>
          </w:p>
          <w:p w14:paraId="2D08196B" w14:textId="77777777"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Ülesehitus: kirjeldab transpordimudeli eesmärke, ulatust, eeldusi ja struktuuri. </w:t>
            </w:r>
          </w:p>
          <w:p w14:paraId="2AC3F637" w14:textId="04D72589"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Metoodikaaruanne: detailselt kirjeldatakse kasutatud meetodeid ja algoritme, nõudluse prognoosimiseks, modaalvaliku modelleerimiseks, marsruudi määramiseks</w:t>
            </w:r>
            <w:r w:rsidR="00116372">
              <w:rPr>
                <w:rFonts w:asciiTheme="minorHAnsi" w:eastAsia="Times New Roman" w:hAnsiTheme="minorHAnsi" w:cstheme="minorHAnsi"/>
                <w:sz w:val="24"/>
                <w:szCs w:val="24"/>
              </w:rPr>
              <w:t>,</w:t>
            </w:r>
            <w:r w:rsidR="00116372">
              <w:t xml:space="preserve"> </w:t>
            </w:r>
            <w:r w:rsidR="00116372" w:rsidRPr="00116372">
              <w:rPr>
                <w:rFonts w:asciiTheme="minorHAnsi" w:eastAsia="Times New Roman" w:hAnsiTheme="minorHAnsi" w:cstheme="minorHAnsi"/>
                <w:sz w:val="24"/>
                <w:szCs w:val="24"/>
              </w:rPr>
              <w:t>andmestike integreerimiseks, kalibreerimiseks</w:t>
            </w:r>
            <w:r w:rsidRPr="00C542AF">
              <w:rPr>
                <w:rFonts w:asciiTheme="minorHAnsi" w:eastAsia="Times New Roman" w:hAnsiTheme="minorHAnsi" w:cstheme="minorHAnsi"/>
                <w:sz w:val="24"/>
                <w:szCs w:val="24"/>
              </w:rPr>
              <w:t xml:space="preserve"> jne. </w:t>
            </w:r>
          </w:p>
          <w:p w14:paraId="3AC95560" w14:textId="1189C008"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Andmete loend: loetleb kõik mudelis kasut</w:t>
            </w:r>
            <w:r w:rsidR="0044162C">
              <w:rPr>
                <w:rFonts w:asciiTheme="minorHAnsi" w:eastAsia="Times New Roman" w:hAnsiTheme="minorHAnsi" w:cstheme="minorHAnsi"/>
                <w:sz w:val="24"/>
                <w:szCs w:val="24"/>
              </w:rPr>
              <w:t>atavad</w:t>
            </w:r>
            <w:r w:rsidRPr="00C542AF">
              <w:rPr>
                <w:rFonts w:asciiTheme="minorHAnsi" w:eastAsia="Times New Roman" w:hAnsiTheme="minorHAnsi" w:cstheme="minorHAnsi"/>
                <w:sz w:val="24"/>
                <w:szCs w:val="24"/>
              </w:rPr>
              <w:t xml:space="preserve"> andmeallikad (nt liikuvusuuringud, loenduse andmed, positsioneerimise andmed, ühistranspordi sõiduplaanid, jne)</w:t>
            </w:r>
            <w:r w:rsidR="007751DC">
              <w:rPr>
                <w:rFonts w:asciiTheme="minorHAnsi" w:eastAsia="Times New Roman" w:hAnsiTheme="minorHAnsi" w:cstheme="minorHAnsi"/>
                <w:sz w:val="24"/>
                <w:szCs w:val="24"/>
              </w:rPr>
              <w:t xml:space="preserve">, </w:t>
            </w:r>
            <w:r w:rsidR="007751DC" w:rsidRPr="007751DC">
              <w:rPr>
                <w:rFonts w:asciiTheme="minorHAnsi" w:eastAsia="Times New Roman" w:hAnsiTheme="minorHAnsi" w:cstheme="minorHAnsi"/>
                <w:sz w:val="24"/>
                <w:szCs w:val="24"/>
              </w:rPr>
              <w:t>nende detailsuse, uuendamise sageduse</w:t>
            </w:r>
            <w:r w:rsidRPr="00C542AF">
              <w:rPr>
                <w:rFonts w:asciiTheme="minorHAnsi" w:eastAsia="Times New Roman" w:hAnsiTheme="minorHAnsi" w:cstheme="minorHAnsi"/>
                <w:sz w:val="24"/>
                <w:szCs w:val="24"/>
              </w:rPr>
              <w:t xml:space="preserve"> ja eeldatavad kulud nende hankimisele. </w:t>
            </w:r>
          </w:p>
          <w:p w14:paraId="58DD22F5" w14:textId="77777777" w:rsidR="00166492" w:rsidRPr="00C542AF" w:rsidRDefault="00166492" w:rsidP="00166492">
            <w:pPr>
              <w:numPr>
                <w:ilvl w:val="0"/>
                <w:numId w:val="20"/>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Mudeli kalibreerimise ja valideerimise aruanne: näitab, kuidas mudel kalibreeriti (kasutades ajaloolisi andmeid) ja valideeriti (testides selle täpsust vaadeldud tulemuste suhtes). </w:t>
            </w:r>
          </w:p>
          <w:p w14:paraId="05A8A8F2" w14:textId="56498BE4"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Ootused p</w:t>
            </w:r>
            <w:r w:rsidR="00166492" w:rsidRPr="00C542AF">
              <w:rPr>
                <w:rFonts w:asciiTheme="minorHAnsi" w:eastAsia="Times New Roman" w:hAnsiTheme="minorHAnsi" w:cstheme="minorHAnsi"/>
                <w:sz w:val="24"/>
                <w:szCs w:val="24"/>
              </w:rPr>
              <w:t>rototüü</w:t>
            </w:r>
            <w:r>
              <w:rPr>
                <w:rFonts w:asciiTheme="minorHAnsi" w:eastAsia="Times New Roman" w:hAnsiTheme="minorHAnsi" w:cstheme="minorHAnsi"/>
                <w:sz w:val="24"/>
                <w:szCs w:val="24"/>
              </w:rPr>
              <w:t>bile</w:t>
            </w:r>
            <w:r w:rsidR="00166492" w:rsidRPr="00C542AF">
              <w:rPr>
                <w:rFonts w:asciiTheme="minorHAnsi" w:eastAsia="Times New Roman" w:hAnsiTheme="minorHAnsi" w:cstheme="minorHAnsi"/>
                <w:sz w:val="24"/>
                <w:szCs w:val="24"/>
              </w:rPr>
              <w:t xml:space="preserve"> (või prototüü</w:t>
            </w:r>
            <w:r>
              <w:rPr>
                <w:rFonts w:asciiTheme="minorHAnsi" w:eastAsia="Times New Roman" w:hAnsiTheme="minorHAnsi" w:cstheme="minorHAnsi"/>
                <w:sz w:val="24"/>
                <w:szCs w:val="24"/>
              </w:rPr>
              <w:t>pidele</w:t>
            </w:r>
            <w:r w:rsidR="00166492" w:rsidRPr="00C542AF">
              <w:rPr>
                <w:rFonts w:asciiTheme="minorHAnsi" w:eastAsia="Times New Roman" w:hAnsiTheme="minorHAnsi" w:cstheme="minorHAnsi"/>
                <w:sz w:val="24"/>
                <w:szCs w:val="24"/>
              </w:rPr>
              <w:t>): </w:t>
            </w:r>
          </w:p>
          <w:p w14:paraId="71C1138A" w14:textId="77777777" w:rsidR="00E86CAC" w:rsidRDefault="00E86CAC"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Tehnoloogilise valmiduse tase vähemalt 7, TRL-7</w:t>
            </w:r>
          </w:p>
          <w:p w14:paraId="3265F0A1" w14:textId="35F0CBA4"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proofErr w:type="spellStart"/>
            <w:r w:rsidRPr="00C542AF">
              <w:rPr>
                <w:rFonts w:asciiTheme="minorHAnsi" w:eastAsia="Times New Roman" w:hAnsiTheme="minorHAnsi" w:cstheme="minorHAnsi"/>
                <w:sz w:val="24"/>
                <w:szCs w:val="24"/>
              </w:rPr>
              <w:t>Multimodaalse</w:t>
            </w:r>
            <w:proofErr w:type="spellEnd"/>
            <w:r w:rsidRPr="00C542AF">
              <w:rPr>
                <w:rFonts w:asciiTheme="minorHAnsi" w:eastAsia="Times New Roman" w:hAnsiTheme="minorHAnsi" w:cstheme="minorHAnsi"/>
                <w:sz w:val="24"/>
                <w:szCs w:val="24"/>
              </w:rPr>
              <w:t xml:space="preserve"> transpordivõrgu digitaalne esitlus </w:t>
            </w:r>
          </w:p>
          <w:p w14:paraId="0BCD2A7B" w14:textId="13ACA350"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Nõudlusmudel </w:t>
            </w:r>
            <w:r w:rsidR="001A12BD" w:rsidRPr="001A12BD">
              <w:rPr>
                <w:rFonts w:asciiTheme="minorHAnsi" w:eastAsia="Times New Roman" w:hAnsiTheme="minorHAnsi" w:cstheme="minorHAnsi"/>
                <w:sz w:val="24"/>
                <w:szCs w:val="24"/>
              </w:rPr>
              <w:t>ja nõudluse jagunemine erinevatele liikumisviisidele, teedele</w:t>
            </w:r>
          </w:p>
          <w:p w14:paraId="58E369ED" w14:textId="77777777" w:rsidR="00166492" w:rsidRPr="00C542AF"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Modaalnihke valiku moodul </w:t>
            </w:r>
          </w:p>
          <w:p w14:paraId="77D63527" w14:textId="77777777" w:rsidR="009151B2" w:rsidRDefault="00166492" w:rsidP="00166492">
            <w:pPr>
              <w:numPr>
                <w:ilvl w:val="0"/>
                <w:numId w:val="22"/>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w:t>
            </w:r>
            <w:proofErr w:type="spellStart"/>
            <w:r w:rsidRPr="00C542AF">
              <w:rPr>
                <w:rFonts w:asciiTheme="minorHAnsi" w:eastAsia="Times New Roman" w:hAnsiTheme="minorHAnsi" w:cstheme="minorHAnsi"/>
                <w:sz w:val="24"/>
                <w:szCs w:val="24"/>
              </w:rPr>
              <w:t>What</w:t>
            </w:r>
            <w:proofErr w:type="spellEnd"/>
            <w:r w:rsidRPr="00C542AF">
              <w:rPr>
                <w:rFonts w:asciiTheme="minorHAnsi" w:eastAsia="Times New Roman" w:hAnsiTheme="minorHAnsi" w:cstheme="minorHAnsi"/>
                <w:sz w:val="24"/>
                <w:szCs w:val="24"/>
              </w:rPr>
              <w:t xml:space="preserve"> </w:t>
            </w:r>
            <w:proofErr w:type="spellStart"/>
            <w:r w:rsidRPr="00C542AF">
              <w:rPr>
                <w:rFonts w:asciiTheme="minorHAnsi" w:eastAsia="Times New Roman" w:hAnsiTheme="minorHAnsi" w:cstheme="minorHAnsi"/>
                <w:sz w:val="24"/>
                <w:szCs w:val="24"/>
              </w:rPr>
              <w:t>if</w:t>
            </w:r>
            <w:proofErr w:type="spellEnd"/>
            <w:r w:rsidRPr="00C542AF">
              <w:rPr>
                <w:rFonts w:asciiTheme="minorHAnsi" w:eastAsia="Times New Roman" w:hAnsiTheme="minorHAnsi" w:cstheme="minorHAnsi"/>
                <w:sz w:val="24"/>
                <w:szCs w:val="24"/>
              </w:rPr>
              <w:t>“ stsenaariumite testimise võimekus</w:t>
            </w:r>
          </w:p>
          <w:p w14:paraId="7D253B22" w14:textId="2E251A24" w:rsidR="009151B2" w:rsidRDefault="009151B2" w:rsidP="00166492">
            <w:pPr>
              <w:numPr>
                <w:ilvl w:val="0"/>
                <w:numId w:val="2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Kaubavoogude mudel võimaldab vähemalt makrotasandi analüüsi</w:t>
            </w:r>
          </w:p>
          <w:p w14:paraId="2763A09C" w14:textId="185A6FE1" w:rsidR="00166492" w:rsidRDefault="009151B2" w:rsidP="00166492">
            <w:pPr>
              <w:numPr>
                <w:ilvl w:val="0"/>
                <w:numId w:val="22"/>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Reisijate liikumise mudel võimaldab ka kohaliku tasandi analüüsi</w:t>
            </w:r>
          </w:p>
          <w:p w14:paraId="673AB212" w14:textId="5DCF058B"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Ootused a</w:t>
            </w:r>
            <w:r w:rsidR="00166492" w:rsidRPr="00C542AF">
              <w:rPr>
                <w:rFonts w:asciiTheme="minorHAnsi" w:eastAsia="Times New Roman" w:hAnsiTheme="minorHAnsi" w:cstheme="minorHAnsi"/>
                <w:sz w:val="24"/>
                <w:szCs w:val="24"/>
              </w:rPr>
              <w:t>nalüüsi väljundi</w:t>
            </w:r>
            <w:r>
              <w:rPr>
                <w:rFonts w:asciiTheme="minorHAnsi" w:eastAsia="Times New Roman" w:hAnsiTheme="minorHAnsi" w:cstheme="minorHAnsi"/>
                <w:sz w:val="24"/>
                <w:szCs w:val="24"/>
              </w:rPr>
              <w:t>tele</w:t>
            </w:r>
            <w:r w:rsidR="00166492" w:rsidRPr="00C542AF">
              <w:rPr>
                <w:rFonts w:asciiTheme="minorHAnsi" w:eastAsia="Times New Roman" w:hAnsiTheme="minorHAnsi" w:cstheme="minorHAnsi"/>
                <w:sz w:val="24"/>
                <w:szCs w:val="24"/>
              </w:rPr>
              <w:t>: </w:t>
            </w:r>
          </w:p>
          <w:p w14:paraId="51CE406B" w14:textId="77777777" w:rsidR="00166492" w:rsidRPr="00C542AF"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Liikumiste nõudluse mõõdikud </w:t>
            </w:r>
          </w:p>
          <w:p w14:paraId="708A2794" w14:textId="169F01C0" w:rsidR="00166492" w:rsidRPr="00C542AF"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Teedevõrgu</w:t>
            </w:r>
            <w:r w:rsidR="00FC5DB5">
              <w:rPr>
                <w:rFonts w:asciiTheme="minorHAnsi" w:eastAsia="Times New Roman" w:hAnsiTheme="minorHAnsi" w:cstheme="minorHAnsi"/>
                <w:sz w:val="24"/>
                <w:szCs w:val="24"/>
              </w:rPr>
              <w:t xml:space="preserve"> </w:t>
            </w:r>
            <w:r w:rsidR="00FC5DB5" w:rsidRPr="00FC5DB5">
              <w:rPr>
                <w:rFonts w:asciiTheme="minorHAnsi" w:eastAsia="Times New Roman" w:hAnsiTheme="minorHAnsi" w:cstheme="minorHAnsi"/>
                <w:sz w:val="24"/>
                <w:szCs w:val="24"/>
              </w:rPr>
              <w:t>ja ühistranspordisüsteemi</w:t>
            </w:r>
            <w:r w:rsidRPr="00C542AF">
              <w:rPr>
                <w:rFonts w:asciiTheme="minorHAnsi" w:eastAsia="Times New Roman" w:hAnsiTheme="minorHAnsi" w:cstheme="minorHAnsi"/>
                <w:sz w:val="24"/>
                <w:szCs w:val="24"/>
              </w:rPr>
              <w:t xml:space="preserve"> toimimise mõõdikud </w:t>
            </w:r>
          </w:p>
          <w:p w14:paraId="7F1D4961" w14:textId="60D6DC7B" w:rsidR="00166492" w:rsidRDefault="00166492" w:rsidP="00166492">
            <w:pPr>
              <w:numPr>
                <w:ilvl w:val="0"/>
                <w:numId w:val="24"/>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Ligipääsetavuse</w:t>
            </w:r>
            <w:r w:rsidR="00FC5DB5">
              <w:rPr>
                <w:rFonts w:asciiTheme="minorHAnsi" w:eastAsia="Times New Roman" w:hAnsiTheme="minorHAnsi" w:cstheme="minorHAnsi"/>
                <w:sz w:val="24"/>
                <w:szCs w:val="24"/>
              </w:rPr>
              <w:t>/</w:t>
            </w:r>
            <w:r w:rsidR="00560D21">
              <w:rPr>
                <w:rFonts w:asciiTheme="minorHAnsi" w:eastAsia="Times New Roman" w:hAnsiTheme="minorHAnsi" w:cstheme="minorHAnsi"/>
                <w:sz w:val="24"/>
                <w:szCs w:val="24"/>
              </w:rPr>
              <w:t>kättesaadavuse mõõdikud</w:t>
            </w:r>
          </w:p>
          <w:p w14:paraId="45FA2523" w14:textId="1C15AF39" w:rsidR="007176DE" w:rsidRDefault="007176DE" w:rsidP="00166492">
            <w:pPr>
              <w:numPr>
                <w:ilvl w:val="0"/>
                <w:numId w:val="24"/>
              </w:numPr>
              <w:spacing w:before="100" w:beforeAutospacing="1" w:after="100" w:afterAutospacing="1"/>
              <w:rPr>
                <w:rFonts w:asciiTheme="minorHAnsi" w:eastAsia="Times New Roman" w:hAnsiTheme="minorHAnsi" w:cstheme="minorHAnsi"/>
                <w:sz w:val="24"/>
                <w:szCs w:val="24"/>
              </w:rPr>
            </w:pPr>
            <w:r w:rsidRPr="007176DE">
              <w:rPr>
                <w:rFonts w:asciiTheme="minorHAnsi" w:eastAsia="Times New Roman" w:hAnsiTheme="minorHAnsi" w:cstheme="minorHAnsi"/>
                <w:sz w:val="24"/>
                <w:szCs w:val="24"/>
              </w:rPr>
              <w:t xml:space="preserve">Peamiste </w:t>
            </w:r>
            <w:proofErr w:type="spellStart"/>
            <w:r w:rsidRPr="007176DE">
              <w:rPr>
                <w:rFonts w:asciiTheme="minorHAnsi" w:eastAsia="Times New Roman" w:hAnsiTheme="minorHAnsi" w:cstheme="minorHAnsi"/>
                <w:sz w:val="24"/>
                <w:szCs w:val="24"/>
              </w:rPr>
              <w:t>sotsiaal-majanduslike</w:t>
            </w:r>
            <w:proofErr w:type="spellEnd"/>
            <w:r w:rsidRPr="007176DE">
              <w:rPr>
                <w:rFonts w:asciiTheme="minorHAnsi" w:eastAsia="Times New Roman" w:hAnsiTheme="minorHAnsi" w:cstheme="minorHAnsi"/>
                <w:sz w:val="24"/>
                <w:szCs w:val="24"/>
              </w:rPr>
              <w:t xml:space="preserve"> kulude-tulude mõõdikud</w:t>
            </w:r>
          </w:p>
          <w:p w14:paraId="0CEAF250" w14:textId="3C09B130" w:rsidR="005D4ED6" w:rsidRPr="00C542AF" w:rsidRDefault="00FD5417" w:rsidP="00166492">
            <w:pPr>
              <w:numPr>
                <w:ilvl w:val="0"/>
                <w:numId w:val="24"/>
              </w:num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Kliimaeesmärkide mõõdikud</w:t>
            </w:r>
          </w:p>
          <w:p w14:paraId="21950EBE" w14:textId="6864378C" w:rsidR="00166492" w:rsidRPr="00C542AF" w:rsidRDefault="00E86CAC" w:rsidP="00166492">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Ootused k</w:t>
            </w:r>
            <w:r w:rsidR="00166492" w:rsidRPr="00C542AF">
              <w:rPr>
                <w:rFonts w:asciiTheme="minorHAnsi" w:eastAsia="Times New Roman" w:hAnsiTheme="minorHAnsi" w:cstheme="minorHAnsi"/>
                <w:sz w:val="24"/>
                <w:szCs w:val="24"/>
              </w:rPr>
              <w:t>asutajaliides</w:t>
            </w:r>
            <w:r>
              <w:rPr>
                <w:rFonts w:asciiTheme="minorHAnsi" w:eastAsia="Times New Roman" w:hAnsiTheme="minorHAnsi" w:cstheme="minorHAnsi"/>
                <w:sz w:val="24"/>
                <w:szCs w:val="24"/>
              </w:rPr>
              <w:t>ele</w:t>
            </w:r>
            <w:r w:rsidR="00166492" w:rsidRPr="00C542AF">
              <w:rPr>
                <w:rFonts w:asciiTheme="minorHAnsi" w:eastAsia="Times New Roman" w:hAnsiTheme="minorHAnsi" w:cstheme="minorHAnsi"/>
                <w:sz w:val="24"/>
                <w:szCs w:val="24"/>
              </w:rPr>
              <w:t>: </w:t>
            </w:r>
          </w:p>
          <w:p w14:paraId="73F1D807" w14:textId="77777777" w:rsidR="00166492" w:rsidRPr="00C542AF" w:rsidRDefault="00166492" w:rsidP="00166492">
            <w:pPr>
              <w:numPr>
                <w:ilvl w:val="0"/>
                <w:numId w:val="26"/>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w:t>
            </w:r>
            <w:proofErr w:type="spellStart"/>
            <w:r w:rsidRPr="00C542AF">
              <w:rPr>
                <w:rFonts w:asciiTheme="minorHAnsi" w:eastAsia="Times New Roman" w:hAnsiTheme="minorHAnsi" w:cstheme="minorHAnsi"/>
                <w:sz w:val="24"/>
                <w:szCs w:val="24"/>
              </w:rPr>
              <w:t>What</w:t>
            </w:r>
            <w:proofErr w:type="spellEnd"/>
            <w:r w:rsidRPr="00C542AF">
              <w:rPr>
                <w:rFonts w:asciiTheme="minorHAnsi" w:eastAsia="Times New Roman" w:hAnsiTheme="minorHAnsi" w:cstheme="minorHAnsi"/>
                <w:sz w:val="24"/>
                <w:szCs w:val="24"/>
              </w:rPr>
              <w:t xml:space="preserve"> </w:t>
            </w:r>
            <w:proofErr w:type="spellStart"/>
            <w:r w:rsidRPr="00C542AF">
              <w:rPr>
                <w:rFonts w:asciiTheme="minorHAnsi" w:eastAsia="Times New Roman" w:hAnsiTheme="minorHAnsi" w:cstheme="minorHAnsi"/>
                <w:sz w:val="24"/>
                <w:szCs w:val="24"/>
              </w:rPr>
              <w:t>if</w:t>
            </w:r>
            <w:proofErr w:type="spellEnd"/>
            <w:r w:rsidRPr="00C542AF">
              <w:rPr>
                <w:rFonts w:asciiTheme="minorHAnsi" w:eastAsia="Times New Roman" w:hAnsiTheme="minorHAnsi" w:cstheme="minorHAnsi"/>
                <w:sz w:val="24"/>
                <w:szCs w:val="24"/>
              </w:rPr>
              <w:t>“ stsenaariumite visuaalne võrdlus </w:t>
            </w:r>
          </w:p>
          <w:p w14:paraId="251EC8FA" w14:textId="77777777" w:rsidR="00E86CAC" w:rsidRDefault="00166492" w:rsidP="00166492">
            <w:pPr>
              <w:numPr>
                <w:ilvl w:val="0"/>
                <w:numId w:val="26"/>
              </w:numPr>
              <w:spacing w:before="100" w:beforeAutospacing="1" w:after="100" w:afterAutospacing="1"/>
              <w:rPr>
                <w:rFonts w:asciiTheme="minorHAnsi" w:eastAsia="Times New Roman" w:hAnsiTheme="minorHAnsi" w:cstheme="minorHAnsi"/>
                <w:sz w:val="24"/>
                <w:szCs w:val="24"/>
              </w:rPr>
            </w:pPr>
            <w:r w:rsidRPr="00C542AF">
              <w:rPr>
                <w:rFonts w:asciiTheme="minorHAnsi" w:eastAsia="Times New Roman" w:hAnsiTheme="minorHAnsi" w:cstheme="minorHAnsi"/>
                <w:sz w:val="24"/>
                <w:szCs w:val="24"/>
              </w:rPr>
              <w:t xml:space="preserve">GIS-põhised </w:t>
            </w:r>
            <w:proofErr w:type="spellStart"/>
            <w:r w:rsidRPr="00C542AF">
              <w:rPr>
                <w:rFonts w:asciiTheme="minorHAnsi" w:eastAsia="Times New Roman" w:hAnsiTheme="minorHAnsi" w:cstheme="minorHAnsi"/>
                <w:sz w:val="24"/>
                <w:szCs w:val="24"/>
              </w:rPr>
              <w:t>visuaalid</w:t>
            </w:r>
            <w:proofErr w:type="spellEnd"/>
            <w:r w:rsidRPr="00C542AF">
              <w:rPr>
                <w:rFonts w:asciiTheme="minorHAnsi" w:eastAsia="Times New Roman" w:hAnsiTheme="minorHAnsi" w:cstheme="minorHAnsi"/>
                <w:sz w:val="24"/>
                <w:szCs w:val="24"/>
              </w:rPr>
              <w:t> </w:t>
            </w:r>
          </w:p>
          <w:p w14:paraId="309D5804" w14:textId="77777777" w:rsidR="00166492" w:rsidRPr="00C542AF" w:rsidRDefault="00166492" w:rsidP="00166492">
            <w:pPr>
              <w:spacing w:before="100" w:beforeAutospacing="1" w:after="100" w:afterAutospacing="1"/>
              <w:rPr>
                <w:rFonts w:asciiTheme="minorHAnsi" w:eastAsia="Times New Roman" w:hAnsiTheme="minorHAnsi" w:cstheme="minorHAnsi"/>
                <w:sz w:val="24"/>
                <w:szCs w:val="24"/>
              </w:rPr>
            </w:pPr>
          </w:p>
          <w:p w14:paraId="0B673EDD" w14:textId="77777777" w:rsidR="00C542AF" w:rsidRPr="00166492" w:rsidRDefault="00C542AF" w:rsidP="00166492">
            <w:pPr>
              <w:rPr>
                <w:rFonts w:asciiTheme="minorHAnsi" w:hAnsiTheme="minorHAnsi" w:cstheme="minorHAnsi"/>
                <w:szCs w:val="24"/>
              </w:rPr>
            </w:pPr>
          </w:p>
          <w:p w14:paraId="331F7778" w14:textId="2476FFC7" w:rsidR="006B0B40" w:rsidRPr="00C542AF" w:rsidRDefault="006B0B40" w:rsidP="009447E3">
            <w:pPr>
              <w:rPr>
                <w:rFonts w:asciiTheme="minorHAnsi" w:hAnsiTheme="minorHAnsi" w:cstheme="minorHAnsi"/>
                <w:szCs w:val="24"/>
              </w:rPr>
            </w:pPr>
          </w:p>
        </w:tc>
      </w:tr>
    </w:tbl>
    <w:p w14:paraId="331F777A" w14:textId="77777777" w:rsidR="002B7F3F" w:rsidRPr="00C542AF" w:rsidRDefault="002B7F3F" w:rsidP="009447E3">
      <w:pPr>
        <w:rPr>
          <w:rFonts w:asciiTheme="minorHAnsi" w:hAnsiTheme="minorHAnsi" w:cstheme="minorHAnsi"/>
          <w:sz w:val="24"/>
          <w:szCs w:val="24"/>
        </w:rPr>
      </w:pPr>
    </w:p>
    <w:sectPr w:rsidR="002B7F3F" w:rsidRPr="00C542AF">
      <w:footerReference w:type="default" r:id="rId12"/>
      <w:pgSz w:w="11906" w:h="16838"/>
      <w:pgMar w:top="56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F099" w14:textId="77777777" w:rsidR="00F62FF3" w:rsidRDefault="00F62FF3">
      <w:pPr>
        <w:spacing w:after="0" w:line="240" w:lineRule="auto"/>
      </w:pPr>
      <w:r>
        <w:separator/>
      </w:r>
    </w:p>
  </w:endnote>
  <w:endnote w:type="continuationSeparator" w:id="0">
    <w:p w14:paraId="6BBF056B" w14:textId="77777777" w:rsidR="00F62FF3" w:rsidRDefault="00F62FF3">
      <w:pPr>
        <w:spacing w:after="0" w:line="240" w:lineRule="auto"/>
      </w:pPr>
      <w:r>
        <w:continuationSeparator/>
      </w:r>
    </w:p>
  </w:endnote>
  <w:endnote w:type="continuationNotice" w:id="1">
    <w:p w14:paraId="1B92DFA0" w14:textId="77777777" w:rsidR="00F62FF3" w:rsidRDefault="00F62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777D" w14:textId="59D473D2" w:rsidR="002B7F3F" w:rsidRDefault="004A5003">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797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A9D1" w14:textId="77777777" w:rsidR="00F62FF3" w:rsidRDefault="00F62FF3">
      <w:pPr>
        <w:spacing w:after="0" w:line="240" w:lineRule="auto"/>
      </w:pPr>
      <w:r>
        <w:separator/>
      </w:r>
    </w:p>
  </w:footnote>
  <w:footnote w:type="continuationSeparator" w:id="0">
    <w:p w14:paraId="4A3F331C" w14:textId="77777777" w:rsidR="00F62FF3" w:rsidRDefault="00F62FF3">
      <w:pPr>
        <w:spacing w:after="0" w:line="240" w:lineRule="auto"/>
      </w:pPr>
      <w:r>
        <w:continuationSeparator/>
      </w:r>
    </w:p>
  </w:footnote>
  <w:footnote w:type="continuationNotice" w:id="1">
    <w:p w14:paraId="7A1302D6" w14:textId="77777777" w:rsidR="00F62FF3" w:rsidRDefault="00F62FF3">
      <w:pPr>
        <w:spacing w:after="0" w:line="240" w:lineRule="auto"/>
      </w:pPr>
    </w:p>
  </w:footnote>
  <w:footnote w:id="2">
    <w:p w14:paraId="331F777E" w14:textId="77777777" w:rsidR="002B7F3F" w:rsidRDefault="004A500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Selle täidavad ministeeriumid, Arenguseire Keskus, Riigikantselei oma RITA+ alategevuse 1 raames esitatud probleemipüstituse alusel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235"/>
    <w:multiLevelType w:val="multilevel"/>
    <w:tmpl w:val="C450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01719"/>
    <w:multiLevelType w:val="multilevel"/>
    <w:tmpl w:val="B21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0F79"/>
    <w:multiLevelType w:val="hybridMultilevel"/>
    <w:tmpl w:val="3E3AA498"/>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DF19B0"/>
    <w:multiLevelType w:val="hybridMultilevel"/>
    <w:tmpl w:val="76A2AB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4B1E39"/>
    <w:multiLevelType w:val="multilevel"/>
    <w:tmpl w:val="6C7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05745"/>
    <w:multiLevelType w:val="hybridMultilevel"/>
    <w:tmpl w:val="68A01D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6E0064C"/>
    <w:multiLevelType w:val="hybridMultilevel"/>
    <w:tmpl w:val="9ACE50A4"/>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6658BA"/>
    <w:multiLevelType w:val="multilevel"/>
    <w:tmpl w:val="4AD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936E0"/>
    <w:multiLevelType w:val="hybridMultilevel"/>
    <w:tmpl w:val="CCF0CDE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2BF2190E"/>
    <w:multiLevelType w:val="multilevel"/>
    <w:tmpl w:val="B93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77B46"/>
    <w:multiLevelType w:val="multilevel"/>
    <w:tmpl w:val="E73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A624C"/>
    <w:multiLevelType w:val="hybridMultilevel"/>
    <w:tmpl w:val="CBA2830A"/>
    <w:lvl w:ilvl="0" w:tplc="04250001">
      <w:start w:val="1"/>
      <w:numFmt w:val="bullet"/>
      <w:lvlText w:val=""/>
      <w:lvlJc w:val="left"/>
      <w:pPr>
        <w:ind w:left="720" w:hanging="360"/>
      </w:pPr>
      <w:rPr>
        <w:rFonts w:ascii="Symbol" w:hAnsi="Symbol" w:hint="default"/>
      </w:rPr>
    </w:lvl>
    <w:lvl w:ilvl="1" w:tplc="B8F89F80">
      <w:numFmt w:val="bullet"/>
      <w:lvlText w:val="-"/>
      <w:lvlJc w:val="left"/>
      <w:pPr>
        <w:ind w:left="1440" w:hanging="360"/>
      </w:pPr>
      <w:rPr>
        <w:rFonts w:ascii="Calibri Light" w:eastAsia="Calibri" w:hAnsi="Calibri Light" w:cs="Calibri Light"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889125D"/>
    <w:multiLevelType w:val="hybridMultilevel"/>
    <w:tmpl w:val="62DE7E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AAA40B8"/>
    <w:multiLevelType w:val="hybridMultilevel"/>
    <w:tmpl w:val="4DCA9C7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29339B0"/>
    <w:multiLevelType w:val="hybridMultilevel"/>
    <w:tmpl w:val="AAF861A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5B82502C"/>
    <w:multiLevelType w:val="multilevel"/>
    <w:tmpl w:val="DE4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E27AB"/>
    <w:multiLevelType w:val="hybridMultilevel"/>
    <w:tmpl w:val="30A828F8"/>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2E65A3"/>
    <w:multiLevelType w:val="multilevel"/>
    <w:tmpl w:val="C87CB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D5E15"/>
    <w:multiLevelType w:val="hybridMultilevel"/>
    <w:tmpl w:val="392A47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62537C"/>
    <w:multiLevelType w:val="hybridMultilevel"/>
    <w:tmpl w:val="AE1258A0"/>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2A43E1"/>
    <w:multiLevelType w:val="multilevel"/>
    <w:tmpl w:val="908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B132D"/>
    <w:multiLevelType w:val="hybridMultilevel"/>
    <w:tmpl w:val="B388DD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F4F6EB6"/>
    <w:multiLevelType w:val="hybridMultilevel"/>
    <w:tmpl w:val="15D4D714"/>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3" w15:restartNumberingAfterBreak="0">
    <w:nsid w:val="7074609C"/>
    <w:multiLevelType w:val="hybridMultilevel"/>
    <w:tmpl w:val="1E8C48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6684466"/>
    <w:multiLevelType w:val="multilevel"/>
    <w:tmpl w:val="7792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6576B"/>
    <w:multiLevelType w:val="hybridMultilevel"/>
    <w:tmpl w:val="90B4D0A0"/>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C45F70"/>
    <w:multiLevelType w:val="multilevel"/>
    <w:tmpl w:val="3A3C8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440312">
    <w:abstractNumId w:val="11"/>
  </w:num>
  <w:num w:numId="2" w16cid:durableId="1186167176">
    <w:abstractNumId w:val="8"/>
  </w:num>
  <w:num w:numId="3" w16cid:durableId="1987859947">
    <w:abstractNumId w:val="7"/>
  </w:num>
  <w:num w:numId="4" w16cid:durableId="2114082717">
    <w:abstractNumId w:val="20"/>
  </w:num>
  <w:num w:numId="5" w16cid:durableId="2002077922">
    <w:abstractNumId w:val="12"/>
  </w:num>
  <w:num w:numId="6" w16cid:durableId="931625546">
    <w:abstractNumId w:val="6"/>
  </w:num>
  <w:num w:numId="7" w16cid:durableId="1377775214">
    <w:abstractNumId w:val="23"/>
  </w:num>
  <w:num w:numId="8" w16cid:durableId="378821308">
    <w:abstractNumId w:val="16"/>
  </w:num>
  <w:num w:numId="9" w16cid:durableId="980381094">
    <w:abstractNumId w:val="13"/>
  </w:num>
  <w:num w:numId="10" w16cid:durableId="1213075223">
    <w:abstractNumId w:val="2"/>
  </w:num>
  <w:num w:numId="11" w16cid:durableId="353926466">
    <w:abstractNumId w:val="3"/>
  </w:num>
  <w:num w:numId="12" w16cid:durableId="22219217">
    <w:abstractNumId w:val="19"/>
  </w:num>
  <w:num w:numId="13" w16cid:durableId="1685859626">
    <w:abstractNumId w:val="21"/>
  </w:num>
  <w:num w:numId="14" w16cid:durableId="1495799768">
    <w:abstractNumId w:val="22"/>
  </w:num>
  <w:num w:numId="15" w16cid:durableId="1458600063">
    <w:abstractNumId w:val="18"/>
  </w:num>
  <w:num w:numId="16" w16cid:durableId="525024711">
    <w:abstractNumId w:val="14"/>
  </w:num>
  <w:num w:numId="17" w16cid:durableId="268975808">
    <w:abstractNumId w:val="5"/>
  </w:num>
  <w:num w:numId="18" w16cid:durableId="1498038254">
    <w:abstractNumId w:val="25"/>
  </w:num>
  <w:num w:numId="19" w16cid:durableId="1227840907">
    <w:abstractNumId w:val="9"/>
  </w:num>
  <w:num w:numId="20" w16cid:durableId="160702411">
    <w:abstractNumId w:val="15"/>
  </w:num>
  <w:num w:numId="21" w16cid:durableId="168644373">
    <w:abstractNumId w:val="17"/>
  </w:num>
  <w:num w:numId="22" w16cid:durableId="41908668">
    <w:abstractNumId w:val="4"/>
  </w:num>
  <w:num w:numId="23" w16cid:durableId="334842117">
    <w:abstractNumId w:val="0"/>
  </w:num>
  <w:num w:numId="24" w16cid:durableId="1221556645">
    <w:abstractNumId w:val="1"/>
  </w:num>
  <w:num w:numId="25" w16cid:durableId="110171645">
    <w:abstractNumId w:val="26"/>
  </w:num>
  <w:num w:numId="26" w16cid:durableId="1676759862">
    <w:abstractNumId w:val="10"/>
  </w:num>
  <w:num w:numId="27" w16cid:durableId="1600057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3F"/>
    <w:rsid w:val="00003C0D"/>
    <w:rsid w:val="000064B3"/>
    <w:rsid w:val="00012605"/>
    <w:rsid w:val="0001492C"/>
    <w:rsid w:val="0002191F"/>
    <w:rsid w:val="000248DF"/>
    <w:rsid w:val="00024CB8"/>
    <w:rsid w:val="000325EB"/>
    <w:rsid w:val="00034953"/>
    <w:rsid w:val="000349B1"/>
    <w:rsid w:val="00036DBF"/>
    <w:rsid w:val="00037337"/>
    <w:rsid w:val="00042162"/>
    <w:rsid w:val="0004630B"/>
    <w:rsid w:val="00050F2F"/>
    <w:rsid w:val="0005227B"/>
    <w:rsid w:val="0005545E"/>
    <w:rsid w:val="00055C3D"/>
    <w:rsid w:val="00057400"/>
    <w:rsid w:val="000576BF"/>
    <w:rsid w:val="000632C1"/>
    <w:rsid w:val="0006569D"/>
    <w:rsid w:val="00065ADA"/>
    <w:rsid w:val="00074436"/>
    <w:rsid w:val="0007481E"/>
    <w:rsid w:val="000824B1"/>
    <w:rsid w:val="000844C6"/>
    <w:rsid w:val="00087F80"/>
    <w:rsid w:val="00090A2F"/>
    <w:rsid w:val="00093825"/>
    <w:rsid w:val="00097B98"/>
    <w:rsid w:val="000A0D47"/>
    <w:rsid w:val="000A1EB0"/>
    <w:rsid w:val="000A5224"/>
    <w:rsid w:val="000B34EF"/>
    <w:rsid w:val="000B74A8"/>
    <w:rsid w:val="000C0802"/>
    <w:rsid w:val="000C12CF"/>
    <w:rsid w:val="000C51F1"/>
    <w:rsid w:val="000D4952"/>
    <w:rsid w:val="000D6F17"/>
    <w:rsid w:val="000E3D7B"/>
    <w:rsid w:val="000E5C5D"/>
    <w:rsid w:val="000E5FDB"/>
    <w:rsid w:val="000F4148"/>
    <w:rsid w:val="000F6614"/>
    <w:rsid w:val="000F70FD"/>
    <w:rsid w:val="001040B9"/>
    <w:rsid w:val="00104D9F"/>
    <w:rsid w:val="0010554B"/>
    <w:rsid w:val="00111362"/>
    <w:rsid w:val="001148B2"/>
    <w:rsid w:val="00115721"/>
    <w:rsid w:val="00116372"/>
    <w:rsid w:val="001364F3"/>
    <w:rsid w:val="00140463"/>
    <w:rsid w:val="00142689"/>
    <w:rsid w:val="00143E9C"/>
    <w:rsid w:val="00143F66"/>
    <w:rsid w:val="00145789"/>
    <w:rsid w:val="00151388"/>
    <w:rsid w:val="001513AC"/>
    <w:rsid w:val="001528F8"/>
    <w:rsid w:val="0015374C"/>
    <w:rsid w:val="001557FE"/>
    <w:rsid w:val="00156E11"/>
    <w:rsid w:val="0016026D"/>
    <w:rsid w:val="001623A0"/>
    <w:rsid w:val="0016577C"/>
    <w:rsid w:val="00166492"/>
    <w:rsid w:val="00172057"/>
    <w:rsid w:val="00174752"/>
    <w:rsid w:val="00174F6A"/>
    <w:rsid w:val="00175924"/>
    <w:rsid w:val="001873CA"/>
    <w:rsid w:val="00191817"/>
    <w:rsid w:val="001928AA"/>
    <w:rsid w:val="001A04E3"/>
    <w:rsid w:val="001A12BD"/>
    <w:rsid w:val="001A3A65"/>
    <w:rsid w:val="001A3C70"/>
    <w:rsid w:val="001A5C08"/>
    <w:rsid w:val="001B411E"/>
    <w:rsid w:val="001C3DEA"/>
    <w:rsid w:val="001D09F7"/>
    <w:rsid w:val="001D53E9"/>
    <w:rsid w:val="001D5E90"/>
    <w:rsid w:val="001D7366"/>
    <w:rsid w:val="001F27DC"/>
    <w:rsid w:val="001F7D6B"/>
    <w:rsid w:val="001F7F83"/>
    <w:rsid w:val="00206EA0"/>
    <w:rsid w:val="00212A04"/>
    <w:rsid w:val="00217B46"/>
    <w:rsid w:val="002222E3"/>
    <w:rsid w:val="002229B4"/>
    <w:rsid w:val="00222D52"/>
    <w:rsid w:val="0023523F"/>
    <w:rsid w:val="00237CCD"/>
    <w:rsid w:val="00244CC5"/>
    <w:rsid w:val="00247C78"/>
    <w:rsid w:val="00252459"/>
    <w:rsid w:val="002542F9"/>
    <w:rsid w:val="00255262"/>
    <w:rsid w:val="00261DA8"/>
    <w:rsid w:val="00264161"/>
    <w:rsid w:val="002678AB"/>
    <w:rsid w:val="00270CEF"/>
    <w:rsid w:val="00272E46"/>
    <w:rsid w:val="00273CBC"/>
    <w:rsid w:val="002751D7"/>
    <w:rsid w:val="0028428A"/>
    <w:rsid w:val="0029669F"/>
    <w:rsid w:val="00296E60"/>
    <w:rsid w:val="00297C05"/>
    <w:rsid w:val="002B2579"/>
    <w:rsid w:val="002B3B97"/>
    <w:rsid w:val="002B42F0"/>
    <w:rsid w:val="002B5D21"/>
    <w:rsid w:val="002B7F3F"/>
    <w:rsid w:val="002C01F9"/>
    <w:rsid w:val="002C12AC"/>
    <w:rsid w:val="002C61E6"/>
    <w:rsid w:val="002C6283"/>
    <w:rsid w:val="002D2060"/>
    <w:rsid w:val="002D6B02"/>
    <w:rsid w:val="002D755D"/>
    <w:rsid w:val="002D7F21"/>
    <w:rsid w:val="002E3477"/>
    <w:rsid w:val="002E3D1B"/>
    <w:rsid w:val="002F11E8"/>
    <w:rsid w:val="002F28C6"/>
    <w:rsid w:val="002F6A2A"/>
    <w:rsid w:val="00300E25"/>
    <w:rsid w:val="003040E8"/>
    <w:rsid w:val="00304F8D"/>
    <w:rsid w:val="0030728A"/>
    <w:rsid w:val="00311330"/>
    <w:rsid w:val="00313BCE"/>
    <w:rsid w:val="00317807"/>
    <w:rsid w:val="0032378B"/>
    <w:rsid w:val="00325F2C"/>
    <w:rsid w:val="003261F7"/>
    <w:rsid w:val="00326FE8"/>
    <w:rsid w:val="00332B91"/>
    <w:rsid w:val="00333384"/>
    <w:rsid w:val="00333859"/>
    <w:rsid w:val="003379CB"/>
    <w:rsid w:val="00340FAC"/>
    <w:rsid w:val="003442E3"/>
    <w:rsid w:val="00344D48"/>
    <w:rsid w:val="00352DCE"/>
    <w:rsid w:val="00353C0E"/>
    <w:rsid w:val="00354F92"/>
    <w:rsid w:val="0035731F"/>
    <w:rsid w:val="0035760D"/>
    <w:rsid w:val="003649BB"/>
    <w:rsid w:val="00365532"/>
    <w:rsid w:val="003700CF"/>
    <w:rsid w:val="00370AD8"/>
    <w:rsid w:val="00371E27"/>
    <w:rsid w:val="0037246C"/>
    <w:rsid w:val="0038095D"/>
    <w:rsid w:val="003827F9"/>
    <w:rsid w:val="003850D8"/>
    <w:rsid w:val="00385D61"/>
    <w:rsid w:val="00385F48"/>
    <w:rsid w:val="00390EC1"/>
    <w:rsid w:val="00391911"/>
    <w:rsid w:val="00393DE0"/>
    <w:rsid w:val="00394D87"/>
    <w:rsid w:val="003A4258"/>
    <w:rsid w:val="003A6322"/>
    <w:rsid w:val="003B00C2"/>
    <w:rsid w:val="003C2289"/>
    <w:rsid w:val="003C57A1"/>
    <w:rsid w:val="003C6222"/>
    <w:rsid w:val="003D34E3"/>
    <w:rsid w:val="003D4372"/>
    <w:rsid w:val="003D4847"/>
    <w:rsid w:val="003D5016"/>
    <w:rsid w:val="003E00B5"/>
    <w:rsid w:val="003E0E8F"/>
    <w:rsid w:val="003E3C0D"/>
    <w:rsid w:val="003E5DCE"/>
    <w:rsid w:val="003E6B25"/>
    <w:rsid w:val="00400675"/>
    <w:rsid w:val="00400B0B"/>
    <w:rsid w:val="00404818"/>
    <w:rsid w:val="0041055C"/>
    <w:rsid w:val="00413025"/>
    <w:rsid w:val="0041302D"/>
    <w:rsid w:val="00417D5C"/>
    <w:rsid w:val="00417F10"/>
    <w:rsid w:val="00421322"/>
    <w:rsid w:val="00431BD0"/>
    <w:rsid w:val="0044037E"/>
    <w:rsid w:val="0044162C"/>
    <w:rsid w:val="00444AFB"/>
    <w:rsid w:val="0044620E"/>
    <w:rsid w:val="0045049B"/>
    <w:rsid w:val="004504CE"/>
    <w:rsid w:val="004519D0"/>
    <w:rsid w:val="004537C0"/>
    <w:rsid w:val="0046381F"/>
    <w:rsid w:val="00464FB6"/>
    <w:rsid w:val="00470634"/>
    <w:rsid w:val="00472449"/>
    <w:rsid w:val="0047464B"/>
    <w:rsid w:val="00482DF9"/>
    <w:rsid w:val="00486C94"/>
    <w:rsid w:val="00491BA9"/>
    <w:rsid w:val="004A339A"/>
    <w:rsid w:val="004A4DEA"/>
    <w:rsid w:val="004A5003"/>
    <w:rsid w:val="004A7B02"/>
    <w:rsid w:val="004B5A2A"/>
    <w:rsid w:val="004B66BB"/>
    <w:rsid w:val="004C7280"/>
    <w:rsid w:val="004C78F8"/>
    <w:rsid w:val="004D0F19"/>
    <w:rsid w:val="004D110F"/>
    <w:rsid w:val="004D55E9"/>
    <w:rsid w:val="004D7790"/>
    <w:rsid w:val="004E0904"/>
    <w:rsid w:val="004F2FFA"/>
    <w:rsid w:val="004F7771"/>
    <w:rsid w:val="005057D6"/>
    <w:rsid w:val="00511DC1"/>
    <w:rsid w:val="00512F77"/>
    <w:rsid w:val="00515FA8"/>
    <w:rsid w:val="0052330E"/>
    <w:rsid w:val="005245E2"/>
    <w:rsid w:val="005303B2"/>
    <w:rsid w:val="005311F6"/>
    <w:rsid w:val="00531A82"/>
    <w:rsid w:val="00541134"/>
    <w:rsid w:val="00544F06"/>
    <w:rsid w:val="00545EFC"/>
    <w:rsid w:val="00546FE6"/>
    <w:rsid w:val="00552A58"/>
    <w:rsid w:val="00557472"/>
    <w:rsid w:val="00560D21"/>
    <w:rsid w:val="00561BD6"/>
    <w:rsid w:val="00563C0E"/>
    <w:rsid w:val="00564104"/>
    <w:rsid w:val="0058363E"/>
    <w:rsid w:val="005848A2"/>
    <w:rsid w:val="0059384E"/>
    <w:rsid w:val="005A1109"/>
    <w:rsid w:val="005A4005"/>
    <w:rsid w:val="005A5668"/>
    <w:rsid w:val="005A6C53"/>
    <w:rsid w:val="005A6E04"/>
    <w:rsid w:val="005B695E"/>
    <w:rsid w:val="005B7E6F"/>
    <w:rsid w:val="005C1625"/>
    <w:rsid w:val="005C50F9"/>
    <w:rsid w:val="005D474A"/>
    <w:rsid w:val="005D4ED6"/>
    <w:rsid w:val="005E08B6"/>
    <w:rsid w:val="005E7296"/>
    <w:rsid w:val="005E7DC1"/>
    <w:rsid w:val="005F07A3"/>
    <w:rsid w:val="005F1B32"/>
    <w:rsid w:val="005F2574"/>
    <w:rsid w:val="00600DAC"/>
    <w:rsid w:val="006011A2"/>
    <w:rsid w:val="006026E8"/>
    <w:rsid w:val="00606AC5"/>
    <w:rsid w:val="00624453"/>
    <w:rsid w:val="00625D0D"/>
    <w:rsid w:val="00635DEA"/>
    <w:rsid w:val="00636DB8"/>
    <w:rsid w:val="00642742"/>
    <w:rsid w:val="00643676"/>
    <w:rsid w:val="006450BC"/>
    <w:rsid w:val="006465DA"/>
    <w:rsid w:val="00647438"/>
    <w:rsid w:val="006505DF"/>
    <w:rsid w:val="00650638"/>
    <w:rsid w:val="00654AFB"/>
    <w:rsid w:val="00657145"/>
    <w:rsid w:val="00672C14"/>
    <w:rsid w:val="00680640"/>
    <w:rsid w:val="00680E56"/>
    <w:rsid w:val="00680E73"/>
    <w:rsid w:val="0068109A"/>
    <w:rsid w:val="006845C8"/>
    <w:rsid w:val="00684816"/>
    <w:rsid w:val="006868B7"/>
    <w:rsid w:val="0068704D"/>
    <w:rsid w:val="00693291"/>
    <w:rsid w:val="00693FE6"/>
    <w:rsid w:val="006971A7"/>
    <w:rsid w:val="00697CB4"/>
    <w:rsid w:val="00697CB5"/>
    <w:rsid w:val="006B0B40"/>
    <w:rsid w:val="006B3B4C"/>
    <w:rsid w:val="006B4B5B"/>
    <w:rsid w:val="006B6CA4"/>
    <w:rsid w:val="006C17AB"/>
    <w:rsid w:val="006C1B4D"/>
    <w:rsid w:val="006C3BAD"/>
    <w:rsid w:val="006C3EB0"/>
    <w:rsid w:val="006C6B49"/>
    <w:rsid w:val="006C6B5A"/>
    <w:rsid w:val="006D1D0A"/>
    <w:rsid w:val="006D3594"/>
    <w:rsid w:val="006E0B34"/>
    <w:rsid w:val="006E0BA0"/>
    <w:rsid w:val="006E6B50"/>
    <w:rsid w:val="006F1F0F"/>
    <w:rsid w:val="006F3054"/>
    <w:rsid w:val="006F4F09"/>
    <w:rsid w:val="00706A02"/>
    <w:rsid w:val="007077EA"/>
    <w:rsid w:val="0071265B"/>
    <w:rsid w:val="00713580"/>
    <w:rsid w:val="007135B3"/>
    <w:rsid w:val="007176DE"/>
    <w:rsid w:val="00721C2A"/>
    <w:rsid w:val="00721C89"/>
    <w:rsid w:val="0072768E"/>
    <w:rsid w:val="00730DFF"/>
    <w:rsid w:val="00734F9F"/>
    <w:rsid w:val="00735E30"/>
    <w:rsid w:val="00737869"/>
    <w:rsid w:val="00740181"/>
    <w:rsid w:val="00741088"/>
    <w:rsid w:val="00751C68"/>
    <w:rsid w:val="00752B81"/>
    <w:rsid w:val="0075645F"/>
    <w:rsid w:val="007612F6"/>
    <w:rsid w:val="00761F04"/>
    <w:rsid w:val="00763704"/>
    <w:rsid w:val="00764183"/>
    <w:rsid w:val="00764FE2"/>
    <w:rsid w:val="007742ED"/>
    <w:rsid w:val="007751DC"/>
    <w:rsid w:val="00776116"/>
    <w:rsid w:val="00776125"/>
    <w:rsid w:val="0077654E"/>
    <w:rsid w:val="00787378"/>
    <w:rsid w:val="0079753A"/>
    <w:rsid w:val="007A0302"/>
    <w:rsid w:val="007A362F"/>
    <w:rsid w:val="007A45E8"/>
    <w:rsid w:val="007A5208"/>
    <w:rsid w:val="007B40EE"/>
    <w:rsid w:val="007B644D"/>
    <w:rsid w:val="007C2C93"/>
    <w:rsid w:val="007C70BB"/>
    <w:rsid w:val="007C7428"/>
    <w:rsid w:val="007D3514"/>
    <w:rsid w:val="007D449E"/>
    <w:rsid w:val="007E4B46"/>
    <w:rsid w:val="007E6E86"/>
    <w:rsid w:val="007F13C7"/>
    <w:rsid w:val="007F189F"/>
    <w:rsid w:val="007F336F"/>
    <w:rsid w:val="007F3978"/>
    <w:rsid w:val="007F4CE2"/>
    <w:rsid w:val="007F5103"/>
    <w:rsid w:val="0082684C"/>
    <w:rsid w:val="008313DE"/>
    <w:rsid w:val="00837255"/>
    <w:rsid w:val="0084435A"/>
    <w:rsid w:val="008545C9"/>
    <w:rsid w:val="008546FB"/>
    <w:rsid w:val="00854EA0"/>
    <w:rsid w:val="0085629A"/>
    <w:rsid w:val="0086273D"/>
    <w:rsid w:val="008632A1"/>
    <w:rsid w:val="00866D71"/>
    <w:rsid w:val="00867AA0"/>
    <w:rsid w:val="00873005"/>
    <w:rsid w:val="008828EB"/>
    <w:rsid w:val="00887520"/>
    <w:rsid w:val="00887CB1"/>
    <w:rsid w:val="008926AB"/>
    <w:rsid w:val="008A1976"/>
    <w:rsid w:val="008A312B"/>
    <w:rsid w:val="008A3A99"/>
    <w:rsid w:val="008A5D92"/>
    <w:rsid w:val="008B241F"/>
    <w:rsid w:val="008C7AFE"/>
    <w:rsid w:val="008D0D5A"/>
    <w:rsid w:val="008D0E5E"/>
    <w:rsid w:val="008D5B21"/>
    <w:rsid w:val="008E01F4"/>
    <w:rsid w:val="008E2DB7"/>
    <w:rsid w:val="008E4B28"/>
    <w:rsid w:val="008F0F9F"/>
    <w:rsid w:val="008F5F55"/>
    <w:rsid w:val="009055BF"/>
    <w:rsid w:val="009109DD"/>
    <w:rsid w:val="00911A7E"/>
    <w:rsid w:val="00911EAE"/>
    <w:rsid w:val="00912974"/>
    <w:rsid w:val="009151B2"/>
    <w:rsid w:val="0091606F"/>
    <w:rsid w:val="00920651"/>
    <w:rsid w:val="00927788"/>
    <w:rsid w:val="009311EF"/>
    <w:rsid w:val="009333EC"/>
    <w:rsid w:val="0093557D"/>
    <w:rsid w:val="00936818"/>
    <w:rsid w:val="0094022E"/>
    <w:rsid w:val="009447E3"/>
    <w:rsid w:val="00952515"/>
    <w:rsid w:val="00955458"/>
    <w:rsid w:val="00960E18"/>
    <w:rsid w:val="00972DBB"/>
    <w:rsid w:val="009769BC"/>
    <w:rsid w:val="00977A4A"/>
    <w:rsid w:val="0098048B"/>
    <w:rsid w:val="00981030"/>
    <w:rsid w:val="009836FB"/>
    <w:rsid w:val="0099004F"/>
    <w:rsid w:val="0099577B"/>
    <w:rsid w:val="009A1ECC"/>
    <w:rsid w:val="009A4E7C"/>
    <w:rsid w:val="009B499D"/>
    <w:rsid w:val="009C4D75"/>
    <w:rsid w:val="009D6778"/>
    <w:rsid w:val="009D6F54"/>
    <w:rsid w:val="009E4E2D"/>
    <w:rsid w:val="009F02AD"/>
    <w:rsid w:val="009F0CBC"/>
    <w:rsid w:val="009F5822"/>
    <w:rsid w:val="00A003D8"/>
    <w:rsid w:val="00A01AD5"/>
    <w:rsid w:val="00A02A9D"/>
    <w:rsid w:val="00A04350"/>
    <w:rsid w:val="00A0503A"/>
    <w:rsid w:val="00A05574"/>
    <w:rsid w:val="00A0763B"/>
    <w:rsid w:val="00A120C0"/>
    <w:rsid w:val="00A234A3"/>
    <w:rsid w:val="00A2475E"/>
    <w:rsid w:val="00A27104"/>
    <w:rsid w:val="00A27813"/>
    <w:rsid w:val="00A326B6"/>
    <w:rsid w:val="00A352FB"/>
    <w:rsid w:val="00A360FD"/>
    <w:rsid w:val="00A376F0"/>
    <w:rsid w:val="00A415DE"/>
    <w:rsid w:val="00A443F2"/>
    <w:rsid w:val="00A476E1"/>
    <w:rsid w:val="00A478DB"/>
    <w:rsid w:val="00A55250"/>
    <w:rsid w:val="00A57DCF"/>
    <w:rsid w:val="00A637F6"/>
    <w:rsid w:val="00A644AA"/>
    <w:rsid w:val="00A64B1B"/>
    <w:rsid w:val="00A70C40"/>
    <w:rsid w:val="00A72FFB"/>
    <w:rsid w:val="00A75907"/>
    <w:rsid w:val="00A77F1E"/>
    <w:rsid w:val="00A80518"/>
    <w:rsid w:val="00A8080C"/>
    <w:rsid w:val="00A83164"/>
    <w:rsid w:val="00A86C98"/>
    <w:rsid w:val="00A9226D"/>
    <w:rsid w:val="00A96B71"/>
    <w:rsid w:val="00AA3533"/>
    <w:rsid w:val="00AB16C7"/>
    <w:rsid w:val="00AB3852"/>
    <w:rsid w:val="00AD07D0"/>
    <w:rsid w:val="00AE3CFF"/>
    <w:rsid w:val="00AE5B3A"/>
    <w:rsid w:val="00AF6BF9"/>
    <w:rsid w:val="00AF7973"/>
    <w:rsid w:val="00B012CA"/>
    <w:rsid w:val="00B020BC"/>
    <w:rsid w:val="00B03AE1"/>
    <w:rsid w:val="00B041E9"/>
    <w:rsid w:val="00B074C6"/>
    <w:rsid w:val="00B1012D"/>
    <w:rsid w:val="00B11A4A"/>
    <w:rsid w:val="00B144EE"/>
    <w:rsid w:val="00B16EF4"/>
    <w:rsid w:val="00B25BFE"/>
    <w:rsid w:val="00B3138D"/>
    <w:rsid w:val="00B40D3B"/>
    <w:rsid w:val="00B41798"/>
    <w:rsid w:val="00B524C2"/>
    <w:rsid w:val="00B5620B"/>
    <w:rsid w:val="00B67E95"/>
    <w:rsid w:val="00B75F32"/>
    <w:rsid w:val="00B76600"/>
    <w:rsid w:val="00B76C8C"/>
    <w:rsid w:val="00B77FB1"/>
    <w:rsid w:val="00B8190F"/>
    <w:rsid w:val="00B820B5"/>
    <w:rsid w:val="00B830E3"/>
    <w:rsid w:val="00B872F0"/>
    <w:rsid w:val="00B90145"/>
    <w:rsid w:val="00B933A7"/>
    <w:rsid w:val="00B96050"/>
    <w:rsid w:val="00BA109A"/>
    <w:rsid w:val="00BA14AB"/>
    <w:rsid w:val="00BB4720"/>
    <w:rsid w:val="00BC37BF"/>
    <w:rsid w:val="00BC5247"/>
    <w:rsid w:val="00BC6499"/>
    <w:rsid w:val="00BD023E"/>
    <w:rsid w:val="00BD5C67"/>
    <w:rsid w:val="00BD7B13"/>
    <w:rsid w:val="00BE0E88"/>
    <w:rsid w:val="00BE17CB"/>
    <w:rsid w:val="00BE2A5D"/>
    <w:rsid w:val="00BE46E8"/>
    <w:rsid w:val="00BE5323"/>
    <w:rsid w:val="00BF1B09"/>
    <w:rsid w:val="00C0070D"/>
    <w:rsid w:val="00C025B3"/>
    <w:rsid w:val="00C02B59"/>
    <w:rsid w:val="00C030DB"/>
    <w:rsid w:val="00C03422"/>
    <w:rsid w:val="00C05E8C"/>
    <w:rsid w:val="00C12B52"/>
    <w:rsid w:val="00C12FA0"/>
    <w:rsid w:val="00C14F40"/>
    <w:rsid w:val="00C1699F"/>
    <w:rsid w:val="00C16E9E"/>
    <w:rsid w:val="00C16F58"/>
    <w:rsid w:val="00C30CF4"/>
    <w:rsid w:val="00C43EB4"/>
    <w:rsid w:val="00C542AF"/>
    <w:rsid w:val="00C54F1E"/>
    <w:rsid w:val="00C6766E"/>
    <w:rsid w:val="00C742F2"/>
    <w:rsid w:val="00C75A2B"/>
    <w:rsid w:val="00C77486"/>
    <w:rsid w:val="00C87FE2"/>
    <w:rsid w:val="00C90C0A"/>
    <w:rsid w:val="00C91C3D"/>
    <w:rsid w:val="00C942DD"/>
    <w:rsid w:val="00C94F0D"/>
    <w:rsid w:val="00C9566B"/>
    <w:rsid w:val="00CA14A7"/>
    <w:rsid w:val="00CA1F32"/>
    <w:rsid w:val="00CA3D82"/>
    <w:rsid w:val="00CA4117"/>
    <w:rsid w:val="00CA4FC5"/>
    <w:rsid w:val="00CB5368"/>
    <w:rsid w:val="00CB7319"/>
    <w:rsid w:val="00CC433A"/>
    <w:rsid w:val="00CC6CEA"/>
    <w:rsid w:val="00CE1ED5"/>
    <w:rsid w:val="00CF2D09"/>
    <w:rsid w:val="00CF350D"/>
    <w:rsid w:val="00CF6C62"/>
    <w:rsid w:val="00CF6DBD"/>
    <w:rsid w:val="00D01E0E"/>
    <w:rsid w:val="00D05013"/>
    <w:rsid w:val="00D05FCA"/>
    <w:rsid w:val="00D14953"/>
    <w:rsid w:val="00D20014"/>
    <w:rsid w:val="00D257BA"/>
    <w:rsid w:val="00D31042"/>
    <w:rsid w:val="00D31F47"/>
    <w:rsid w:val="00D33F2F"/>
    <w:rsid w:val="00D3512B"/>
    <w:rsid w:val="00D41E75"/>
    <w:rsid w:val="00D425B7"/>
    <w:rsid w:val="00D4727F"/>
    <w:rsid w:val="00D528F4"/>
    <w:rsid w:val="00D57CB9"/>
    <w:rsid w:val="00D61155"/>
    <w:rsid w:val="00D613BF"/>
    <w:rsid w:val="00D6327F"/>
    <w:rsid w:val="00D67F5B"/>
    <w:rsid w:val="00D71BB6"/>
    <w:rsid w:val="00D77A28"/>
    <w:rsid w:val="00D80326"/>
    <w:rsid w:val="00D81E17"/>
    <w:rsid w:val="00D82C66"/>
    <w:rsid w:val="00D83229"/>
    <w:rsid w:val="00D84FC9"/>
    <w:rsid w:val="00D86811"/>
    <w:rsid w:val="00D86CC9"/>
    <w:rsid w:val="00D94697"/>
    <w:rsid w:val="00D9479F"/>
    <w:rsid w:val="00D94F66"/>
    <w:rsid w:val="00D974E9"/>
    <w:rsid w:val="00D97834"/>
    <w:rsid w:val="00DA0599"/>
    <w:rsid w:val="00DA3D0D"/>
    <w:rsid w:val="00DB2226"/>
    <w:rsid w:val="00DB5B93"/>
    <w:rsid w:val="00DC1F90"/>
    <w:rsid w:val="00DC315C"/>
    <w:rsid w:val="00DC4992"/>
    <w:rsid w:val="00DC49C9"/>
    <w:rsid w:val="00DD0A12"/>
    <w:rsid w:val="00DD2D6B"/>
    <w:rsid w:val="00DD34A3"/>
    <w:rsid w:val="00DD5A41"/>
    <w:rsid w:val="00DD7E77"/>
    <w:rsid w:val="00DE61F7"/>
    <w:rsid w:val="00DF7619"/>
    <w:rsid w:val="00DF7EF9"/>
    <w:rsid w:val="00E033F0"/>
    <w:rsid w:val="00E05AAC"/>
    <w:rsid w:val="00E05E9A"/>
    <w:rsid w:val="00E077C9"/>
    <w:rsid w:val="00E14527"/>
    <w:rsid w:val="00E25191"/>
    <w:rsid w:val="00E46679"/>
    <w:rsid w:val="00E47A33"/>
    <w:rsid w:val="00E47EF5"/>
    <w:rsid w:val="00E50A36"/>
    <w:rsid w:val="00E52F0F"/>
    <w:rsid w:val="00E53F53"/>
    <w:rsid w:val="00E551E7"/>
    <w:rsid w:val="00E60F61"/>
    <w:rsid w:val="00E62A8C"/>
    <w:rsid w:val="00E65412"/>
    <w:rsid w:val="00E67A7B"/>
    <w:rsid w:val="00E72ADF"/>
    <w:rsid w:val="00E74D3F"/>
    <w:rsid w:val="00E75199"/>
    <w:rsid w:val="00E76352"/>
    <w:rsid w:val="00E80CE7"/>
    <w:rsid w:val="00E8587E"/>
    <w:rsid w:val="00E86CAC"/>
    <w:rsid w:val="00E93435"/>
    <w:rsid w:val="00E93C2C"/>
    <w:rsid w:val="00EA57C0"/>
    <w:rsid w:val="00EA767E"/>
    <w:rsid w:val="00EB4170"/>
    <w:rsid w:val="00EB4CC2"/>
    <w:rsid w:val="00EC19AE"/>
    <w:rsid w:val="00EC57AC"/>
    <w:rsid w:val="00ED533A"/>
    <w:rsid w:val="00ED5BB1"/>
    <w:rsid w:val="00EE20A0"/>
    <w:rsid w:val="00EE352F"/>
    <w:rsid w:val="00EE353E"/>
    <w:rsid w:val="00EE5837"/>
    <w:rsid w:val="00EE5DB2"/>
    <w:rsid w:val="00EE7979"/>
    <w:rsid w:val="00EF1C3D"/>
    <w:rsid w:val="00EF211C"/>
    <w:rsid w:val="00EF2B5A"/>
    <w:rsid w:val="00F04510"/>
    <w:rsid w:val="00F06C34"/>
    <w:rsid w:val="00F07FB2"/>
    <w:rsid w:val="00F10EAD"/>
    <w:rsid w:val="00F13D0A"/>
    <w:rsid w:val="00F232D8"/>
    <w:rsid w:val="00F313D2"/>
    <w:rsid w:val="00F350D4"/>
    <w:rsid w:val="00F376BF"/>
    <w:rsid w:val="00F37E06"/>
    <w:rsid w:val="00F41A76"/>
    <w:rsid w:val="00F41B34"/>
    <w:rsid w:val="00F4602F"/>
    <w:rsid w:val="00F46249"/>
    <w:rsid w:val="00F537CA"/>
    <w:rsid w:val="00F55ED2"/>
    <w:rsid w:val="00F5721A"/>
    <w:rsid w:val="00F621C5"/>
    <w:rsid w:val="00F62FF3"/>
    <w:rsid w:val="00F778C4"/>
    <w:rsid w:val="00F812E3"/>
    <w:rsid w:val="00F859D3"/>
    <w:rsid w:val="00F85DBF"/>
    <w:rsid w:val="00F95DED"/>
    <w:rsid w:val="00FA03EB"/>
    <w:rsid w:val="00FA2DC8"/>
    <w:rsid w:val="00FA6A06"/>
    <w:rsid w:val="00FA709E"/>
    <w:rsid w:val="00FB48ED"/>
    <w:rsid w:val="00FC5DB5"/>
    <w:rsid w:val="00FD383B"/>
    <w:rsid w:val="00FD4050"/>
    <w:rsid w:val="00FD5417"/>
    <w:rsid w:val="00FD7991"/>
    <w:rsid w:val="00FE3979"/>
    <w:rsid w:val="00FE6AA5"/>
    <w:rsid w:val="00FE733D"/>
    <w:rsid w:val="00FF38D1"/>
    <w:rsid w:val="00FF489C"/>
    <w:rsid w:val="00FF610C"/>
    <w:rsid w:val="00FF6D5F"/>
    <w:rsid w:val="01499677"/>
    <w:rsid w:val="05DB1761"/>
    <w:rsid w:val="0770EF06"/>
    <w:rsid w:val="092CB216"/>
    <w:rsid w:val="0B5F6A89"/>
    <w:rsid w:val="0E71DB53"/>
    <w:rsid w:val="0EC53C57"/>
    <w:rsid w:val="0F0AC969"/>
    <w:rsid w:val="0F4169A7"/>
    <w:rsid w:val="0FAC6B91"/>
    <w:rsid w:val="105E3CC6"/>
    <w:rsid w:val="1279D416"/>
    <w:rsid w:val="1428C6B2"/>
    <w:rsid w:val="173553FA"/>
    <w:rsid w:val="1759944B"/>
    <w:rsid w:val="18319C6E"/>
    <w:rsid w:val="1A92A568"/>
    <w:rsid w:val="1CE31550"/>
    <w:rsid w:val="1CEFA5CC"/>
    <w:rsid w:val="1F06F430"/>
    <w:rsid w:val="204C6146"/>
    <w:rsid w:val="20E838EC"/>
    <w:rsid w:val="219E00E4"/>
    <w:rsid w:val="22B55739"/>
    <w:rsid w:val="235A5109"/>
    <w:rsid w:val="2384A808"/>
    <w:rsid w:val="24307208"/>
    <w:rsid w:val="262E9DC1"/>
    <w:rsid w:val="267B2466"/>
    <w:rsid w:val="2896B6F2"/>
    <w:rsid w:val="29C16BF9"/>
    <w:rsid w:val="29D2E78C"/>
    <w:rsid w:val="2C214108"/>
    <w:rsid w:val="31CA6B49"/>
    <w:rsid w:val="328AC2D2"/>
    <w:rsid w:val="36D5EB60"/>
    <w:rsid w:val="374579C3"/>
    <w:rsid w:val="3762DD67"/>
    <w:rsid w:val="39C7F1DD"/>
    <w:rsid w:val="3B97C8AA"/>
    <w:rsid w:val="3C7EFBED"/>
    <w:rsid w:val="3CABC181"/>
    <w:rsid w:val="3CE0F6B5"/>
    <w:rsid w:val="40419D10"/>
    <w:rsid w:val="40B84820"/>
    <w:rsid w:val="40F7C062"/>
    <w:rsid w:val="448555A0"/>
    <w:rsid w:val="44BCB51A"/>
    <w:rsid w:val="49BADBAD"/>
    <w:rsid w:val="4AA22B28"/>
    <w:rsid w:val="4AC9642D"/>
    <w:rsid w:val="4AF20F5B"/>
    <w:rsid w:val="4E5DEB48"/>
    <w:rsid w:val="4E9EE7D8"/>
    <w:rsid w:val="5023420E"/>
    <w:rsid w:val="51ADC290"/>
    <w:rsid w:val="53CF33EF"/>
    <w:rsid w:val="545E88E4"/>
    <w:rsid w:val="55BCCA3D"/>
    <w:rsid w:val="58765833"/>
    <w:rsid w:val="5BEE2F19"/>
    <w:rsid w:val="5C62D698"/>
    <w:rsid w:val="63C5A1BA"/>
    <w:rsid w:val="652B87AA"/>
    <w:rsid w:val="68BC5543"/>
    <w:rsid w:val="68F649D9"/>
    <w:rsid w:val="6920568D"/>
    <w:rsid w:val="6B5A3B66"/>
    <w:rsid w:val="6C40E1C7"/>
    <w:rsid w:val="6CD28280"/>
    <w:rsid w:val="6E184386"/>
    <w:rsid w:val="6E3EB718"/>
    <w:rsid w:val="6EBB9DFC"/>
    <w:rsid w:val="7083DF31"/>
    <w:rsid w:val="73817B2B"/>
    <w:rsid w:val="74D37FF1"/>
    <w:rsid w:val="7507B852"/>
    <w:rsid w:val="755122EB"/>
    <w:rsid w:val="7981A472"/>
    <w:rsid w:val="79D16853"/>
    <w:rsid w:val="7C67F6AF"/>
    <w:rsid w:val="7ED5B8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772D"/>
  <w15:docId w15:val="{78B663D8-1918-4B0F-8C04-DB63531F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3E"/>
    <w:pPr>
      <w:keepNext/>
      <w:spacing w:before="240" w:after="60" w:line="240" w:lineRule="auto"/>
      <w:outlineLvl w:val="0"/>
    </w:pPr>
    <w:rPr>
      <w:rFonts w:ascii="Arial" w:eastAsia="Times New Roman" w:hAnsi="Arial" w:cs="Arial"/>
      <w:b/>
      <w:bCs/>
      <w:kern w:val="32"/>
      <w:sz w:val="24"/>
      <w:lang w:val="en-US"/>
    </w:rPr>
  </w:style>
  <w:style w:type="paragraph" w:styleId="Heading2">
    <w:name w:val="heading 2"/>
    <w:basedOn w:val="Normal"/>
    <w:next w:val="Normal"/>
    <w:link w:val="Heading2Char"/>
    <w:uiPriority w:val="9"/>
    <w:semiHidden/>
    <w:unhideWhenUsed/>
    <w:qFormat/>
    <w:rsid w:val="001438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Mummuga loetelu"/>
    <w:basedOn w:val="Normal"/>
    <w:link w:val="ListParagraphChar"/>
    <w:uiPriority w:val="34"/>
    <w:qFormat/>
    <w:rsid w:val="008F7169"/>
    <w:pPr>
      <w:spacing w:before="240" w:after="240" w:line="240" w:lineRule="auto"/>
      <w:ind w:left="720"/>
      <w:contextualSpacing/>
      <w:jc w:val="both"/>
    </w:pPr>
    <w:rPr>
      <w:rFonts w:ascii="Cambria" w:eastAsia="Times New Roman" w:hAnsi="Cambria" w:cs="Times New Roman"/>
      <w:sz w:val="24"/>
    </w:rPr>
  </w:style>
  <w:style w:type="character" w:customStyle="1" w:styleId="ListParagraphChar">
    <w:name w:val="List Paragraph Char"/>
    <w:aliases w:val="Mummuga loetelu Char"/>
    <w:link w:val="ListParagraph"/>
    <w:uiPriority w:val="34"/>
    <w:locked/>
    <w:rsid w:val="008F7169"/>
    <w:rPr>
      <w:rFonts w:ascii="Cambria" w:eastAsia="Times New Roman" w:hAnsi="Cambria" w:cs="Times New Roman"/>
      <w:sz w:val="24"/>
    </w:rPr>
  </w:style>
  <w:style w:type="paragraph" w:styleId="BalloonText">
    <w:name w:val="Balloon Text"/>
    <w:basedOn w:val="Normal"/>
    <w:link w:val="BalloonTextChar"/>
    <w:uiPriority w:val="99"/>
    <w:semiHidden/>
    <w:unhideWhenUsed/>
    <w:rsid w:val="00BC6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CF1"/>
    <w:rPr>
      <w:rFonts w:ascii="Segoe UI" w:hAnsi="Segoe UI" w:cs="Segoe UI"/>
      <w:sz w:val="18"/>
      <w:szCs w:val="18"/>
    </w:rPr>
  </w:style>
  <w:style w:type="table" w:styleId="TableGrid">
    <w:name w:val="Table Grid"/>
    <w:basedOn w:val="TableNormal"/>
    <w:uiPriority w:val="59"/>
    <w:rsid w:val="00F5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F8263E"/>
    <w:rPr>
      <w:rFonts w:ascii="Arial" w:eastAsia="Times New Roman" w:hAnsi="Arial" w:cs="Arial"/>
      <w:b/>
      <w:bCs/>
      <w:kern w:val="32"/>
      <w:sz w:val="24"/>
      <w:lang w:val="en-US"/>
    </w:rPr>
  </w:style>
  <w:style w:type="paragraph" w:styleId="FootnoteText">
    <w:name w:val="footnote text"/>
    <w:aliases w:val="Schriftart: 9 pt,Schriftart: 10 pt,Schriftart: 8 pt,o,Footnote text,Podrozdział,Footnote,WB-Fußnotentext,Reference,Fußnote,fn,Footnote Text Char2,Footnote Text Char Char1,Footnote Text Char1 Char Char,Footnote Text Char Char Char Char"/>
    <w:basedOn w:val="Normal"/>
    <w:link w:val="FootnoteTextChar"/>
    <w:uiPriority w:val="99"/>
    <w:unhideWhenUsed/>
    <w:rsid w:val="00AD0E48"/>
    <w:pPr>
      <w:spacing w:after="0" w:line="240" w:lineRule="auto"/>
    </w:pPr>
    <w:rPr>
      <w:sz w:val="20"/>
      <w:szCs w:val="20"/>
    </w:rPr>
  </w:style>
  <w:style w:type="character" w:customStyle="1" w:styleId="FootnoteTextChar">
    <w:name w:val="Footnote Text Char"/>
    <w:aliases w:val="Schriftart: 9 pt Char,Schriftart: 10 pt Char,Schriftart: 8 pt Char,o Char,Footnote text Char,Podrozdział Char,Footnote Char,WB-Fußnotentext Char,Reference Char,Fußnote Char,fn Char,Footnote Text Char2 Char"/>
    <w:basedOn w:val="DefaultParagraphFont"/>
    <w:link w:val="FootnoteText"/>
    <w:uiPriority w:val="99"/>
    <w:rsid w:val="00AD0E48"/>
    <w:rPr>
      <w:sz w:val="20"/>
      <w:szCs w:val="20"/>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
    <w:basedOn w:val="DefaultParagraphFont"/>
    <w:uiPriority w:val="99"/>
    <w:semiHidden/>
    <w:unhideWhenUsed/>
    <w:rsid w:val="00AD0E48"/>
    <w:rPr>
      <w:vertAlign w:val="superscript"/>
    </w:rPr>
  </w:style>
  <w:style w:type="paragraph" w:styleId="Header">
    <w:name w:val="header"/>
    <w:basedOn w:val="Normal"/>
    <w:link w:val="HeaderChar"/>
    <w:uiPriority w:val="99"/>
    <w:unhideWhenUsed/>
    <w:rsid w:val="000905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05E3"/>
  </w:style>
  <w:style w:type="paragraph" w:styleId="Footer">
    <w:name w:val="footer"/>
    <w:basedOn w:val="Normal"/>
    <w:link w:val="FooterChar"/>
    <w:uiPriority w:val="99"/>
    <w:unhideWhenUsed/>
    <w:rsid w:val="000905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5E3"/>
  </w:style>
  <w:style w:type="character" w:styleId="Hyperlink">
    <w:name w:val="Hyperlink"/>
    <w:basedOn w:val="DefaultParagraphFont"/>
    <w:uiPriority w:val="99"/>
    <w:unhideWhenUsed/>
    <w:rsid w:val="00923C92"/>
    <w:rPr>
      <w:color w:val="0563C1" w:themeColor="hyperlink"/>
      <w:u w:val="single"/>
    </w:rPr>
  </w:style>
  <w:style w:type="paragraph" w:customStyle="1" w:styleId="Default">
    <w:name w:val="Default"/>
    <w:rsid w:val="00EB061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B061A"/>
    <w:rPr>
      <w:b/>
      <w:bCs/>
    </w:rPr>
  </w:style>
  <w:style w:type="character" w:styleId="CommentReference">
    <w:name w:val="annotation reference"/>
    <w:basedOn w:val="DefaultParagraphFont"/>
    <w:uiPriority w:val="99"/>
    <w:semiHidden/>
    <w:unhideWhenUsed/>
    <w:rsid w:val="00DC558F"/>
    <w:rPr>
      <w:sz w:val="16"/>
      <w:szCs w:val="16"/>
    </w:rPr>
  </w:style>
  <w:style w:type="paragraph" w:styleId="CommentText">
    <w:name w:val="annotation text"/>
    <w:basedOn w:val="Normal"/>
    <w:link w:val="CommentTextChar"/>
    <w:uiPriority w:val="99"/>
    <w:unhideWhenUsed/>
    <w:rsid w:val="00DC558F"/>
    <w:pPr>
      <w:spacing w:line="240" w:lineRule="auto"/>
    </w:pPr>
    <w:rPr>
      <w:sz w:val="20"/>
      <w:szCs w:val="20"/>
    </w:rPr>
  </w:style>
  <w:style w:type="character" w:customStyle="1" w:styleId="CommentTextChar">
    <w:name w:val="Comment Text Char"/>
    <w:basedOn w:val="DefaultParagraphFont"/>
    <w:link w:val="CommentText"/>
    <w:uiPriority w:val="99"/>
    <w:rsid w:val="00DC558F"/>
    <w:rPr>
      <w:sz w:val="20"/>
      <w:szCs w:val="20"/>
    </w:rPr>
  </w:style>
  <w:style w:type="paragraph" w:styleId="CommentSubject">
    <w:name w:val="annotation subject"/>
    <w:basedOn w:val="CommentText"/>
    <w:next w:val="CommentText"/>
    <w:link w:val="CommentSubjectChar"/>
    <w:uiPriority w:val="99"/>
    <w:semiHidden/>
    <w:unhideWhenUsed/>
    <w:rsid w:val="00DC558F"/>
    <w:rPr>
      <w:b/>
      <w:bCs/>
    </w:rPr>
  </w:style>
  <w:style w:type="character" w:customStyle="1" w:styleId="CommentSubjectChar">
    <w:name w:val="Comment Subject Char"/>
    <w:basedOn w:val="CommentTextChar"/>
    <w:link w:val="CommentSubject"/>
    <w:uiPriority w:val="99"/>
    <w:semiHidden/>
    <w:rsid w:val="00DC558F"/>
    <w:rPr>
      <w:b/>
      <w:bCs/>
      <w:sz w:val="20"/>
      <w:szCs w:val="20"/>
    </w:rPr>
  </w:style>
  <w:style w:type="character" w:customStyle="1" w:styleId="Heading2Char">
    <w:name w:val="Heading 2 Char"/>
    <w:basedOn w:val="DefaultParagraphFont"/>
    <w:link w:val="Heading2"/>
    <w:uiPriority w:val="9"/>
    <w:rsid w:val="0014389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76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656F"/>
  </w:style>
  <w:style w:type="paragraph" w:styleId="Revision">
    <w:name w:val="Revision"/>
    <w:hidden/>
    <w:uiPriority w:val="99"/>
    <w:semiHidden/>
    <w:rsid w:val="00DC0D6F"/>
    <w:pPr>
      <w:spacing w:after="0" w:line="240" w:lineRule="auto"/>
    </w:pPr>
  </w:style>
  <w:style w:type="paragraph" w:customStyle="1" w:styleId="footnotedescription">
    <w:name w:val="footnote description"/>
    <w:next w:val="Normal"/>
    <w:link w:val="footnotedescriptionChar"/>
    <w:hidden/>
    <w:rsid w:val="003B77EC"/>
    <w:pPr>
      <w:spacing w:after="0"/>
      <w:ind w:lef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B77EC"/>
    <w:rPr>
      <w:rFonts w:ascii="Times New Roman" w:eastAsia="Times New Roman" w:hAnsi="Times New Roman" w:cs="Times New Roman"/>
      <w:color w:val="000000"/>
      <w:sz w:val="20"/>
      <w:lang w:eastAsia="et-EE"/>
    </w:rPr>
  </w:style>
  <w:style w:type="character" w:customStyle="1" w:styleId="footnotemark">
    <w:name w:val="footnote mark"/>
    <w:hidden/>
    <w:rsid w:val="003B77EC"/>
    <w:rPr>
      <w:rFonts w:ascii="Times New Roman" w:eastAsia="Times New Roman" w:hAnsi="Times New Roman" w:cs="Times New Roman"/>
      <w:color w:val="000000"/>
      <w:sz w:val="20"/>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5645F"/>
    <w:rPr>
      <w:color w:val="605E5C"/>
      <w:shd w:val="clear" w:color="auto" w:fill="E1DFDD"/>
    </w:rPr>
  </w:style>
  <w:style w:type="character" w:styleId="FollowedHyperlink">
    <w:name w:val="FollowedHyperlink"/>
    <w:basedOn w:val="DefaultParagraphFont"/>
    <w:uiPriority w:val="99"/>
    <w:semiHidden/>
    <w:unhideWhenUsed/>
    <w:rsid w:val="00B41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4923">
      <w:bodyDiv w:val="1"/>
      <w:marLeft w:val="0"/>
      <w:marRight w:val="0"/>
      <w:marTop w:val="0"/>
      <w:marBottom w:val="0"/>
      <w:divBdr>
        <w:top w:val="none" w:sz="0" w:space="0" w:color="auto"/>
        <w:left w:val="none" w:sz="0" w:space="0" w:color="auto"/>
        <w:bottom w:val="none" w:sz="0" w:space="0" w:color="auto"/>
        <w:right w:val="none" w:sz="0" w:space="0" w:color="auto"/>
      </w:divBdr>
    </w:div>
    <w:div w:id="1736663778">
      <w:bodyDiv w:val="1"/>
      <w:marLeft w:val="0"/>
      <w:marRight w:val="0"/>
      <w:marTop w:val="0"/>
      <w:marBottom w:val="0"/>
      <w:divBdr>
        <w:top w:val="none" w:sz="0" w:space="0" w:color="auto"/>
        <w:left w:val="none" w:sz="0" w:space="0" w:color="auto"/>
        <w:bottom w:val="none" w:sz="0" w:space="0" w:color="auto"/>
        <w:right w:val="none" w:sz="0" w:space="0" w:color="auto"/>
      </w:divBdr>
    </w:div>
    <w:div w:id="202867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90D1A9B2C764896BE4597BE63C9E8" ma:contentTypeVersion="4" ma:contentTypeDescription="Create a new document." ma:contentTypeScope="" ma:versionID="aca638e193d2eaf5dcc4b7a3376f61a2">
  <xsd:schema xmlns:xsd="http://www.w3.org/2001/XMLSchema" xmlns:xs="http://www.w3.org/2001/XMLSchema" xmlns:p="http://schemas.microsoft.com/office/2006/metadata/properties" xmlns:ns2="3fca6ec5-5027-4749-8ec1-69dbaa1b38e7" targetNamespace="http://schemas.microsoft.com/office/2006/metadata/properties" ma:root="true" ma:fieldsID="fae6c63f33b5b2ab2fd9d055b402073b" ns2:_="">
    <xsd:import namespace="3fca6ec5-5027-4749-8ec1-69dbaa1b3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6ec5-5027-4749-8ec1-69dbaa1b3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7KI2FVuXEfnTamQ3yoadNuHDA==">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</go:docsCustomData>
</go:gDocsCustomXmlDataStorage>
</file>

<file path=customXml/itemProps1.xml><?xml version="1.0" encoding="utf-8"?>
<ds:datastoreItem xmlns:ds="http://schemas.openxmlformats.org/officeDocument/2006/customXml" ds:itemID="{B238E963-031B-49C4-A946-5F5D1C531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9D4052-FA23-4E7B-BA7D-9C7119392779}">
  <ds:schemaRefs>
    <ds:schemaRef ds:uri="http://schemas.microsoft.com/sharepoint/v3/contenttype/forms"/>
  </ds:schemaRefs>
</ds:datastoreItem>
</file>

<file path=customXml/itemProps3.xml><?xml version="1.0" encoding="utf-8"?>
<ds:datastoreItem xmlns:ds="http://schemas.openxmlformats.org/officeDocument/2006/customXml" ds:itemID="{9BDECCD9-AF79-4B14-8B59-85196746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6ec5-5027-4749-8ec1-69dbaa1b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2222</Words>
  <Characters>12888</Characters>
  <Application>Microsoft Office Word</Application>
  <DocSecurity>0</DocSecurity>
  <Lines>107</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Eek</dc:creator>
  <cp:keywords/>
  <cp:lastModifiedBy>Indrek Heinla</cp:lastModifiedBy>
  <cp:revision>2</cp:revision>
  <dcterms:created xsi:type="dcterms:W3CDTF">2024-12-20T13:35:00Z</dcterms:created>
  <dcterms:modified xsi:type="dcterms:W3CDTF">2024-12-20T13:35:00Z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0x0101007A390D1A9B2C764896BE4597BE63C9E8</vt:lpwstr>
  </property>
</Properties>
</file>