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B5933" w:rsidRPr="004152B7" w:rsidRDefault="003858E8">
      <w:pPr>
        <w:tabs>
          <w:tab w:val="center" w:pos="4536"/>
          <w:tab w:val="right" w:pos="9072"/>
          <w:tab w:val="left" w:pos="708"/>
        </w:tabs>
        <w:spacing w:after="0" w:line="240" w:lineRule="auto"/>
        <w:ind w:left="5812" w:hanging="1276"/>
        <w:rPr>
          <w:sz w:val="24"/>
          <w:szCs w:val="24"/>
        </w:rPr>
      </w:pPr>
      <w:r w:rsidRPr="004152B7">
        <w:rPr>
          <w:sz w:val="24"/>
          <w:szCs w:val="24"/>
        </w:rPr>
        <w:t>Lisa</w:t>
      </w:r>
    </w:p>
    <w:p w14:paraId="00000002" w14:textId="77777777" w:rsidR="001B5933" w:rsidRPr="004152B7" w:rsidRDefault="003858E8">
      <w:pPr>
        <w:tabs>
          <w:tab w:val="center" w:pos="4536"/>
          <w:tab w:val="right" w:pos="9072"/>
          <w:tab w:val="left" w:pos="708"/>
        </w:tabs>
        <w:spacing w:after="0" w:line="240" w:lineRule="auto"/>
        <w:ind w:left="5812" w:hanging="1276"/>
        <w:rPr>
          <w:sz w:val="24"/>
          <w:szCs w:val="24"/>
        </w:rPr>
      </w:pPr>
      <w:r w:rsidRPr="004152B7">
        <w:rPr>
          <w:sz w:val="24"/>
          <w:szCs w:val="24"/>
        </w:rPr>
        <w:t xml:space="preserve">KINNITATUD </w:t>
      </w:r>
    </w:p>
    <w:p w14:paraId="00000003" w14:textId="77777777" w:rsidR="001B5933" w:rsidRPr="004152B7" w:rsidRDefault="003858E8">
      <w:pPr>
        <w:tabs>
          <w:tab w:val="center" w:pos="4536"/>
          <w:tab w:val="right" w:pos="9072"/>
          <w:tab w:val="left" w:pos="708"/>
        </w:tabs>
        <w:spacing w:after="0" w:line="240" w:lineRule="auto"/>
        <w:ind w:left="5812" w:hanging="1276"/>
        <w:rPr>
          <w:sz w:val="24"/>
          <w:szCs w:val="24"/>
        </w:rPr>
      </w:pPr>
      <w:r w:rsidRPr="004152B7">
        <w:rPr>
          <w:sz w:val="24"/>
          <w:szCs w:val="24"/>
        </w:rPr>
        <w:t>SA Eesti Teadusagentuuri juhatuse 06.11.2024</w:t>
      </w:r>
    </w:p>
    <w:p w14:paraId="00000004" w14:textId="77777777" w:rsidR="001B5933" w:rsidRPr="004152B7" w:rsidRDefault="003858E8">
      <w:pPr>
        <w:tabs>
          <w:tab w:val="center" w:pos="4536"/>
          <w:tab w:val="right" w:pos="9072"/>
          <w:tab w:val="left" w:pos="708"/>
        </w:tabs>
        <w:spacing w:after="360" w:line="240" w:lineRule="auto"/>
        <w:ind w:left="5812" w:hanging="1276"/>
        <w:rPr>
          <w:sz w:val="24"/>
          <w:szCs w:val="24"/>
        </w:rPr>
      </w:pPr>
      <w:r w:rsidRPr="004152B7">
        <w:rPr>
          <w:sz w:val="24"/>
          <w:szCs w:val="24"/>
        </w:rPr>
        <w:t>käskkirjaga nr 1.1-4/24/230</w:t>
      </w:r>
    </w:p>
    <w:p w14:paraId="00000005" w14:textId="77777777" w:rsidR="001B5933" w:rsidRPr="004152B7" w:rsidRDefault="003858E8">
      <w:pPr>
        <w:spacing w:line="240" w:lineRule="auto"/>
        <w:jc w:val="center"/>
        <w:rPr>
          <w:b/>
          <w:sz w:val="24"/>
          <w:szCs w:val="24"/>
        </w:rPr>
      </w:pPr>
      <w:r w:rsidRPr="004152B7">
        <w:rPr>
          <w:b/>
          <w:sz w:val="24"/>
          <w:szCs w:val="24"/>
        </w:rPr>
        <w:t xml:space="preserve">„Teadus-, arendus- ja innovatsioonitegevuste tulemuste rakendamise võimekuse tõstmine ühiskonnas ning selleks soodsa poliitikakeskkonna loomine“ (RITA+) </w:t>
      </w:r>
    </w:p>
    <w:p w14:paraId="00000006" w14:textId="77777777" w:rsidR="001B5933" w:rsidRPr="004152B7" w:rsidRDefault="003858E8">
      <w:pPr>
        <w:spacing w:line="240" w:lineRule="auto"/>
        <w:jc w:val="center"/>
        <w:rPr>
          <w:b/>
          <w:sz w:val="24"/>
          <w:szCs w:val="24"/>
        </w:rPr>
      </w:pPr>
      <w:r w:rsidRPr="004152B7">
        <w:rPr>
          <w:b/>
          <w:sz w:val="24"/>
          <w:szCs w:val="24"/>
        </w:rPr>
        <w:t>alategevuse 1 „Ministeeriumite valitsemisalade üleste interdistsiplinaarsete rakendusuuringute toetamine nutika spetsialiseerumise valdkondades ühiskonna ja majanduse olemasolevate ja eesseisvate väljakutsete lahendamiseks“</w:t>
      </w:r>
    </w:p>
    <w:p w14:paraId="00000007" w14:textId="77777777" w:rsidR="001B5933" w:rsidRPr="004152B7" w:rsidRDefault="003858E8">
      <w:pPr>
        <w:spacing w:line="240" w:lineRule="auto"/>
        <w:jc w:val="center"/>
        <w:rPr>
          <w:b/>
          <w:smallCaps/>
          <w:sz w:val="28"/>
          <w:szCs w:val="28"/>
        </w:rPr>
      </w:pPr>
      <w:r w:rsidRPr="004152B7">
        <w:rPr>
          <w:b/>
          <w:smallCaps/>
          <w:sz w:val="28"/>
          <w:szCs w:val="28"/>
        </w:rPr>
        <w:t>RAKENDUSUURINGU LÄHTEÜLESANDE VORM</w:t>
      </w:r>
    </w:p>
    <w:p w14:paraId="00000008" w14:textId="77777777" w:rsidR="001B5933" w:rsidRPr="004152B7" w:rsidRDefault="003858E8">
      <w:pPr>
        <w:jc w:val="center"/>
        <w:rPr>
          <w:sz w:val="24"/>
          <w:szCs w:val="24"/>
        </w:rPr>
      </w:pPr>
      <w:r w:rsidRPr="004152B7">
        <w:rPr>
          <w:noProof/>
        </w:rPr>
        <w:drawing>
          <wp:inline distT="0" distB="0" distL="0" distR="0" wp14:anchorId="7A529536" wp14:editId="4D333CA4">
            <wp:extent cx="2353310" cy="1365250"/>
            <wp:effectExtent l="0" t="0" r="0" b="0"/>
            <wp:docPr id="17253252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53310" cy="1365250"/>
                    </a:xfrm>
                    <a:prstGeom prst="rect">
                      <a:avLst/>
                    </a:prstGeom>
                    <a:ln/>
                  </pic:spPr>
                </pic:pic>
              </a:graphicData>
            </a:graphic>
          </wp:inline>
        </w:drawing>
      </w: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B5933" w:rsidRPr="004152B7" w14:paraId="3A67C16E" w14:textId="77777777">
        <w:tc>
          <w:tcPr>
            <w:tcW w:w="9062" w:type="dxa"/>
            <w:shd w:val="clear" w:color="auto" w:fill="D9D9D9"/>
          </w:tcPr>
          <w:p w14:paraId="00000009" w14:textId="77777777" w:rsidR="001B5933" w:rsidRPr="004152B7" w:rsidRDefault="003858E8">
            <w:pPr>
              <w:rPr>
                <w:b/>
                <w:sz w:val="24"/>
                <w:szCs w:val="24"/>
              </w:rPr>
            </w:pPr>
            <w:r w:rsidRPr="004152B7">
              <w:rPr>
                <w:b/>
                <w:sz w:val="24"/>
                <w:szCs w:val="24"/>
              </w:rPr>
              <w:t>Probleemipüstituse pealkiri</w:t>
            </w:r>
          </w:p>
        </w:tc>
      </w:tr>
      <w:tr w:rsidR="001B5933" w:rsidRPr="004152B7" w14:paraId="39747F04" w14:textId="77777777">
        <w:tc>
          <w:tcPr>
            <w:tcW w:w="9062" w:type="dxa"/>
          </w:tcPr>
          <w:p w14:paraId="0000000A" w14:textId="50170F07" w:rsidR="001B5933" w:rsidRPr="004152B7" w:rsidRDefault="003858E8">
            <w:pPr>
              <w:spacing w:before="240" w:after="160" w:line="276" w:lineRule="auto"/>
              <w:rPr>
                <w:b/>
                <w:sz w:val="24"/>
                <w:szCs w:val="24"/>
              </w:rPr>
            </w:pPr>
            <w:r w:rsidRPr="004152B7">
              <w:rPr>
                <w:b/>
                <w:sz w:val="24"/>
                <w:szCs w:val="24"/>
              </w:rPr>
              <w:t xml:space="preserve">Teise kooliastme õpilaste kehalist aktiivsust ja </w:t>
            </w:r>
            <w:r>
              <w:rPr>
                <w:b/>
                <w:sz w:val="24"/>
                <w:szCs w:val="24"/>
              </w:rPr>
              <w:t>vaimset heaolu</w:t>
            </w:r>
            <w:r w:rsidRPr="004152B7">
              <w:rPr>
                <w:b/>
                <w:sz w:val="24"/>
                <w:szCs w:val="24"/>
              </w:rPr>
              <w:t xml:space="preserve"> toetavate oskuste, harjumuste ja hoiakute kujundamise analüüs</w:t>
            </w:r>
          </w:p>
        </w:tc>
      </w:tr>
      <w:tr w:rsidR="001B5933" w:rsidRPr="004152B7" w14:paraId="43B1B2A8" w14:textId="77777777">
        <w:tc>
          <w:tcPr>
            <w:tcW w:w="9062" w:type="dxa"/>
            <w:shd w:val="clear" w:color="auto" w:fill="D9D9D9"/>
          </w:tcPr>
          <w:p w14:paraId="0000000D" w14:textId="77777777" w:rsidR="001B5933" w:rsidRPr="004152B7" w:rsidRDefault="003858E8">
            <w:pPr>
              <w:tabs>
                <w:tab w:val="left" w:pos="6686"/>
              </w:tabs>
              <w:rPr>
                <w:b/>
                <w:sz w:val="24"/>
                <w:szCs w:val="24"/>
              </w:rPr>
            </w:pPr>
            <w:r w:rsidRPr="004152B7">
              <w:rPr>
                <w:b/>
                <w:sz w:val="24"/>
                <w:szCs w:val="24"/>
              </w:rPr>
              <w:t>Lahendatavad probleemid</w:t>
            </w:r>
            <w:r w:rsidRPr="004152B7">
              <w:rPr>
                <w:b/>
                <w:sz w:val="24"/>
                <w:szCs w:val="24"/>
              </w:rPr>
              <w:tab/>
            </w:r>
          </w:p>
        </w:tc>
      </w:tr>
      <w:tr w:rsidR="001B5933" w:rsidRPr="004152B7" w14:paraId="4D0A7292" w14:textId="77777777">
        <w:tc>
          <w:tcPr>
            <w:tcW w:w="9062" w:type="dxa"/>
            <w:tcBorders>
              <w:bottom w:val="single" w:sz="4" w:space="0" w:color="000000"/>
            </w:tcBorders>
          </w:tcPr>
          <w:p w14:paraId="714AF8A1" w14:textId="605EC977" w:rsidR="00CB4F35" w:rsidRPr="004152B7" w:rsidRDefault="003858E8" w:rsidP="00B07DA1">
            <w:pPr>
              <w:spacing w:before="240" w:after="120"/>
              <w:jc w:val="both"/>
              <w:rPr>
                <w:b/>
                <w:sz w:val="24"/>
                <w:szCs w:val="24"/>
              </w:rPr>
            </w:pPr>
            <w:r w:rsidRPr="004152B7">
              <w:rPr>
                <w:b/>
                <w:sz w:val="24"/>
                <w:szCs w:val="24"/>
              </w:rPr>
              <w:t>Põhiprobleem: Laste vähene liikumisaktiivsus</w:t>
            </w:r>
          </w:p>
          <w:p w14:paraId="001DDBF2" w14:textId="5107ECCF" w:rsidR="00CB4F35" w:rsidRPr="004152B7" w:rsidRDefault="00CB4F35" w:rsidP="00CB4F35">
            <w:pPr>
              <w:spacing w:after="120"/>
              <w:jc w:val="both"/>
              <w:rPr>
                <w:rFonts w:ascii="Calibri Light" w:hAnsi="Calibri Light" w:cs="Calibri Light"/>
                <w:sz w:val="24"/>
                <w:szCs w:val="24"/>
              </w:rPr>
            </w:pPr>
            <w:r w:rsidRPr="004152B7">
              <w:rPr>
                <w:sz w:val="24"/>
                <w:szCs w:val="24"/>
              </w:rPr>
              <w:t xml:space="preserve">Enamik Eesti lapsi ei saavuta soovituslikku kehalise aktiivsuse taset – keskmiselt vähemalt tund aega päevas mõõduka või tugeva intensiivsusega liikumist ning kolm korda nädalas lihaseid ja luid tugevdavaid harjutusi. Maailma Terviseorganisatsiooni soovituste </w:t>
            </w:r>
            <w:proofErr w:type="spellStart"/>
            <w:r w:rsidRPr="004152B7">
              <w:rPr>
                <w:sz w:val="24"/>
                <w:szCs w:val="24"/>
              </w:rPr>
              <w:t>järgi</w:t>
            </w:r>
            <w:proofErr w:type="spellEnd"/>
            <w:r w:rsidRPr="004152B7">
              <w:rPr>
                <w:sz w:val="24"/>
                <w:szCs w:val="24"/>
              </w:rPr>
              <w:t xml:space="preserve"> on Eestis </w:t>
            </w:r>
            <w:proofErr w:type="spellStart"/>
            <w:r w:rsidRPr="004152B7">
              <w:rPr>
                <w:sz w:val="24"/>
                <w:szCs w:val="24"/>
              </w:rPr>
              <w:t>igapäevaselt</w:t>
            </w:r>
            <w:proofErr w:type="spellEnd"/>
            <w:r w:rsidRPr="004152B7">
              <w:rPr>
                <w:sz w:val="24"/>
                <w:szCs w:val="24"/>
              </w:rPr>
              <w:t xml:space="preserve"> </w:t>
            </w:r>
            <w:proofErr w:type="spellStart"/>
            <w:r w:rsidRPr="004152B7">
              <w:rPr>
                <w:sz w:val="24"/>
                <w:szCs w:val="24"/>
              </w:rPr>
              <w:t>vähemalt</w:t>
            </w:r>
            <w:proofErr w:type="spellEnd"/>
            <w:r w:rsidRPr="004152B7">
              <w:rPr>
                <w:sz w:val="24"/>
                <w:szCs w:val="24"/>
              </w:rPr>
              <w:t xml:space="preserve"> tund aega </w:t>
            </w:r>
            <w:proofErr w:type="spellStart"/>
            <w:r w:rsidRPr="004152B7">
              <w:rPr>
                <w:sz w:val="24"/>
                <w:szCs w:val="24"/>
              </w:rPr>
              <w:t>mõõduka</w:t>
            </w:r>
            <w:proofErr w:type="spellEnd"/>
            <w:r w:rsidRPr="004152B7">
              <w:rPr>
                <w:sz w:val="24"/>
                <w:szCs w:val="24"/>
              </w:rPr>
              <w:t xml:space="preserve"> intensiivsusega </w:t>
            </w:r>
            <w:r w:rsidRPr="004152B7">
              <w:rPr>
                <w:b/>
                <w:sz w:val="24"/>
                <w:szCs w:val="24"/>
              </w:rPr>
              <w:t>kehaliselt aktiivsed vaid 16% kooliõpilastest</w:t>
            </w:r>
            <w:sdt>
              <w:sdtPr>
                <w:rPr>
                  <w:bCs/>
                  <w:color w:val="000000"/>
                  <w:sz w:val="24"/>
                  <w:szCs w:val="24"/>
                  <w:vertAlign w:val="superscript"/>
                </w:rPr>
                <w:tag w:val="MENDELEY_CITATION_v3_eyJjaXRhdGlvbklEIjoiTUVOREVMRVlfQ0lUQVRJT05fZjg5OTZhZWItN2VlYy00ZTFlLWJiYjQtNzA4OTIwM2VhY2U5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
                <w:id w:val="-875617914"/>
                <w:placeholder>
                  <w:docPart w:val="5EFF44CC1645494BAA82C8A04D9B65B4"/>
                </w:placeholder>
              </w:sdtPr>
              <w:sdtEndPr/>
              <w:sdtContent>
                <w:r w:rsidR="00100A3C" w:rsidRPr="004152B7">
                  <w:rPr>
                    <w:bCs/>
                    <w:color w:val="000000"/>
                    <w:sz w:val="24"/>
                    <w:szCs w:val="24"/>
                    <w:vertAlign w:val="superscript"/>
                  </w:rPr>
                  <w:t>1</w:t>
                </w:r>
              </w:sdtContent>
            </w:sdt>
            <w:r w:rsidR="00414FDB" w:rsidRPr="004152B7">
              <w:rPr>
                <w:color w:val="000000"/>
                <w:sz w:val="24"/>
                <w:szCs w:val="24"/>
              </w:rPr>
              <w:t xml:space="preserve">. </w:t>
            </w:r>
            <w:r w:rsidRPr="004152B7">
              <w:rPr>
                <w:sz w:val="24"/>
                <w:szCs w:val="24"/>
              </w:rPr>
              <w:t xml:space="preserve">Vähene kehaline aktiivsus on tihedalt </w:t>
            </w:r>
            <w:r w:rsidRPr="004152B7">
              <w:rPr>
                <w:b/>
                <w:sz w:val="24"/>
                <w:szCs w:val="24"/>
              </w:rPr>
              <w:t>seotud ülekaalulisuse tekkega</w:t>
            </w:r>
            <w:sdt>
              <w:sdtPr>
                <w:rPr>
                  <w:rFonts w:ascii="Calibri Light" w:hAnsi="Calibri Light" w:cs="Calibri Light"/>
                  <w:color w:val="000000"/>
                  <w:sz w:val="24"/>
                  <w:szCs w:val="24"/>
                  <w:vertAlign w:val="superscript"/>
                </w:rPr>
                <w:tag w:val="MENDELEY_CITATION_v3_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"/>
                <w:id w:val="899862499"/>
                <w:placeholder>
                  <w:docPart w:val="41F6C8C99D335442AE569214D152C3A8"/>
                </w:placeholder>
              </w:sdtPr>
              <w:sdtEndPr/>
              <w:sdtContent>
                <w:r w:rsidR="00100A3C" w:rsidRPr="004152B7">
                  <w:rPr>
                    <w:rFonts w:ascii="Calibri Light" w:hAnsi="Calibri Light" w:cs="Calibri Light"/>
                    <w:color w:val="000000"/>
                    <w:sz w:val="24"/>
                    <w:szCs w:val="24"/>
                    <w:vertAlign w:val="superscript"/>
                  </w:rPr>
                  <w:t>2</w:t>
                </w:r>
              </w:sdtContent>
            </w:sdt>
            <w:r w:rsidR="00414FDB" w:rsidRPr="004152B7">
              <w:rPr>
                <w:rFonts w:ascii="Calibri Light" w:hAnsi="Calibri Light" w:cs="Calibri Light"/>
                <w:sz w:val="24"/>
                <w:szCs w:val="24"/>
              </w:rPr>
              <w:t xml:space="preserve">. </w:t>
            </w:r>
          </w:p>
          <w:p w14:paraId="0000000F" w14:textId="31A58C3B" w:rsidR="001B5933" w:rsidRPr="004152B7" w:rsidRDefault="00CB4F35" w:rsidP="00CB4F35">
            <w:pPr>
              <w:jc w:val="both"/>
              <w:rPr>
                <w:b/>
                <w:sz w:val="24"/>
                <w:szCs w:val="24"/>
              </w:rPr>
            </w:pPr>
            <w:r w:rsidRPr="004152B7">
              <w:rPr>
                <w:rFonts w:ascii="Calibri Light" w:hAnsi="Calibri Light" w:cs="Calibri Light"/>
                <w:sz w:val="24"/>
                <w:szCs w:val="24"/>
              </w:rPr>
              <w:t>E</w:t>
            </w:r>
            <w:r w:rsidRPr="004152B7">
              <w:rPr>
                <w:sz w:val="24"/>
                <w:szCs w:val="24"/>
              </w:rPr>
              <w:t>estis on esimese klassi õpilaste seas 28% liigse kehakaaluga ning 12% on rasvunud, neljandas klassis on ülemäärase kehakaaluga juba 35% õpilastest ja 14% neist on rasvunud</w:t>
            </w:r>
            <w:sdt>
              <w:sdtPr>
                <w:rPr>
                  <w:rFonts w:ascii="Calibri Light" w:hAnsi="Calibri Light" w:cs="Calibri Light"/>
                  <w:color w:val="000000"/>
                  <w:sz w:val="24"/>
                  <w:szCs w:val="24"/>
                  <w:vertAlign w:val="superscript"/>
                </w:rPr>
                <w:tag w:val="MENDELEY_CITATION_v3_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"/>
                <w:id w:val="400958099"/>
                <w:placeholder>
                  <w:docPart w:val="EE47681CD0C07E4F8D824E056074743A"/>
                </w:placeholder>
              </w:sdtPr>
              <w:sdtEndPr/>
              <w:sdtContent>
                <w:r w:rsidR="00100A3C" w:rsidRPr="004152B7">
                  <w:rPr>
                    <w:rFonts w:ascii="Calibri Light" w:hAnsi="Calibri Light" w:cs="Calibri Light"/>
                    <w:color w:val="000000"/>
                    <w:sz w:val="24"/>
                    <w:szCs w:val="24"/>
                    <w:vertAlign w:val="superscript"/>
                  </w:rPr>
                  <w:t>3</w:t>
                </w:r>
              </w:sdtContent>
            </w:sdt>
            <w:r w:rsidR="00414FDB" w:rsidRPr="004152B7">
              <w:rPr>
                <w:rFonts w:ascii="Calibri Light" w:hAnsi="Calibri Light" w:cs="Calibri Light"/>
                <w:sz w:val="24"/>
                <w:szCs w:val="24"/>
              </w:rPr>
              <w:t>.</w:t>
            </w:r>
          </w:p>
          <w:p w14:paraId="00000010" w14:textId="3775C49B" w:rsidR="001B5933" w:rsidRPr="004152B7" w:rsidRDefault="003858E8" w:rsidP="00CB4F35">
            <w:pPr>
              <w:spacing w:after="160"/>
              <w:jc w:val="both"/>
              <w:rPr>
                <w:sz w:val="24"/>
                <w:szCs w:val="24"/>
              </w:rPr>
            </w:pPr>
            <w:r w:rsidRPr="004152B7">
              <w:rPr>
                <w:sz w:val="24"/>
                <w:szCs w:val="24"/>
              </w:rPr>
              <w:t xml:space="preserve">Laste väheneva liikumisaktiivsuse kõrval on järjest kasvanud meelelahutuslik ekraaniaeg. 10-17 aastaste Eesti laste ja </w:t>
            </w:r>
            <w:r w:rsidRPr="004152B7">
              <w:rPr>
                <w:sz w:val="24"/>
                <w:szCs w:val="24"/>
              </w:rPr>
              <w:t>noorte uuringus toodi välja, et 83% neist ületas soovituslikku 2</w:t>
            </w:r>
            <w:r w:rsidR="005548F8">
              <w:rPr>
                <w:sz w:val="24"/>
                <w:szCs w:val="24"/>
              </w:rPr>
              <w:t>-</w:t>
            </w:r>
            <w:r w:rsidRPr="004152B7">
              <w:rPr>
                <w:sz w:val="24"/>
                <w:szCs w:val="24"/>
              </w:rPr>
              <w:t>tunnist päevast ekraaniaega</w:t>
            </w:r>
            <w:sdt>
              <w:sdtPr>
                <w:rPr>
                  <w:color w:val="000000"/>
                  <w:sz w:val="24"/>
                  <w:szCs w:val="24"/>
                  <w:vertAlign w:val="superscript"/>
                </w:rPr>
                <w:tag w:val="MENDELEY_CITATION_v3_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"/>
                <w:id w:val="1525295799"/>
                <w:placeholder>
                  <w:docPart w:val="DefaultPlaceholder_-1854013440"/>
                </w:placeholder>
              </w:sdtPr>
              <w:sdtEndPr/>
              <w:sdtContent>
                <w:r w:rsidR="00100A3C" w:rsidRPr="004152B7">
                  <w:rPr>
                    <w:color w:val="000000"/>
                    <w:sz w:val="24"/>
                    <w:szCs w:val="24"/>
                    <w:vertAlign w:val="superscript"/>
                  </w:rPr>
                  <w:t>4</w:t>
                </w:r>
              </w:sdtContent>
            </w:sdt>
            <w:r w:rsidRPr="004152B7">
              <w:rPr>
                <w:sz w:val="24"/>
                <w:szCs w:val="24"/>
              </w:rPr>
              <w:t xml:space="preserve">. Eesti kooliõpilaste tervisekäitumise uuringus (HBSC), mida viiakse regulaarselt läbi 11–15-aastaste hulgas, on toodud välja, et </w:t>
            </w:r>
            <w:r w:rsidRPr="004152B7">
              <w:rPr>
                <w:b/>
                <w:sz w:val="24"/>
                <w:szCs w:val="24"/>
              </w:rPr>
              <w:t xml:space="preserve">pikemalt ekraanide ees viibijad magavad sagedamini alla soovitusliku </w:t>
            </w:r>
            <w:proofErr w:type="spellStart"/>
            <w:r w:rsidRPr="004152B7">
              <w:rPr>
                <w:b/>
                <w:sz w:val="24"/>
                <w:szCs w:val="24"/>
              </w:rPr>
              <w:t>uneaja</w:t>
            </w:r>
            <w:proofErr w:type="spellEnd"/>
            <w:r w:rsidRPr="004152B7">
              <w:rPr>
                <w:b/>
                <w:sz w:val="24"/>
                <w:szCs w:val="24"/>
              </w:rPr>
              <w:t xml:space="preserve">, neil esineb sagedamini </w:t>
            </w:r>
            <w:proofErr w:type="spellStart"/>
            <w:r w:rsidRPr="004152B7">
              <w:rPr>
                <w:b/>
                <w:sz w:val="24"/>
                <w:szCs w:val="24"/>
              </w:rPr>
              <w:t>riskikäitumist</w:t>
            </w:r>
            <w:proofErr w:type="spellEnd"/>
            <w:r w:rsidRPr="004152B7">
              <w:rPr>
                <w:b/>
                <w:sz w:val="24"/>
                <w:szCs w:val="24"/>
              </w:rPr>
              <w:t>, nad hindavad madalamalt oma tervist ja neil on kehvem õppeedukus</w:t>
            </w:r>
            <w:sdt>
              <w:sdtPr>
                <w:rPr>
                  <w:bCs/>
                  <w:color w:val="000000"/>
                  <w:sz w:val="24"/>
                  <w:szCs w:val="24"/>
                  <w:vertAlign w:val="superscript"/>
                </w:rPr>
                <w:tag w:val="MENDELEY_CITATION_v3_eyJjaXRhdGlvbklEIjoiTUVOREVMRVlfQ0lUQVRJT05fNWU0MmE2MDctMDhhMy00NWVmLWI3YjEtNDJjZTFlMDllZWUx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
                <w:id w:val="2031761091"/>
                <w:placeholder>
                  <w:docPart w:val="59BE07B907CE824F983009D4B4B07F43"/>
                </w:placeholder>
              </w:sdtPr>
              <w:sdtEndPr/>
              <w:sdtContent>
                <w:r w:rsidR="00100A3C" w:rsidRPr="004152B7">
                  <w:rPr>
                    <w:bCs/>
                    <w:color w:val="000000"/>
                    <w:sz w:val="24"/>
                    <w:szCs w:val="24"/>
                    <w:vertAlign w:val="superscript"/>
                  </w:rPr>
                  <w:t>1</w:t>
                </w:r>
              </w:sdtContent>
            </w:sdt>
            <w:r w:rsidR="00414FDB" w:rsidRPr="004152B7">
              <w:rPr>
                <w:color w:val="000000"/>
                <w:sz w:val="24"/>
                <w:szCs w:val="24"/>
              </w:rPr>
              <w:t>.</w:t>
            </w:r>
          </w:p>
          <w:p w14:paraId="00000011" w14:textId="45C97691" w:rsidR="001B5933" w:rsidRPr="004152B7" w:rsidRDefault="003858E8" w:rsidP="00CB4F35">
            <w:pPr>
              <w:spacing w:after="160"/>
              <w:jc w:val="both"/>
              <w:rPr>
                <w:sz w:val="24"/>
                <w:szCs w:val="24"/>
              </w:rPr>
            </w:pPr>
            <w:r w:rsidRPr="004152B7">
              <w:rPr>
                <w:sz w:val="24"/>
                <w:szCs w:val="24"/>
              </w:rPr>
              <w:t xml:space="preserve">2021. aastal mõõdeti Eesti õpilaste </w:t>
            </w:r>
            <w:r w:rsidRPr="004152B7">
              <w:rPr>
                <w:b/>
                <w:sz w:val="24"/>
                <w:szCs w:val="24"/>
              </w:rPr>
              <w:t>liikumisaktiivsust</w:t>
            </w:r>
            <w:r w:rsidRPr="004152B7">
              <w:rPr>
                <w:sz w:val="24"/>
                <w:szCs w:val="24"/>
              </w:rPr>
              <w:t xml:space="preserve"> kiirendusanduritega kolmes kooliastmes</w:t>
            </w:r>
            <w:sdt>
              <w:sdtPr>
                <w:rPr>
                  <w:rFonts w:ascii="Calibri Light" w:hAnsi="Calibri Light" w:cs="Calibri Light"/>
                  <w:color w:val="000000"/>
                  <w:sz w:val="24"/>
                  <w:szCs w:val="24"/>
                  <w:vertAlign w:val="superscript"/>
                </w:rPr>
                <w:tag w:val="MENDELEY_CITATION_v3_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"/>
                <w:id w:val="941412276"/>
                <w:placeholder>
                  <w:docPart w:val="3B2FCB2E9E955E49AE58DFD09B511180"/>
                </w:placeholder>
              </w:sdtPr>
              <w:sdtEndPr/>
              <w:sdtContent>
                <w:r w:rsidR="00100A3C" w:rsidRPr="004152B7">
                  <w:rPr>
                    <w:rFonts w:ascii="Calibri Light" w:hAnsi="Calibri Light" w:cs="Calibri Light"/>
                    <w:color w:val="000000"/>
                    <w:sz w:val="24"/>
                    <w:szCs w:val="24"/>
                    <w:vertAlign w:val="superscript"/>
                  </w:rPr>
                  <w:t>5</w:t>
                </w:r>
              </w:sdtContent>
            </w:sdt>
            <w:r w:rsidRPr="004152B7">
              <w:rPr>
                <w:sz w:val="24"/>
                <w:szCs w:val="24"/>
              </w:rPr>
              <w:t xml:space="preserve">. Tulemustes toodi välja, et just </w:t>
            </w:r>
            <w:r w:rsidRPr="004152B7">
              <w:rPr>
                <w:b/>
                <w:sz w:val="24"/>
                <w:szCs w:val="24"/>
              </w:rPr>
              <w:t>keskmises kooliastmes</w:t>
            </w:r>
            <w:r w:rsidRPr="004152B7">
              <w:rPr>
                <w:sz w:val="24"/>
                <w:szCs w:val="24"/>
              </w:rPr>
              <w:t xml:space="preserve"> (4.-6. klass) oli igapäevase 60-minutilise kehalise aktiivsuse soovituse täitjate hulk proportsionaalselt väikseim teiste vanuserühmadega võrdluses. Samuti langeb Eesti spordiregistri andmetel noorte osalus </w:t>
            </w:r>
            <w:r w:rsidRPr="004152B7">
              <w:rPr>
                <w:b/>
                <w:sz w:val="24"/>
                <w:szCs w:val="24"/>
              </w:rPr>
              <w:t>organiseeritud spordiharrastuses</w:t>
            </w:r>
            <w:r w:rsidRPr="004152B7">
              <w:rPr>
                <w:sz w:val="24"/>
                <w:szCs w:val="24"/>
              </w:rPr>
              <w:t xml:space="preserve"> märkimisväärselt pärast 13. eluaastat</w:t>
            </w:r>
            <w:sdt>
              <w:sdtPr>
                <w:rPr>
                  <w:rFonts w:ascii="Calibri Light" w:hAnsi="Calibri Light" w:cs="Calibri Light"/>
                  <w:color w:val="000000"/>
                  <w:sz w:val="24"/>
                  <w:szCs w:val="24"/>
                  <w:vertAlign w:val="superscript"/>
                </w:rPr>
                <w:tag w:val="MENDELEY_CITATION_v3_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"/>
                <w:id w:val="68850360"/>
                <w:placeholder>
                  <w:docPart w:val="9A6A03B821D0834A83C902E8A1021D3B"/>
                </w:placeholder>
              </w:sdtPr>
              <w:sdtEndPr/>
              <w:sdtContent>
                <w:r w:rsidR="00100A3C" w:rsidRPr="004152B7">
                  <w:rPr>
                    <w:rFonts w:ascii="Calibri Light" w:hAnsi="Calibri Light" w:cs="Calibri Light"/>
                    <w:color w:val="000000"/>
                    <w:sz w:val="24"/>
                    <w:szCs w:val="24"/>
                    <w:vertAlign w:val="superscript"/>
                  </w:rPr>
                  <w:t>6</w:t>
                </w:r>
              </w:sdtContent>
            </w:sdt>
            <w:r w:rsidR="00414FDB" w:rsidRPr="004152B7">
              <w:rPr>
                <w:rFonts w:ascii="Calibri Light" w:hAnsi="Calibri Light" w:cs="Calibri Light"/>
                <w:sz w:val="24"/>
                <w:szCs w:val="24"/>
              </w:rPr>
              <w:t xml:space="preserve">. </w:t>
            </w:r>
            <w:r w:rsidRPr="004152B7">
              <w:rPr>
                <w:sz w:val="24"/>
                <w:szCs w:val="24"/>
              </w:rPr>
              <w:t xml:space="preserve">Lisaks on Eesti HBSC uuringus leitud, et </w:t>
            </w:r>
            <w:r w:rsidRPr="004152B7">
              <w:rPr>
                <w:b/>
                <w:sz w:val="24"/>
                <w:szCs w:val="24"/>
              </w:rPr>
              <w:t xml:space="preserve">sotsiaalmeedia ja arvutimängude sõltuvuse sümptomitega </w:t>
            </w:r>
            <w:r w:rsidRPr="004152B7">
              <w:rPr>
                <w:sz w:val="24"/>
                <w:szCs w:val="24"/>
              </w:rPr>
              <w:t>õpilaste osakaal on 11–15-aastaste hulgas järjest suurenenud</w:t>
            </w:r>
            <w:sdt>
              <w:sdtPr>
                <w:rPr>
                  <w:rFonts w:ascii="Calibri Light" w:hAnsi="Calibri Light" w:cs="Calibri Light"/>
                  <w:color w:val="000000"/>
                  <w:sz w:val="24"/>
                  <w:szCs w:val="24"/>
                  <w:vertAlign w:val="superscript"/>
                </w:rPr>
                <w:tag w:val="MENDELEY_CITATION_v3_eyJjaXRhdGlvbklEIjoiTUVOREVMRVlfQ0lUQVRJT05fMWE0OTUzMmItMzJlYS00ZmE2LTgxMjQtYzVmOGQ3ODg1Yzkw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
                <w:id w:val="1525827207"/>
                <w:placeholder>
                  <w:docPart w:val="66130F44CBB0BB468DA460A861AC32E0"/>
                </w:placeholder>
              </w:sdtPr>
              <w:sdtEndPr/>
              <w:sdtContent>
                <w:r w:rsidR="00100A3C" w:rsidRPr="004152B7">
                  <w:rPr>
                    <w:rFonts w:ascii="Calibri Light" w:hAnsi="Calibri Light" w:cs="Calibri Light"/>
                    <w:color w:val="000000"/>
                    <w:sz w:val="24"/>
                    <w:szCs w:val="24"/>
                    <w:vertAlign w:val="superscript"/>
                  </w:rPr>
                  <w:t>1</w:t>
                </w:r>
              </w:sdtContent>
            </w:sdt>
            <w:r w:rsidR="00414FDB" w:rsidRPr="004152B7">
              <w:rPr>
                <w:rFonts w:ascii="Calibri Light" w:hAnsi="Calibri Light" w:cs="Calibri Light"/>
                <w:sz w:val="24"/>
                <w:szCs w:val="24"/>
              </w:rPr>
              <w:t>.</w:t>
            </w:r>
          </w:p>
          <w:p w14:paraId="00000012" w14:textId="77777777" w:rsidR="001B5933" w:rsidRPr="004152B7" w:rsidRDefault="003858E8" w:rsidP="00CB4F35">
            <w:pPr>
              <w:spacing w:after="120"/>
              <w:jc w:val="both"/>
              <w:rPr>
                <w:sz w:val="24"/>
                <w:szCs w:val="24"/>
              </w:rPr>
            </w:pPr>
            <w:r w:rsidRPr="004152B7">
              <w:rPr>
                <w:sz w:val="24"/>
                <w:szCs w:val="24"/>
              </w:rPr>
              <w:lastRenderedPageBreak/>
              <w:t>Seetõttu on uuringu sihtrühma valikul keskendutud just teisele kooliastmele (4.–6. klass), kus liikumisaktiivsus langeb märgatavalt, samal ajal toimub meelelahutusliku ekraaniaja mahu suurenemine, mis toob kaasa vaimse tervise riskide ning istumisaja mahu tõusu ja seostub une kvaliteedi ja kestuse probleemiga.</w:t>
            </w:r>
          </w:p>
          <w:p w14:paraId="00000013" w14:textId="77777777" w:rsidR="001B5933" w:rsidRPr="004152B7" w:rsidRDefault="003858E8" w:rsidP="00CB4F35">
            <w:pPr>
              <w:spacing w:after="120"/>
              <w:jc w:val="both"/>
              <w:rPr>
                <w:b/>
                <w:sz w:val="24"/>
                <w:szCs w:val="24"/>
              </w:rPr>
            </w:pPr>
            <w:r w:rsidRPr="004152B7">
              <w:rPr>
                <w:b/>
                <w:sz w:val="24"/>
                <w:szCs w:val="24"/>
              </w:rPr>
              <w:t>Alaprobleemid:</w:t>
            </w:r>
          </w:p>
          <w:p w14:paraId="00000014" w14:textId="77777777" w:rsidR="001B5933" w:rsidRPr="004152B7" w:rsidRDefault="003858E8" w:rsidP="00CB4F35">
            <w:pPr>
              <w:jc w:val="both"/>
              <w:rPr>
                <w:b/>
                <w:sz w:val="24"/>
                <w:szCs w:val="24"/>
              </w:rPr>
            </w:pPr>
            <w:r w:rsidRPr="004152B7">
              <w:rPr>
                <w:b/>
                <w:sz w:val="24"/>
                <w:szCs w:val="24"/>
              </w:rPr>
              <w:t>1. Suurenenud depressiooni ja ärevuse risk</w:t>
            </w:r>
          </w:p>
          <w:p w14:paraId="00000015" w14:textId="21313DC5" w:rsidR="001B5933" w:rsidRPr="004152B7" w:rsidRDefault="003858E8" w:rsidP="00CB4F35">
            <w:pPr>
              <w:spacing w:after="160"/>
              <w:jc w:val="both"/>
              <w:rPr>
                <w:sz w:val="24"/>
                <w:szCs w:val="24"/>
              </w:rPr>
            </w:pPr>
            <w:r w:rsidRPr="004152B7">
              <w:rPr>
                <w:sz w:val="24"/>
                <w:szCs w:val="24"/>
              </w:rPr>
              <w:t xml:space="preserve">Senised Eesti andmed näitavad, et </w:t>
            </w:r>
            <w:r w:rsidRPr="004152B7">
              <w:rPr>
                <w:b/>
                <w:sz w:val="24"/>
                <w:szCs w:val="24"/>
              </w:rPr>
              <w:t>45% tüdrukutest ja 23% poistest vanuses 11–15 on kogenud viimase 12 kuu jooksul vähemalt kahenädalasi depressiooni episoode ning üksikuna tundis ennast 13% poistest ja 25% tüdrukutest</w:t>
            </w:r>
            <w:sdt>
              <w:sdtPr>
                <w:rPr>
                  <w:rFonts w:ascii="Calibri Light" w:hAnsi="Calibri Light" w:cs="Calibri Light"/>
                  <w:color w:val="000000"/>
                  <w:sz w:val="24"/>
                  <w:szCs w:val="24"/>
                  <w:vertAlign w:val="superscript"/>
                </w:rPr>
                <w:tag w:val="MENDELEY_CITATION_v3_eyJjaXRhdGlvbklEIjoiTUVOREVMRVlfQ0lUQVRJT05fYTM1M2I3ZjUtZmFjNC00YTRkLTkxM2QtNjcwNzhkNWJhODY4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
                <w:id w:val="-941139436"/>
                <w:placeholder>
                  <w:docPart w:val="FF769E5E2110594583F02C096B9470E3"/>
                </w:placeholder>
              </w:sdtPr>
              <w:sdtEndPr/>
              <w:sdtContent>
                <w:r w:rsidR="00100A3C" w:rsidRPr="004152B7">
                  <w:rPr>
                    <w:rFonts w:ascii="Calibri Light" w:hAnsi="Calibri Light" w:cs="Calibri Light"/>
                    <w:color w:val="000000"/>
                    <w:sz w:val="24"/>
                    <w:szCs w:val="24"/>
                    <w:vertAlign w:val="superscript"/>
                  </w:rPr>
                  <w:t>1</w:t>
                </w:r>
              </w:sdtContent>
            </w:sdt>
            <w:r w:rsidR="00414FDB" w:rsidRPr="004152B7">
              <w:rPr>
                <w:rFonts w:ascii="Calibri Light" w:hAnsi="Calibri Light" w:cs="Calibri Light"/>
                <w:sz w:val="24"/>
                <w:szCs w:val="24"/>
              </w:rPr>
              <w:t xml:space="preserve">. </w:t>
            </w:r>
            <w:r w:rsidRPr="004152B7">
              <w:rPr>
                <w:sz w:val="24"/>
                <w:szCs w:val="24"/>
              </w:rPr>
              <w:t>Kehalise aktiivsuse mõju kooliealiste laste vaimsele tervisele on rahvusvahelises kirjanduses põhjalikult uuritud, tuues esile tugevaid positiivseid seoseid vaimse heaolu, enesekindluse, depressiooni, ärevuse ja stressi maandamise ja sotsiaalse kohanemise kontekstis</w:t>
            </w:r>
            <w:sdt>
              <w:sdtPr>
                <w:rPr>
                  <w:rFonts w:ascii="Calibri Light" w:hAnsi="Calibri Light" w:cs="Calibri Light"/>
                  <w:color w:val="000000"/>
                  <w:sz w:val="24"/>
                  <w:szCs w:val="24"/>
                  <w:vertAlign w:val="superscript"/>
                </w:rPr>
                <w:tag w:val="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"/>
                <w:id w:val="998305844"/>
                <w:placeholder>
                  <w:docPart w:val="2393311A2D61CE4CB31BB802B80236FB"/>
                </w:placeholder>
              </w:sdtPr>
              <w:sdtEndPr/>
              <w:sdtContent>
                <w:r w:rsidR="00100A3C" w:rsidRPr="004152B7">
                  <w:rPr>
                    <w:rFonts w:ascii="Calibri Light" w:hAnsi="Calibri Light" w:cs="Calibri Light"/>
                    <w:color w:val="000000"/>
                    <w:sz w:val="24"/>
                    <w:szCs w:val="24"/>
                    <w:vertAlign w:val="superscript"/>
                  </w:rPr>
                  <w:t>7–10</w:t>
                </w:r>
              </w:sdtContent>
            </w:sdt>
            <w:r w:rsidR="00414FDB" w:rsidRPr="004152B7">
              <w:rPr>
                <w:rFonts w:ascii="Calibri Light" w:hAnsi="Calibri Light" w:cs="Calibri Light"/>
                <w:sz w:val="24"/>
                <w:szCs w:val="24"/>
              </w:rPr>
              <w:t>.</w:t>
            </w:r>
          </w:p>
          <w:p w14:paraId="00000016" w14:textId="77777777" w:rsidR="001B5933" w:rsidRPr="004152B7" w:rsidRDefault="003858E8" w:rsidP="00CB4F35">
            <w:pPr>
              <w:spacing w:after="160"/>
              <w:jc w:val="both"/>
              <w:rPr>
                <w:b/>
                <w:sz w:val="24"/>
                <w:szCs w:val="24"/>
              </w:rPr>
            </w:pPr>
            <w:r w:rsidRPr="004152B7">
              <w:rPr>
                <w:b/>
                <w:sz w:val="24"/>
                <w:szCs w:val="24"/>
              </w:rPr>
              <w:t>2. Meelelahutuslik ekraaniaeg suurendab istumisaega</w:t>
            </w:r>
          </w:p>
          <w:p w14:paraId="00000017" w14:textId="7E121050" w:rsidR="001B5933" w:rsidRPr="004152B7" w:rsidRDefault="003858E8" w:rsidP="00CB4F35">
            <w:pPr>
              <w:spacing w:after="160"/>
              <w:jc w:val="both"/>
              <w:rPr>
                <w:sz w:val="24"/>
                <w:szCs w:val="24"/>
              </w:rPr>
            </w:pPr>
            <w:r w:rsidRPr="004152B7">
              <w:rPr>
                <w:sz w:val="24"/>
                <w:szCs w:val="24"/>
              </w:rPr>
              <w:t xml:space="preserve">Lapsed veedavad üha rohkem aega ekraanide ees, mis suurendab </w:t>
            </w:r>
            <w:r w:rsidRPr="004152B7">
              <w:rPr>
                <w:sz w:val="24"/>
                <w:szCs w:val="24"/>
              </w:rPr>
              <w:t>istumisaega, vähendab eakaaslastega otsest suhtlust ning mõjutab otseselt ka koolivälist käitumist ja vaimset tervist</w:t>
            </w:r>
            <w:sdt>
              <w:sdtPr>
                <w:rPr>
                  <w:rFonts w:ascii="Calibri Light" w:hAnsi="Calibri Light" w:cs="Calibri Light"/>
                  <w:color w:val="000000"/>
                  <w:sz w:val="24"/>
                  <w:szCs w:val="24"/>
                  <w:vertAlign w:val="superscript"/>
                </w:rPr>
                <w:tag w:val="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"/>
                <w:id w:val="685484049"/>
                <w:placeholder>
                  <w:docPart w:val="ED6A4B3DCE860449BE1BF88202A8BEEA"/>
                </w:placeholder>
              </w:sdtPr>
              <w:sdtEndPr/>
              <w:sdtContent>
                <w:r w:rsidR="00100A3C" w:rsidRPr="004152B7">
                  <w:rPr>
                    <w:rFonts w:ascii="Calibri Light" w:hAnsi="Calibri Light" w:cs="Calibri Light"/>
                    <w:color w:val="000000"/>
                    <w:sz w:val="24"/>
                    <w:szCs w:val="24"/>
                    <w:vertAlign w:val="superscript"/>
                  </w:rPr>
                  <w:t>11–13</w:t>
                </w:r>
              </w:sdtContent>
            </w:sdt>
            <w:r w:rsidR="00B55DD7" w:rsidRPr="004152B7">
              <w:rPr>
                <w:rFonts w:ascii="Calibri Light" w:hAnsi="Calibri Light" w:cs="Calibri Light"/>
                <w:sz w:val="24"/>
                <w:szCs w:val="24"/>
              </w:rPr>
              <w:t xml:space="preserve">. </w:t>
            </w:r>
            <w:r w:rsidRPr="004152B7">
              <w:rPr>
                <w:sz w:val="24"/>
                <w:szCs w:val="24"/>
              </w:rPr>
              <w:t xml:space="preserve">Eestis andmed näitavad, et </w:t>
            </w:r>
            <w:r w:rsidRPr="004152B7">
              <w:rPr>
                <w:b/>
                <w:sz w:val="24"/>
                <w:szCs w:val="24"/>
              </w:rPr>
              <w:t xml:space="preserve">kaks ja rohkem tundi </w:t>
            </w:r>
            <w:proofErr w:type="spellStart"/>
            <w:r w:rsidRPr="004152B7">
              <w:rPr>
                <w:b/>
                <w:sz w:val="24"/>
                <w:szCs w:val="24"/>
              </w:rPr>
              <w:t>päevas</w:t>
            </w:r>
            <w:proofErr w:type="spellEnd"/>
            <w:r w:rsidRPr="004152B7">
              <w:rPr>
                <w:b/>
                <w:sz w:val="24"/>
                <w:szCs w:val="24"/>
              </w:rPr>
              <w:t xml:space="preserve"> elektroonilist meediat suhtlemiseks kasutavad </w:t>
            </w:r>
            <w:proofErr w:type="spellStart"/>
            <w:r w:rsidRPr="004152B7">
              <w:rPr>
                <w:b/>
                <w:sz w:val="24"/>
                <w:szCs w:val="24"/>
              </w:rPr>
              <w:t>õpilased</w:t>
            </w:r>
            <w:proofErr w:type="spellEnd"/>
            <w:r w:rsidRPr="004152B7">
              <w:rPr>
                <w:b/>
                <w:sz w:val="24"/>
                <w:szCs w:val="24"/>
              </w:rPr>
              <w:t xml:space="preserve"> hindavad oma tervist sagedamini halvaks ja eluga rahuolu madalamaks</w:t>
            </w:r>
            <w:sdt>
              <w:sdtPr>
                <w:rPr>
                  <w:rFonts w:ascii="Calibri Light" w:hAnsi="Calibri Light" w:cs="Calibri Light"/>
                  <w:bCs/>
                  <w:color w:val="000000"/>
                  <w:sz w:val="24"/>
                  <w:szCs w:val="24"/>
                  <w:vertAlign w:val="superscript"/>
                </w:rPr>
                <w:tag w:val="MENDELEY_CITATION_v3_eyJjaXRhdGlvbklEIjoiTUVOREVMRVlfQ0lUQVRJT05fMGMwYzc1NTktNGEyZi00YjAzLWIyZWItNDQzODQ2OTFiNjBh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
                <w:id w:val="1012882615"/>
                <w:placeholder>
                  <w:docPart w:val="D40E8BC62FE30A4B852EF1628055A6E0"/>
                </w:placeholder>
              </w:sdtPr>
              <w:sdtEndPr/>
              <w:sdtContent>
                <w:r w:rsidR="00100A3C" w:rsidRPr="004152B7">
                  <w:rPr>
                    <w:rFonts w:ascii="Calibri Light" w:hAnsi="Calibri Light" w:cs="Calibri Light"/>
                    <w:bCs/>
                    <w:color w:val="000000"/>
                    <w:sz w:val="24"/>
                    <w:szCs w:val="24"/>
                    <w:vertAlign w:val="superscript"/>
                  </w:rPr>
                  <w:t>1</w:t>
                </w:r>
              </w:sdtContent>
            </w:sdt>
            <w:r w:rsidR="00B55DD7" w:rsidRPr="004152B7">
              <w:rPr>
                <w:rFonts w:ascii="Calibri Light" w:hAnsi="Calibri Light" w:cs="Calibri Light"/>
                <w:bCs/>
              </w:rPr>
              <w:t>.</w:t>
            </w:r>
            <w:r w:rsidR="00B55DD7" w:rsidRPr="004152B7">
              <w:rPr>
                <w:rFonts w:ascii="Calibri Light" w:hAnsi="Calibri Light" w:cs="Calibri Light"/>
                <w:b/>
                <w:bCs/>
              </w:rPr>
              <w:t xml:space="preserve"> </w:t>
            </w:r>
            <w:r w:rsidRPr="004152B7">
              <w:rPr>
                <w:sz w:val="24"/>
                <w:szCs w:val="24"/>
              </w:rPr>
              <w:t>Rahvusvaheline uuring, mis viidi läbi 9–11-aastaste laste seas, näitas, et ekraaniaeg oli üks peamisi tegureid, mis suurendas laste üldist istumisaega</w:t>
            </w:r>
            <w:sdt>
              <w:sdtPr>
                <w:rPr>
                  <w:rFonts w:ascii="Calibri Light" w:hAnsi="Calibri Light" w:cs="Calibri Light"/>
                  <w:color w:val="000000"/>
                  <w:sz w:val="24"/>
                  <w:szCs w:val="24"/>
                  <w:vertAlign w:val="superscript"/>
                </w:rPr>
                <w:tag w:val="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"/>
                <w:id w:val="1174449988"/>
                <w:placeholder>
                  <w:docPart w:val="E6D0528DDE166E47A156A2995975FD0C"/>
                </w:placeholder>
              </w:sdtPr>
              <w:sdtEndPr/>
              <w:sdtContent>
                <w:r w:rsidR="00100A3C" w:rsidRPr="004152B7">
                  <w:rPr>
                    <w:rFonts w:ascii="Calibri Light" w:hAnsi="Calibri Light" w:cs="Calibri Light"/>
                    <w:color w:val="000000"/>
                    <w:sz w:val="24"/>
                    <w:szCs w:val="24"/>
                    <w:vertAlign w:val="superscript"/>
                  </w:rPr>
                  <w:t>14</w:t>
                </w:r>
              </w:sdtContent>
            </w:sdt>
            <w:r w:rsidR="00B55DD7" w:rsidRPr="004152B7">
              <w:rPr>
                <w:rFonts w:ascii="Calibri Light" w:hAnsi="Calibri Light" w:cs="Calibri Light"/>
                <w:sz w:val="24"/>
                <w:szCs w:val="24"/>
              </w:rPr>
              <w:t xml:space="preserve">. </w:t>
            </w:r>
            <w:r w:rsidRPr="004152B7">
              <w:rPr>
                <w:sz w:val="24"/>
                <w:szCs w:val="24"/>
              </w:rPr>
              <w:t>Seejuures pikem ekraaniaeg korreleerus suurel määral kõrgema kehakaaluga, mis viitab sellele, et ekraaniaeg mitte ainult ei vähenda kehalist aktiivsust, vaid suurendab ka ülekaalulisuse riski.</w:t>
            </w:r>
            <w:r w:rsidRPr="004152B7">
              <w:rPr>
                <w:sz w:val="20"/>
                <w:szCs w:val="20"/>
              </w:rPr>
              <w:t xml:space="preserve"> </w:t>
            </w:r>
            <w:r w:rsidR="00B55DD7" w:rsidRPr="004152B7">
              <w:rPr>
                <w:color w:val="000000"/>
                <w:sz w:val="24"/>
                <w:szCs w:val="24"/>
              </w:rPr>
              <w:t>Mitmete uuringute tulemused viitavad, et meelelahutusliku ekraaniaja piiramise kaudu saab oluliselt tõsta laste füüsilise aktiivsuse taset</w:t>
            </w:r>
            <w:sdt>
              <w:sdtPr>
                <w:rPr>
                  <w:color w:val="000000"/>
                  <w:sz w:val="24"/>
                  <w:szCs w:val="24"/>
                  <w:vertAlign w:val="superscript"/>
                </w:rPr>
                <w:tag w:val="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"/>
                <w:id w:val="-932968040"/>
                <w:placeholder>
                  <w:docPart w:val="50A6193A954B7C459EC6CF3537E0BA6E"/>
                </w:placeholder>
              </w:sdtPr>
              <w:sdtEndPr/>
              <w:sdtContent>
                <w:r w:rsidR="00100A3C" w:rsidRPr="004152B7">
                  <w:rPr>
                    <w:color w:val="000000"/>
                    <w:sz w:val="24"/>
                    <w:szCs w:val="24"/>
                    <w:vertAlign w:val="superscript"/>
                  </w:rPr>
                  <w:t>12,14–17</w:t>
                </w:r>
              </w:sdtContent>
            </w:sdt>
            <w:r w:rsidR="00B55DD7" w:rsidRPr="004152B7">
              <w:rPr>
                <w:color w:val="000000"/>
                <w:sz w:val="24"/>
                <w:szCs w:val="24"/>
              </w:rPr>
              <w:t xml:space="preserve">. </w:t>
            </w:r>
            <w:r w:rsidRPr="004152B7">
              <w:rPr>
                <w:sz w:val="24"/>
                <w:szCs w:val="24"/>
              </w:rPr>
              <w:t xml:space="preserve">Näiteks Taanis läbi viidud uuringus, mis käsitles laste </w:t>
            </w:r>
            <w:r w:rsidR="00E14891" w:rsidRPr="004152B7">
              <w:rPr>
                <w:sz w:val="24"/>
                <w:szCs w:val="24"/>
              </w:rPr>
              <w:t>meelelahutusliku</w:t>
            </w:r>
            <w:r w:rsidRPr="004152B7">
              <w:rPr>
                <w:sz w:val="24"/>
                <w:szCs w:val="24"/>
              </w:rPr>
              <w:t xml:space="preserve"> ekraaniaja piiramise mõju, tõusis laste </w:t>
            </w:r>
            <w:r w:rsidR="00714783" w:rsidRPr="004152B7">
              <w:rPr>
                <w:sz w:val="24"/>
                <w:szCs w:val="24"/>
              </w:rPr>
              <w:t xml:space="preserve">mitteistuv (kõik ärkveloleku ajal tehtavad tegevused peale istumise ja lamamise) </w:t>
            </w:r>
            <w:r w:rsidRPr="004152B7">
              <w:rPr>
                <w:sz w:val="24"/>
                <w:szCs w:val="24"/>
              </w:rPr>
              <w:t>aktiivsus keskmiselt 45,8 minutit päevas võrreldes kontrollrühmaga</w:t>
            </w:r>
            <w:sdt>
              <w:sdtPr>
                <w:rPr>
                  <w:color w:val="000000"/>
                  <w:sz w:val="24"/>
                  <w:szCs w:val="24"/>
                  <w:vertAlign w:val="superscript"/>
                </w:rPr>
                <w:tag w:val="MENDELEY_CITATION_v3_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"/>
                <w:id w:val="-333376545"/>
                <w:placeholder>
                  <w:docPart w:val="9B4FD61C7222D3428194D1BE432086A5"/>
                </w:placeholder>
              </w:sdtPr>
              <w:sdtEndPr/>
              <w:sdtContent>
                <w:r w:rsidR="00100A3C" w:rsidRPr="004152B7">
                  <w:rPr>
                    <w:color w:val="000000"/>
                    <w:sz w:val="24"/>
                    <w:szCs w:val="24"/>
                    <w:vertAlign w:val="superscript"/>
                  </w:rPr>
                  <w:t>17</w:t>
                </w:r>
              </w:sdtContent>
            </w:sdt>
            <w:r w:rsidR="00B55DD7" w:rsidRPr="004152B7">
              <w:rPr>
                <w:color w:val="000000"/>
                <w:sz w:val="24"/>
                <w:szCs w:val="24"/>
              </w:rPr>
              <w:t xml:space="preserve">. </w:t>
            </w:r>
            <w:r w:rsidRPr="004152B7">
              <w:rPr>
                <w:sz w:val="24"/>
                <w:szCs w:val="24"/>
              </w:rPr>
              <w:t xml:space="preserve">Samuti suurendas meelelahutusliku ekraaniaja vähenemine </w:t>
            </w:r>
            <w:r w:rsidR="00364746" w:rsidRPr="004152B7">
              <w:rPr>
                <w:sz w:val="24"/>
                <w:szCs w:val="24"/>
              </w:rPr>
              <w:t>mitteistuvat</w:t>
            </w:r>
            <w:r w:rsidR="00E14891" w:rsidRPr="004152B7">
              <w:rPr>
                <w:sz w:val="24"/>
                <w:szCs w:val="24"/>
              </w:rPr>
              <w:t xml:space="preserve"> </w:t>
            </w:r>
            <w:r w:rsidR="00364746" w:rsidRPr="004152B7">
              <w:rPr>
                <w:sz w:val="24"/>
                <w:szCs w:val="24"/>
              </w:rPr>
              <w:t>tegevust</w:t>
            </w:r>
            <w:r w:rsidRPr="004152B7">
              <w:rPr>
                <w:sz w:val="24"/>
                <w:szCs w:val="24"/>
              </w:rPr>
              <w:t xml:space="preserve"> nädalavahetustel, kus suurenemine oli 73,4 minutit päevas. </w:t>
            </w:r>
          </w:p>
          <w:p w14:paraId="00000018" w14:textId="77777777" w:rsidR="001B5933" w:rsidRPr="004152B7" w:rsidRDefault="003858E8" w:rsidP="00CB4F35">
            <w:pPr>
              <w:spacing w:after="160"/>
              <w:jc w:val="both"/>
              <w:rPr>
                <w:b/>
                <w:sz w:val="24"/>
                <w:szCs w:val="24"/>
              </w:rPr>
            </w:pPr>
            <w:r w:rsidRPr="004152B7">
              <w:rPr>
                <w:b/>
                <w:sz w:val="24"/>
                <w:szCs w:val="24"/>
              </w:rPr>
              <w:t xml:space="preserve">3. Unevaeguse suurenemine </w:t>
            </w:r>
          </w:p>
          <w:p w14:paraId="00000019" w14:textId="7D617D20" w:rsidR="001B5933" w:rsidRPr="004152B7" w:rsidRDefault="003858E8" w:rsidP="00CB4F35">
            <w:pPr>
              <w:jc w:val="both"/>
              <w:rPr>
                <w:sz w:val="24"/>
                <w:szCs w:val="24"/>
              </w:rPr>
            </w:pPr>
            <w:r w:rsidRPr="004152B7">
              <w:rPr>
                <w:sz w:val="24"/>
                <w:szCs w:val="24"/>
              </w:rPr>
              <w:t xml:space="preserve">Eesti kooliõpilaste tervisekäitumise uuringus on toodud välja, et </w:t>
            </w:r>
            <w:r w:rsidRPr="004152B7">
              <w:rPr>
                <w:b/>
                <w:sz w:val="24"/>
                <w:szCs w:val="24"/>
              </w:rPr>
              <w:t>11-aastaste seas on unevaeguses 18%, 13-aastaste seas 34% ja 15. eluaastaks tõuseb unevaeguses noorte hulk 44%-ni</w:t>
            </w:r>
            <w:sdt>
              <w:sdtPr>
                <w:rPr>
                  <w:rFonts w:ascii="Calibri Light" w:hAnsi="Calibri Light" w:cs="Calibri Light"/>
                  <w:color w:val="000000"/>
                  <w:sz w:val="24"/>
                  <w:szCs w:val="24"/>
                  <w:vertAlign w:val="superscript"/>
                </w:rPr>
                <w:tag w:val="MENDELEY_CITATION_v3_eyJjaXRhdGlvbklEIjoiTUVOREVMRVlfQ0lUQVRJT05fNDRmNzRhMDEtOTBjMi00ODU1LTg0Y2ItMWY5M2MyZTM1MWFh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
                <w:id w:val="1909417007"/>
                <w:placeholder>
                  <w:docPart w:val="189AB7BD2A444D469F02624A2E6CC971"/>
                </w:placeholder>
              </w:sdtPr>
              <w:sdtEndPr/>
              <w:sdtContent>
                <w:r w:rsidR="00100A3C" w:rsidRPr="004152B7">
                  <w:rPr>
                    <w:rFonts w:ascii="Calibri Light" w:hAnsi="Calibri Light" w:cs="Calibri Light"/>
                    <w:color w:val="000000"/>
                    <w:sz w:val="24"/>
                    <w:szCs w:val="24"/>
                    <w:vertAlign w:val="superscript"/>
                  </w:rPr>
                  <w:t>1</w:t>
                </w:r>
              </w:sdtContent>
            </w:sdt>
            <w:r w:rsidR="00714783" w:rsidRPr="004152B7">
              <w:rPr>
                <w:rFonts w:ascii="Calibri Light" w:hAnsi="Calibri Light" w:cs="Calibri Light"/>
                <w:sz w:val="24"/>
                <w:szCs w:val="24"/>
              </w:rPr>
              <w:t>.</w:t>
            </w:r>
            <w:r w:rsidRPr="004152B7">
              <w:rPr>
                <w:sz w:val="24"/>
                <w:szCs w:val="24"/>
              </w:rPr>
              <w:t xml:space="preserve"> Kehalist aktiivsust peetakse tõhusaks meetodiks une kvaliteedi parandamiseks nii noorukitel kui ka täiskasvanutel</w:t>
            </w:r>
            <w:sdt>
              <w:sdtPr>
                <w:rPr>
                  <w:color w:val="000000"/>
                  <w:sz w:val="24"/>
                  <w:szCs w:val="24"/>
                  <w:vertAlign w:val="superscript"/>
                </w:rPr>
                <w:tag w:val="MENDELEY_CITATION_v3_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"/>
                <w:id w:val="-1729455220"/>
                <w:placeholder>
                  <w:docPart w:val="6039FFD5023B3140B425EB036FA89119"/>
                </w:placeholder>
              </w:sdtPr>
              <w:sdtEndPr/>
              <w:sdtContent>
                <w:r w:rsidR="00100A3C" w:rsidRPr="004152B7">
                  <w:rPr>
                    <w:color w:val="000000"/>
                    <w:sz w:val="24"/>
                    <w:szCs w:val="24"/>
                    <w:vertAlign w:val="superscript"/>
                  </w:rPr>
                  <w:t>12</w:t>
                </w:r>
              </w:sdtContent>
            </w:sdt>
            <w:r w:rsidR="00714783" w:rsidRPr="004152B7">
              <w:rPr>
                <w:color w:val="000000"/>
                <w:sz w:val="24"/>
                <w:szCs w:val="24"/>
              </w:rPr>
              <w:t xml:space="preserve">. </w:t>
            </w:r>
            <w:r w:rsidRPr="004152B7">
              <w:rPr>
                <w:sz w:val="24"/>
                <w:szCs w:val="24"/>
              </w:rPr>
              <w:t xml:space="preserve">Laste andmetele tuginevas </w:t>
            </w:r>
            <w:proofErr w:type="spellStart"/>
            <w:r w:rsidRPr="004152B7">
              <w:rPr>
                <w:sz w:val="24"/>
                <w:szCs w:val="24"/>
              </w:rPr>
              <w:t>meta</w:t>
            </w:r>
            <w:proofErr w:type="spellEnd"/>
            <w:r w:rsidRPr="004152B7">
              <w:rPr>
                <w:sz w:val="24"/>
                <w:szCs w:val="24"/>
              </w:rPr>
              <w:t>-analüüsis on leitud, et suurem kehaline aktiivsus on küll tagasihoidlikult, kuid siiski positiivselt seotud pikema une kestusega</w:t>
            </w:r>
            <w:sdt>
              <w:sdtPr>
                <w:rPr>
                  <w:color w:val="000000"/>
                  <w:sz w:val="24"/>
                  <w:szCs w:val="24"/>
                  <w:vertAlign w:val="superscript"/>
                </w:rPr>
                <w:tag w:val="MENDELEY_CITATION_v3_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"/>
                <w:id w:val="-1203786380"/>
                <w:placeholder>
                  <w:docPart w:val="C4A33D75C75E004F9877E15E5D6B132C"/>
                </w:placeholder>
              </w:sdtPr>
              <w:sdtEndPr/>
              <w:sdtContent>
                <w:r w:rsidR="00100A3C" w:rsidRPr="004152B7">
                  <w:rPr>
                    <w:color w:val="000000"/>
                    <w:sz w:val="24"/>
                    <w:szCs w:val="24"/>
                    <w:vertAlign w:val="superscript"/>
                  </w:rPr>
                  <w:t>18</w:t>
                </w:r>
              </w:sdtContent>
            </w:sdt>
            <w:r w:rsidR="00714783" w:rsidRPr="004152B7">
              <w:rPr>
                <w:color w:val="000000"/>
                <w:sz w:val="24"/>
                <w:szCs w:val="24"/>
              </w:rPr>
              <w:t xml:space="preserve">. </w:t>
            </w:r>
            <w:r w:rsidRPr="004152B7">
              <w:rPr>
                <w:sz w:val="24"/>
                <w:szCs w:val="24"/>
              </w:rPr>
              <w:t>Samas kombi</w:t>
            </w:r>
            <w:r w:rsidR="00364746" w:rsidRPr="004152B7">
              <w:rPr>
                <w:sz w:val="24"/>
                <w:szCs w:val="24"/>
              </w:rPr>
              <w:t>n</w:t>
            </w:r>
            <w:r w:rsidRPr="004152B7">
              <w:rPr>
                <w:sz w:val="24"/>
                <w:szCs w:val="24"/>
              </w:rPr>
              <w:t>eerituna on kolme käitumisalase soovituse (mis puudutavad kehalist aktiivsust, vähest istumist ning piisavat und) täitmine järjepidevalt erinevates lastega seotud uuringutes olnud seotud paremate vaimse tervise tulemustega, sh depressiooni ja ärevuse sümptomite vähenemisega</w:t>
            </w:r>
            <w:sdt>
              <w:sdtPr>
                <w:rPr>
                  <w:color w:val="000000"/>
                  <w:sz w:val="24"/>
                  <w:szCs w:val="24"/>
                  <w:vertAlign w:val="superscript"/>
                </w:rPr>
                <w:tag w:val="MENDELEY_CITATION_v3_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"/>
                <w:id w:val="576560757"/>
                <w:placeholder>
                  <w:docPart w:val="85FAB91038578D408E7104EC53AEF0F0"/>
                </w:placeholder>
              </w:sdtPr>
              <w:sdtEndPr/>
              <w:sdtContent>
                <w:r w:rsidR="00100A3C" w:rsidRPr="004152B7">
                  <w:rPr>
                    <w:color w:val="000000"/>
                    <w:sz w:val="24"/>
                    <w:szCs w:val="24"/>
                    <w:vertAlign w:val="superscript"/>
                  </w:rPr>
                  <w:t>19</w:t>
                </w:r>
              </w:sdtContent>
            </w:sdt>
            <w:r w:rsidR="00714783" w:rsidRPr="004152B7">
              <w:rPr>
                <w:color w:val="000000"/>
                <w:sz w:val="24"/>
                <w:szCs w:val="24"/>
              </w:rPr>
              <w:t>.</w:t>
            </w:r>
          </w:p>
          <w:p w14:paraId="0000001A" w14:textId="77777777" w:rsidR="001B5933" w:rsidRPr="004152B7" w:rsidRDefault="001B5933" w:rsidP="00CB4F35">
            <w:pPr>
              <w:jc w:val="both"/>
              <w:rPr>
                <w:sz w:val="24"/>
                <w:szCs w:val="24"/>
              </w:rPr>
            </w:pPr>
          </w:p>
        </w:tc>
      </w:tr>
      <w:tr w:rsidR="001B5933" w:rsidRPr="004152B7" w14:paraId="24DA2B79" w14:textId="77777777">
        <w:tc>
          <w:tcPr>
            <w:tcW w:w="9062" w:type="dxa"/>
            <w:shd w:val="clear" w:color="auto" w:fill="D9D9D9"/>
          </w:tcPr>
          <w:p w14:paraId="0000001B" w14:textId="77777777" w:rsidR="001B5933" w:rsidRPr="004152B7" w:rsidRDefault="003858E8">
            <w:pPr>
              <w:tabs>
                <w:tab w:val="left" w:pos="2684"/>
              </w:tabs>
              <w:rPr>
                <w:b/>
                <w:sz w:val="24"/>
                <w:szCs w:val="24"/>
              </w:rPr>
            </w:pPr>
            <w:r w:rsidRPr="004152B7">
              <w:rPr>
                <w:b/>
                <w:sz w:val="24"/>
                <w:szCs w:val="24"/>
              </w:rPr>
              <w:lastRenderedPageBreak/>
              <w:t>Eesmärk</w:t>
            </w:r>
            <w:r w:rsidRPr="004152B7">
              <w:rPr>
                <w:b/>
                <w:sz w:val="24"/>
                <w:szCs w:val="24"/>
              </w:rPr>
              <w:tab/>
            </w:r>
          </w:p>
        </w:tc>
      </w:tr>
      <w:tr w:rsidR="001B5933" w:rsidRPr="004152B7" w14:paraId="60C29207" w14:textId="77777777">
        <w:tc>
          <w:tcPr>
            <w:tcW w:w="9062" w:type="dxa"/>
          </w:tcPr>
          <w:p w14:paraId="0000001C" w14:textId="77777777" w:rsidR="001B5933" w:rsidRPr="004152B7" w:rsidRDefault="003858E8">
            <w:pPr>
              <w:spacing w:after="160"/>
              <w:jc w:val="both"/>
              <w:rPr>
                <w:b/>
                <w:sz w:val="24"/>
                <w:szCs w:val="24"/>
              </w:rPr>
            </w:pPr>
            <w:r w:rsidRPr="004152B7">
              <w:rPr>
                <w:sz w:val="24"/>
                <w:szCs w:val="24"/>
              </w:rPr>
              <w:t xml:space="preserve">Uuringu eesmärk on välja töötada, ellu viia ja valideerida </w:t>
            </w:r>
            <w:r w:rsidRPr="004152B7">
              <w:rPr>
                <w:b/>
                <w:sz w:val="24"/>
                <w:szCs w:val="24"/>
              </w:rPr>
              <w:t>sekkumised</w:t>
            </w:r>
            <w:r w:rsidRPr="004152B7">
              <w:rPr>
                <w:sz w:val="24"/>
                <w:szCs w:val="24"/>
              </w:rPr>
              <w:t xml:space="preserve"> </w:t>
            </w:r>
            <w:r w:rsidRPr="004152B7">
              <w:rPr>
                <w:b/>
                <w:sz w:val="24"/>
                <w:szCs w:val="24"/>
              </w:rPr>
              <w:t xml:space="preserve">tervisekäitumise edendamiseks. </w:t>
            </w:r>
          </w:p>
          <w:p w14:paraId="0000001D" w14:textId="77777777" w:rsidR="001B5933" w:rsidRPr="004152B7" w:rsidRDefault="003858E8">
            <w:pPr>
              <w:spacing w:after="160"/>
              <w:jc w:val="both"/>
              <w:rPr>
                <w:sz w:val="24"/>
                <w:szCs w:val="24"/>
              </w:rPr>
            </w:pPr>
            <w:r w:rsidRPr="004152B7">
              <w:rPr>
                <w:sz w:val="24"/>
                <w:szCs w:val="24"/>
              </w:rPr>
              <w:t xml:space="preserve">Sekkumised peavad saavutama püsiva kehalise aktiivsuse taseme tõusu (soovituslik norm on 60 minutit mõõduka intensiivsusega kehalist aktiivsust päevas) ja selle kaudu mõjutatakse ühte või mitut järgnevat tervisega seotud näitajat </w:t>
            </w:r>
            <w:r w:rsidRPr="004152B7">
              <w:rPr>
                <w:b/>
                <w:sz w:val="24"/>
                <w:szCs w:val="24"/>
              </w:rPr>
              <w:t xml:space="preserve">teises kooliastmes </w:t>
            </w:r>
            <w:r w:rsidRPr="004152B7">
              <w:rPr>
                <w:sz w:val="24"/>
                <w:szCs w:val="24"/>
              </w:rPr>
              <w:t xml:space="preserve">(4.-6. klassi õpilased): </w:t>
            </w:r>
          </w:p>
          <w:p w14:paraId="0000001E" w14:textId="77777777" w:rsidR="001B5933" w:rsidRPr="004152B7" w:rsidRDefault="003858E8">
            <w:pPr>
              <w:spacing w:after="160"/>
              <w:jc w:val="both"/>
              <w:rPr>
                <w:sz w:val="24"/>
                <w:szCs w:val="24"/>
              </w:rPr>
            </w:pPr>
            <w:r w:rsidRPr="004152B7">
              <w:rPr>
                <w:sz w:val="24"/>
                <w:szCs w:val="24"/>
              </w:rPr>
              <w:lastRenderedPageBreak/>
              <w:t>1) parandatakse vaimset tervist (maandatakse depressiooni, ärevuse riski);</w:t>
            </w:r>
          </w:p>
          <w:p w14:paraId="0000001F" w14:textId="27AD214F" w:rsidR="001B5933" w:rsidRPr="004152B7" w:rsidRDefault="003858E8">
            <w:pPr>
              <w:spacing w:after="160"/>
              <w:jc w:val="both"/>
              <w:rPr>
                <w:sz w:val="24"/>
                <w:szCs w:val="24"/>
              </w:rPr>
            </w:pPr>
            <w:r w:rsidRPr="004152B7">
              <w:rPr>
                <w:sz w:val="24"/>
                <w:szCs w:val="24"/>
              </w:rPr>
              <w:t>2) vähendatakse meelelahutuslik</w:t>
            </w:r>
            <w:r w:rsidR="00364746" w:rsidRPr="004152B7">
              <w:rPr>
                <w:sz w:val="24"/>
                <w:szCs w:val="24"/>
              </w:rPr>
              <w:t>k</w:t>
            </w:r>
            <w:r w:rsidRPr="004152B7">
              <w:rPr>
                <w:sz w:val="24"/>
                <w:szCs w:val="24"/>
              </w:rPr>
              <w:t>u ekraaniaega ja sellega seonduvat istumisaega;</w:t>
            </w:r>
          </w:p>
          <w:p w14:paraId="00000020" w14:textId="77777777" w:rsidR="001B5933" w:rsidRPr="004152B7" w:rsidRDefault="003858E8">
            <w:pPr>
              <w:spacing w:after="160"/>
              <w:jc w:val="both"/>
              <w:rPr>
                <w:sz w:val="24"/>
                <w:szCs w:val="24"/>
              </w:rPr>
            </w:pPr>
            <w:r w:rsidRPr="004152B7">
              <w:rPr>
                <w:sz w:val="24"/>
                <w:szCs w:val="24"/>
              </w:rPr>
              <w:t>3) parandatakse une kvaliteeti ja pikendatakse une kestust</w:t>
            </w:r>
            <w:r w:rsidRPr="004152B7">
              <w:rPr>
                <w:b/>
                <w:sz w:val="24"/>
                <w:szCs w:val="24"/>
              </w:rPr>
              <w:t>.</w:t>
            </w:r>
          </w:p>
          <w:p w14:paraId="00000021" w14:textId="42C348F8" w:rsidR="001B5933" w:rsidRPr="004152B7" w:rsidRDefault="003858E8">
            <w:pPr>
              <w:spacing w:after="160"/>
              <w:jc w:val="both"/>
              <w:rPr>
                <w:b/>
                <w:sz w:val="24"/>
                <w:szCs w:val="24"/>
              </w:rPr>
            </w:pPr>
            <w:r w:rsidRPr="004152B7">
              <w:rPr>
                <w:sz w:val="24"/>
                <w:szCs w:val="24"/>
              </w:rPr>
              <w:t xml:space="preserve">Analüüsi aluseks on asjakohane teaduskirjandus, ennekõike </w:t>
            </w:r>
            <w:proofErr w:type="spellStart"/>
            <w:r w:rsidRPr="004152B7">
              <w:rPr>
                <w:sz w:val="24"/>
                <w:szCs w:val="24"/>
              </w:rPr>
              <w:t>meta</w:t>
            </w:r>
            <w:proofErr w:type="spellEnd"/>
            <w:r w:rsidRPr="004152B7">
              <w:rPr>
                <w:sz w:val="24"/>
                <w:szCs w:val="24"/>
              </w:rPr>
              <w:t>-analüüsid ja süstemaatilised ülevaated. Sekkumiste analüüsi põhjal töötatakse välja Eestis uudne sekkumine või rakendatakse juba olemasolevat lähenemist (nt Liikuma Kutsuv Kool, Sport Koolis, õppekavad</w:t>
            </w:r>
            <w:r w:rsidR="00364746" w:rsidRPr="004152B7">
              <w:rPr>
                <w:sz w:val="24"/>
                <w:szCs w:val="24"/>
              </w:rPr>
              <w:t>e uuendused</w:t>
            </w:r>
            <w:r w:rsidRPr="004152B7">
              <w:rPr>
                <w:sz w:val="24"/>
                <w:szCs w:val="24"/>
              </w:rPr>
              <w:t>).</w:t>
            </w:r>
          </w:p>
          <w:p w14:paraId="00000022" w14:textId="1AECBE12" w:rsidR="001B5933" w:rsidRPr="004152B7" w:rsidRDefault="003858E8">
            <w:pPr>
              <w:spacing w:after="160"/>
              <w:jc w:val="both"/>
              <w:rPr>
                <w:sz w:val="24"/>
                <w:szCs w:val="24"/>
              </w:rPr>
            </w:pPr>
            <w:r w:rsidRPr="004152B7">
              <w:rPr>
                <w:sz w:val="24"/>
                <w:szCs w:val="24"/>
              </w:rPr>
              <w:t>Analüüsitakse parimate sekkumiste mõju (võimalik valida kas üks või mitu näidikut järgnevalt loetletute seast) vaimse tervise näitajatele (depressiooni ja ärevuse risk või nende sümptomite vähenemine jm)</w:t>
            </w:r>
            <w:r w:rsidR="00364746" w:rsidRPr="004152B7">
              <w:rPr>
                <w:sz w:val="24"/>
                <w:szCs w:val="24"/>
              </w:rPr>
              <w:t xml:space="preserve"> </w:t>
            </w:r>
            <w:r w:rsidRPr="004152B7">
              <w:rPr>
                <w:sz w:val="24"/>
                <w:szCs w:val="24"/>
              </w:rPr>
              <w:t>ja/või meelelahutuslikule ekraaniajale</w:t>
            </w:r>
            <w:r w:rsidR="00364746" w:rsidRPr="004152B7">
              <w:rPr>
                <w:sz w:val="24"/>
                <w:szCs w:val="24"/>
              </w:rPr>
              <w:t xml:space="preserve"> (mis suurendab istumisaega) ja/või unele (mis mõjutab vaimset ja kehalist tervist)</w:t>
            </w:r>
            <w:r w:rsidRPr="004152B7">
              <w:rPr>
                <w:sz w:val="24"/>
                <w:szCs w:val="24"/>
              </w:rPr>
              <w:t>. Uuringu teostajad võivad välja pakkuda lisaks ühe näidiku.</w:t>
            </w:r>
          </w:p>
          <w:p w14:paraId="00000023" w14:textId="77777777" w:rsidR="001B5933" w:rsidRPr="004152B7" w:rsidRDefault="003858E8">
            <w:pPr>
              <w:spacing w:after="160"/>
              <w:jc w:val="both"/>
              <w:rPr>
                <w:sz w:val="24"/>
                <w:szCs w:val="24"/>
              </w:rPr>
            </w:pPr>
            <w:r w:rsidRPr="004152B7">
              <w:rPr>
                <w:sz w:val="24"/>
                <w:szCs w:val="24"/>
              </w:rPr>
              <w:t xml:space="preserve">Sekkumisprogrammis arendatakse välja ka </w:t>
            </w:r>
            <w:r w:rsidRPr="004152B7">
              <w:rPr>
                <w:b/>
                <w:sz w:val="24"/>
                <w:szCs w:val="24"/>
              </w:rPr>
              <w:t>digitaalne või tervisetehnoloogiline lahendus</w:t>
            </w:r>
            <w:r w:rsidRPr="004152B7">
              <w:rPr>
                <w:sz w:val="24"/>
                <w:szCs w:val="24"/>
              </w:rPr>
              <w:t xml:space="preserve"> (õpilasi ning peresid ja/või koole kaasav), mis võimaldab eelpool kirjeldatud tervisekäitumist mõjutada, ning mis on laiendatav, </w:t>
            </w:r>
            <w:proofErr w:type="spellStart"/>
            <w:r w:rsidRPr="004152B7">
              <w:rPr>
                <w:sz w:val="24"/>
                <w:szCs w:val="24"/>
              </w:rPr>
              <w:t>skaleeritav</w:t>
            </w:r>
            <w:proofErr w:type="spellEnd"/>
            <w:r w:rsidRPr="004152B7">
              <w:rPr>
                <w:sz w:val="24"/>
                <w:szCs w:val="24"/>
              </w:rPr>
              <w:t xml:space="preserve"> või ülekantav süsteemselt kõikidesse üldhariduskoolidesse. </w:t>
            </w:r>
          </w:p>
        </w:tc>
      </w:tr>
      <w:tr w:rsidR="001B5933" w:rsidRPr="004152B7" w14:paraId="236904EA" w14:textId="77777777">
        <w:tc>
          <w:tcPr>
            <w:tcW w:w="9062" w:type="dxa"/>
            <w:shd w:val="clear" w:color="auto" w:fill="D9D9D9"/>
          </w:tcPr>
          <w:p w14:paraId="00000024" w14:textId="77777777" w:rsidR="001B5933" w:rsidRPr="004152B7" w:rsidRDefault="003858E8">
            <w:pPr>
              <w:tabs>
                <w:tab w:val="left" w:pos="3684"/>
                <w:tab w:val="center" w:pos="4423"/>
              </w:tabs>
              <w:rPr>
                <w:b/>
                <w:sz w:val="24"/>
                <w:szCs w:val="24"/>
              </w:rPr>
            </w:pPr>
            <w:r w:rsidRPr="004152B7">
              <w:rPr>
                <w:b/>
                <w:sz w:val="24"/>
                <w:szCs w:val="24"/>
              </w:rPr>
              <w:lastRenderedPageBreak/>
              <w:t>Uurimisküsimused</w:t>
            </w:r>
          </w:p>
        </w:tc>
      </w:tr>
      <w:tr w:rsidR="001B5933" w:rsidRPr="004152B7" w14:paraId="0EEE4DD7" w14:textId="77777777">
        <w:tc>
          <w:tcPr>
            <w:tcW w:w="9062" w:type="dxa"/>
          </w:tcPr>
          <w:p w14:paraId="00000025" w14:textId="77777777" w:rsidR="001B5933" w:rsidRPr="004152B7" w:rsidRDefault="001B5933">
            <w:pPr>
              <w:jc w:val="both"/>
              <w:rPr>
                <w:sz w:val="24"/>
                <w:szCs w:val="24"/>
              </w:rPr>
            </w:pPr>
          </w:p>
          <w:p w14:paraId="00000026" w14:textId="77777777" w:rsidR="001B5933" w:rsidRPr="004152B7" w:rsidRDefault="003858E8">
            <w:pPr>
              <w:jc w:val="both"/>
              <w:rPr>
                <w:sz w:val="24"/>
                <w:szCs w:val="24"/>
              </w:rPr>
            </w:pPr>
            <w:r w:rsidRPr="004152B7">
              <w:rPr>
                <w:sz w:val="24"/>
                <w:szCs w:val="24"/>
              </w:rPr>
              <w:t xml:space="preserve">Uuringu teostaja sõnastab lähtuvalt peamisest </w:t>
            </w:r>
            <w:r w:rsidRPr="004152B7">
              <w:rPr>
                <w:sz w:val="24"/>
                <w:szCs w:val="24"/>
              </w:rPr>
              <w:t>uurimisküsimusest hüpoteesid ja küsimused, millele uuringu raames vastused leitakse. Kõigile lisaküsimustele vastamine ei ole kohustuslik, kuid annab uuringule lisaväärtust ja aitab paremini mõista planeeritavate sekkumiste mõju.</w:t>
            </w:r>
          </w:p>
          <w:p w14:paraId="00000027" w14:textId="77777777" w:rsidR="001B5933" w:rsidRPr="004152B7" w:rsidRDefault="001B5933">
            <w:pPr>
              <w:jc w:val="both"/>
              <w:rPr>
                <w:sz w:val="24"/>
                <w:szCs w:val="24"/>
              </w:rPr>
            </w:pPr>
          </w:p>
          <w:p w14:paraId="00000028" w14:textId="77777777" w:rsidR="001B5933" w:rsidRPr="004152B7" w:rsidRDefault="003858E8">
            <w:pPr>
              <w:jc w:val="both"/>
              <w:rPr>
                <w:b/>
                <w:sz w:val="24"/>
                <w:szCs w:val="24"/>
              </w:rPr>
            </w:pPr>
            <w:r w:rsidRPr="004152B7">
              <w:rPr>
                <w:b/>
                <w:sz w:val="24"/>
                <w:szCs w:val="24"/>
              </w:rPr>
              <w:t>Peamised uurimisküsimused</w:t>
            </w:r>
          </w:p>
          <w:p w14:paraId="2448E97D" w14:textId="707FFA7B" w:rsidR="004240BC" w:rsidRPr="004152B7" w:rsidRDefault="003858E8" w:rsidP="004240BC">
            <w:pPr>
              <w:spacing w:line="257" w:lineRule="auto"/>
              <w:jc w:val="both"/>
              <w:rPr>
                <w:sz w:val="24"/>
                <w:szCs w:val="24"/>
              </w:rPr>
            </w:pPr>
            <w:r w:rsidRPr="004152B7">
              <w:rPr>
                <w:sz w:val="24"/>
                <w:szCs w:val="24"/>
              </w:rPr>
              <w:t xml:space="preserve">Millised meetodid ja sekkumised on tõhusad ja rakendatavad Eesti teise kooliastme (4.–6. klass) õpilaste </w:t>
            </w:r>
            <w:r w:rsidRPr="004152B7">
              <w:rPr>
                <w:b/>
                <w:sz w:val="24"/>
                <w:szCs w:val="24"/>
              </w:rPr>
              <w:t xml:space="preserve">kehalise aktiivsuse tõstmiseks soovituslikule tasemele </w:t>
            </w:r>
            <w:r w:rsidRPr="004152B7">
              <w:rPr>
                <w:sz w:val="24"/>
                <w:szCs w:val="24"/>
              </w:rPr>
              <w:t>(60 minutit päevas)? Lähenemised peavad hõlmama koolikeskkonda ja koolivälist aega (või põhjendama vaid ühe valikut).</w:t>
            </w:r>
            <w:r w:rsidR="004240BC" w:rsidRPr="004152B7">
              <w:rPr>
                <w:sz w:val="24"/>
                <w:szCs w:val="24"/>
              </w:rPr>
              <w:t xml:space="preserve"> Efektiivse</w:t>
            </w:r>
            <w:r w:rsidR="00364746" w:rsidRPr="004152B7">
              <w:rPr>
                <w:sz w:val="24"/>
                <w:szCs w:val="24"/>
              </w:rPr>
              <w:t>maks peetakse</w:t>
            </w:r>
            <w:r w:rsidR="004240BC" w:rsidRPr="004152B7">
              <w:rPr>
                <w:sz w:val="24"/>
                <w:szCs w:val="24"/>
              </w:rPr>
              <w:t xml:space="preserve"> lahendus</w:t>
            </w:r>
            <w:r w:rsidR="00364746" w:rsidRPr="004152B7">
              <w:rPr>
                <w:sz w:val="24"/>
                <w:szCs w:val="24"/>
              </w:rPr>
              <w:t>i</w:t>
            </w:r>
            <w:r w:rsidR="004240BC" w:rsidRPr="004152B7">
              <w:rPr>
                <w:sz w:val="24"/>
                <w:szCs w:val="24"/>
              </w:rPr>
              <w:t>, mis hõlmavad korraga mitut käitumist mõjutavat tasandit (individuaalne, sotsiaalne, keskkondlik).</w:t>
            </w:r>
          </w:p>
          <w:p w14:paraId="0000002A" w14:textId="77777777" w:rsidR="001B5933" w:rsidRPr="004152B7" w:rsidRDefault="001B5933">
            <w:pPr>
              <w:jc w:val="both"/>
              <w:rPr>
                <w:sz w:val="24"/>
                <w:szCs w:val="24"/>
              </w:rPr>
            </w:pPr>
          </w:p>
          <w:p w14:paraId="0000002B" w14:textId="77777777" w:rsidR="001B5933" w:rsidRPr="004152B7" w:rsidRDefault="003858E8">
            <w:pPr>
              <w:spacing w:after="120"/>
              <w:jc w:val="both"/>
              <w:rPr>
                <w:b/>
                <w:sz w:val="24"/>
                <w:szCs w:val="24"/>
              </w:rPr>
            </w:pPr>
            <w:r w:rsidRPr="004152B7">
              <w:rPr>
                <w:b/>
                <w:sz w:val="24"/>
                <w:szCs w:val="24"/>
              </w:rPr>
              <w:t xml:space="preserve">Täiendavalt (valida üks või mitu): </w:t>
            </w:r>
          </w:p>
          <w:p w14:paraId="0000002C" w14:textId="77777777" w:rsidR="001B5933" w:rsidRPr="004152B7" w:rsidRDefault="003858E8">
            <w:pPr>
              <w:numPr>
                <w:ilvl w:val="0"/>
                <w:numId w:val="2"/>
              </w:numPr>
              <w:jc w:val="both"/>
              <w:rPr>
                <w:rFonts w:ascii="Noto Sans Symbols" w:eastAsia="Noto Sans Symbols" w:hAnsi="Noto Sans Symbols" w:cs="Noto Sans Symbols"/>
                <w:sz w:val="24"/>
                <w:szCs w:val="24"/>
              </w:rPr>
            </w:pPr>
            <w:r w:rsidRPr="004152B7">
              <w:rPr>
                <w:sz w:val="24"/>
                <w:szCs w:val="24"/>
              </w:rPr>
              <w:t>Kuidas mõjutab kehalise aktiivsuse tõus õpilaste vaimse tervise näitajaid (depressioon ja ärevus)?</w:t>
            </w:r>
          </w:p>
          <w:p w14:paraId="0000002D" w14:textId="77777777" w:rsidR="001B5933" w:rsidRPr="004152B7" w:rsidRDefault="003858E8">
            <w:pPr>
              <w:numPr>
                <w:ilvl w:val="0"/>
                <w:numId w:val="2"/>
              </w:numPr>
              <w:jc w:val="both"/>
              <w:rPr>
                <w:rFonts w:ascii="Noto Sans Symbols" w:eastAsia="Noto Sans Symbols" w:hAnsi="Noto Sans Symbols" w:cs="Noto Sans Symbols"/>
                <w:sz w:val="24"/>
                <w:szCs w:val="24"/>
              </w:rPr>
            </w:pPr>
            <w:r w:rsidRPr="004152B7">
              <w:rPr>
                <w:sz w:val="24"/>
                <w:szCs w:val="24"/>
              </w:rPr>
              <w:t>Kuidas mõjutab kehalise aktiivsuse tõus õpilase meelelahutusliku ekraaniaja vähendamist seoses istumisaja vähenemisega?</w:t>
            </w:r>
          </w:p>
          <w:p w14:paraId="0000002F" w14:textId="5BBA67CF" w:rsidR="001B5933" w:rsidRPr="004152B7" w:rsidRDefault="003858E8" w:rsidP="004240BC">
            <w:pPr>
              <w:numPr>
                <w:ilvl w:val="0"/>
                <w:numId w:val="2"/>
              </w:numPr>
              <w:jc w:val="both"/>
              <w:rPr>
                <w:rFonts w:ascii="Noto Sans Symbols" w:eastAsia="Noto Sans Symbols" w:hAnsi="Noto Sans Symbols" w:cs="Noto Sans Symbols"/>
                <w:sz w:val="24"/>
                <w:szCs w:val="24"/>
              </w:rPr>
            </w:pPr>
            <w:r w:rsidRPr="004152B7">
              <w:rPr>
                <w:sz w:val="24"/>
                <w:szCs w:val="24"/>
              </w:rPr>
              <w:t>Kuidas mõjutab kehalise aktiivsuse tõus õpilase uneaega ja -kvaliteeti?</w:t>
            </w:r>
          </w:p>
          <w:p w14:paraId="00000030" w14:textId="77777777" w:rsidR="001B5933" w:rsidRPr="004152B7" w:rsidRDefault="003858E8">
            <w:pPr>
              <w:spacing w:before="360"/>
              <w:jc w:val="both"/>
              <w:rPr>
                <w:b/>
                <w:sz w:val="24"/>
                <w:szCs w:val="24"/>
              </w:rPr>
            </w:pPr>
            <w:r w:rsidRPr="004152B7">
              <w:rPr>
                <w:b/>
                <w:sz w:val="24"/>
                <w:szCs w:val="24"/>
              </w:rPr>
              <w:t>Alateemad</w:t>
            </w:r>
          </w:p>
          <w:p w14:paraId="00000031" w14:textId="77777777" w:rsidR="001B5933" w:rsidRPr="004152B7" w:rsidRDefault="003858E8">
            <w:pPr>
              <w:spacing w:before="240"/>
              <w:jc w:val="both"/>
              <w:rPr>
                <w:sz w:val="24"/>
                <w:szCs w:val="24"/>
              </w:rPr>
            </w:pPr>
            <w:r w:rsidRPr="004152B7">
              <w:rPr>
                <w:sz w:val="24"/>
                <w:szCs w:val="24"/>
              </w:rPr>
              <w:t xml:space="preserve">Uurimisülesannete eesmärk on kehalise aktiivsuse taseme suurenemise abil toetada ekraaniaja ja </w:t>
            </w:r>
            <w:proofErr w:type="spellStart"/>
            <w:r w:rsidRPr="004152B7">
              <w:rPr>
                <w:sz w:val="24"/>
                <w:szCs w:val="24"/>
              </w:rPr>
              <w:t>uneaja</w:t>
            </w:r>
            <w:proofErr w:type="spellEnd"/>
            <w:r w:rsidRPr="004152B7">
              <w:rPr>
                <w:sz w:val="24"/>
                <w:szCs w:val="24"/>
              </w:rPr>
              <w:t xml:space="preserve"> soovituslike normide järgimist ning saavutada positiivne mõju vaimsele tervisele.</w:t>
            </w:r>
          </w:p>
          <w:p w14:paraId="00000032" w14:textId="77777777" w:rsidR="001B5933" w:rsidRPr="004152B7" w:rsidRDefault="003858E8">
            <w:pPr>
              <w:spacing w:before="240"/>
              <w:jc w:val="both"/>
              <w:rPr>
                <w:b/>
                <w:sz w:val="24"/>
                <w:szCs w:val="24"/>
              </w:rPr>
            </w:pPr>
            <w:r w:rsidRPr="004152B7">
              <w:rPr>
                <w:b/>
                <w:sz w:val="24"/>
                <w:szCs w:val="24"/>
              </w:rPr>
              <w:t>1. Depressiooni ja ärevuse risk</w:t>
            </w:r>
          </w:p>
          <w:p w14:paraId="00000033" w14:textId="77777777" w:rsidR="001B5933" w:rsidRPr="004152B7" w:rsidRDefault="003858E8">
            <w:pPr>
              <w:numPr>
                <w:ilvl w:val="0"/>
                <w:numId w:val="6"/>
              </w:numPr>
              <w:jc w:val="both"/>
              <w:rPr>
                <w:rFonts w:ascii="Noto Sans Symbols" w:eastAsia="Noto Sans Symbols" w:hAnsi="Noto Sans Symbols" w:cs="Noto Sans Symbols"/>
                <w:sz w:val="24"/>
                <w:szCs w:val="24"/>
              </w:rPr>
            </w:pPr>
            <w:r w:rsidRPr="004152B7">
              <w:rPr>
                <w:sz w:val="24"/>
                <w:szCs w:val="24"/>
              </w:rPr>
              <w:lastRenderedPageBreak/>
              <w:t xml:space="preserve">Milline mõju on kehalise aktiivsuse tõstmisel </w:t>
            </w:r>
            <w:r w:rsidRPr="004152B7">
              <w:rPr>
                <w:sz w:val="24"/>
                <w:szCs w:val="24"/>
              </w:rPr>
              <w:t>soovitusliku normi kohaseks teise kooliastme õpilaste vaimsele tervisele, sh depressiooni ja ärevuse sümptomite vähendamisele?</w:t>
            </w:r>
          </w:p>
          <w:p w14:paraId="00000034" w14:textId="77777777" w:rsidR="001B5933" w:rsidRPr="004152B7" w:rsidRDefault="003858E8">
            <w:pPr>
              <w:numPr>
                <w:ilvl w:val="0"/>
                <w:numId w:val="6"/>
              </w:numPr>
              <w:jc w:val="both"/>
              <w:rPr>
                <w:rFonts w:ascii="Noto Sans Symbols" w:eastAsia="Noto Sans Symbols" w:hAnsi="Noto Sans Symbols" w:cs="Noto Sans Symbols"/>
                <w:sz w:val="24"/>
                <w:szCs w:val="24"/>
              </w:rPr>
            </w:pPr>
            <w:r w:rsidRPr="004152B7">
              <w:rPr>
                <w:sz w:val="24"/>
                <w:szCs w:val="24"/>
              </w:rPr>
              <w:t>Millised tegevused ja strateegiad (nt liikumispausid ja õuevahetund) aitavad efektiivsemalt tõsta laste vaimset heaolu?</w:t>
            </w:r>
          </w:p>
          <w:p w14:paraId="00000035" w14:textId="77777777" w:rsidR="001B5933" w:rsidRPr="004152B7" w:rsidRDefault="003858E8">
            <w:pPr>
              <w:numPr>
                <w:ilvl w:val="0"/>
                <w:numId w:val="6"/>
              </w:numPr>
              <w:jc w:val="both"/>
              <w:rPr>
                <w:rFonts w:ascii="Noto Sans Symbols" w:eastAsia="Noto Sans Symbols" w:hAnsi="Noto Sans Symbols" w:cs="Noto Sans Symbols"/>
                <w:sz w:val="24"/>
                <w:szCs w:val="24"/>
              </w:rPr>
            </w:pPr>
            <w:r w:rsidRPr="004152B7">
              <w:rPr>
                <w:sz w:val="24"/>
                <w:szCs w:val="24"/>
              </w:rPr>
              <w:t>Kuidas digitaalne või tervisetehnoloogia lahendus pakub võimalusi vähendada vaimse tervise probleeme?</w:t>
            </w:r>
          </w:p>
          <w:p w14:paraId="00000036" w14:textId="77777777" w:rsidR="001B5933" w:rsidRPr="004152B7" w:rsidRDefault="001B5933">
            <w:pPr>
              <w:jc w:val="both"/>
              <w:rPr>
                <w:b/>
                <w:sz w:val="24"/>
                <w:szCs w:val="24"/>
              </w:rPr>
            </w:pPr>
          </w:p>
          <w:p w14:paraId="00000037" w14:textId="77777777" w:rsidR="001B5933" w:rsidRPr="004152B7" w:rsidRDefault="003858E8">
            <w:pPr>
              <w:jc w:val="both"/>
              <w:rPr>
                <w:b/>
                <w:sz w:val="24"/>
                <w:szCs w:val="24"/>
              </w:rPr>
            </w:pPr>
            <w:r w:rsidRPr="004152B7">
              <w:rPr>
                <w:b/>
                <w:sz w:val="24"/>
                <w:szCs w:val="24"/>
              </w:rPr>
              <w:t>2. Meelelahutuslik ekraaniaeg ja istumisaeg</w:t>
            </w:r>
          </w:p>
          <w:p w14:paraId="00000038" w14:textId="77777777" w:rsidR="001B5933" w:rsidRPr="004152B7" w:rsidRDefault="003858E8">
            <w:pPr>
              <w:numPr>
                <w:ilvl w:val="0"/>
                <w:numId w:val="4"/>
              </w:numPr>
              <w:jc w:val="both"/>
              <w:rPr>
                <w:rFonts w:ascii="Noto Sans Symbols" w:eastAsia="Noto Sans Symbols" w:hAnsi="Noto Sans Symbols" w:cs="Noto Sans Symbols"/>
                <w:sz w:val="24"/>
                <w:szCs w:val="24"/>
              </w:rPr>
            </w:pPr>
            <w:r w:rsidRPr="004152B7">
              <w:rPr>
                <w:sz w:val="24"/>
                <w:szCs w:val="24"/>
              </w:rPr>
              <w:t>Kuidas vähendada teise kooliastme õpilaste meelelahutuslikku ekraaniaega soovituslikule alla kahe tunni päevas?</w:t>
            </w:r>
          </w:p>
          <w:p w14:paraId="00000039" w14:textId="77777777" w:rsidR="001B5933" w:rsidRPr="004152B7" w:rsidRDefault="003858E8">
            <w:pPr>
              <w:numPr>
                <w:ilvl w:val="0"/>
                <w:numId w:val="4"/>
              </w:numPr>
              <w:jc w:val="both"/>
              <w:rPr>
                <w:rFonts w:ascii="Noto Sans Symbols" w:eastAsia="Noto Sans Symbols" w:hAnsi="Noto Sans Symbols" w:cs="Noto Sans Symbols"/>
                <w:sz w:val="24"/>
                <w:szCs w:val="24"/>
              </w:rPr>
            </w:pPr>
            <w:r w:rsidRPr="004152B7">
              <w:rPr>
                <w:sz w:val="24"/>
                <w:szCs w:val="24"/>
              </w:rPr>
              <w:t>Millised alternatiivid istuvale passiivsele ekraaniajale (sh kooli ja kodu keskkonnas) on kõige efektiivsemad?</w:t>
            </w:r>
          </w:p>
          <w:p w14:paraId="0000003A" w14:textId="77777777" w:rsidR="001B5933" w:rsidRPr="004152B7" w:rsidRDefault="003858E8">
            <w:pPr>
              <w:numPr>
                <w:ilvl w:val="0"/>
                <w:numId w:val="4"/>
              </w:numPr>
              <w:jc w:val="both"/>
              <w:rPr>
                <w:rFonts w:ascii="Noto Sans Symbols" w:eastAsia="Noto Sans Symbols" w:hAnsi="Noto Sans Symbols" w:cs="Noto Sans Symbols"/>
                <w:sz w:val="24"/>
                <w:szCs w:val="24"/>
              </w:rPr>
            </w:pPr>
            <w:r w:rsidRPr="004152B7">
              <w:rPr>
                <w:sz w:val="24"/>
                <w:szCs w:val="24"/>
              </w:rPr>
              <w:t>Kuidas saaks digitaalset või tervisetehnoloogia lahendust kasutada passiivse ekraaniaja vähendamiseks ja reguleerimiseks koos vanemate ja õpetajate kaasamisega?</w:t>
            </w:r>
          </w:p>
          <w:p w14:paraId="0000003B" w14:textId="77777777" w:rsidR="001B5933" w:rsidRPr="004152B7" w:rsidRDefault="003858E8">
            <w:pPr>
              <w:spacing w:before="240"/>
              <w:jc w:val="both"/>
              <w:rPr>
                <w:b/>
                <w:sz w:val="24"/>
                <w:szCs w:val="24"/>
              </w:rPr>
            </w:pPr>
            <w:r w:rsidRPr="004152B7">
              <w:rPr>
                <w:b/>
                <w:sz w:val="24"/>
                <w:szCs w:val="24"/>
              </w:rPr>
              <w:t>3. Unevaegus</w:t>
            </w:r>
          </w:p>
          <w:p w14:paraId="0000003C" w14:textId="77777777" w:rsidR="001B5933" w:rsidRPr="004152B7" w:rsidRDefault="003858E8">
            <w:pPr>
              <w:numPr>
                <w:ilvl w:val="0"/>
                <w:numId w:val="1"/>
              </w:numPr>
              <w:jc w:val="both"/>
              <w:rPr>
                <w:rFonts w:ascii="Noto Sans Symbols" w:eastAsia="Noto Sans Symbols" w:hAnsi="Noto Sans Symbols" w:cs="Noto Sans Symbols"/>
                <w:sz w:val="24"/>
                <w:szCs w:val="24"/>
              </w:rPr>
            </w:pPr>
            <w:r w:rsidRPr="004152B7">
              <w:rPr>
                <w:sz w:val="24"/>
                <w:szCs w:val="24"/>
              </w:rPr>
              <w:t>Kas ja kuidas mõjutab meelelahutusliku ekraaniaja vähendamine une kestust ja kvaliteeti?</w:t>
            </w:r>
          </w:p>
          <w:p w14:paraId="0000003D" w14:textId="77777777" w:rsidR="001B5933" w:rsidRPr="004152B7" w:rsidRDefault="003858E8">
            <w:pPr>
              <w:numPr>
                <w:ilvl w:val="0"/>
                <w:numId w:val="1"/>
              </w:numPr>
              <w:jc w:val="both"/>
              <w:rPr>
                <w:rFonts w:ascii="Noto Sans Symbols" w:eastAsia="Noto Sans Symbols" w:hAnsi="Noto Sans Symbols" w:cs="Noto Sans Symbols"/>
                <w:sz w:val="24"/>
                <w:szCs w:val="24"/>
              </w:rPr>
            </w:pPr>
            <w:r w:rsidRPr="004152B7">
              <w:rPr>
                <w:sz w:val="24"/>
                <w:szCs w:val="24"/>
              </w:rPr>
              <w:t>Kuidas tõsta teise kooliastme õpilaste teadlikkust une tähtsusest ja vähendada unevaegust?</w:t>
            </w:r>
          </w:p>
          <w:p w14:paraId="0000003E" w14:textId="77777777" w:rsidR="001B5933" w:rsidRPr="004152B7" w:rsidRDefault="003858E8">
            <w:pPr>
              <w:numPr>
                <w:ilvl w:val="0"/>
                <w:numId w:val="1"/>
              </w:numPr>
              <w:jc w:val="both"/>
              <w:rPr>
                <w:rFonts w:ascii="Noto Sans Symbols" w:eastAsia="Noto Sans Symbols" w:hAnsi="Noto Sans Symbols" w:cs="Noto Sans Symbols"/>
                <w:sz w:val="24"/>
                <w:szCs w:val="24"/>
              </w:rPr>
            </w:pPr>
            <w:r w:rsidRPr="004152B7">
              <w:rPr>
                <w:sz w:val="24"/>
                <w:szCs w:val="24"/>
              </w:rPr>
              <w:t>Millised uneharjumusi edendavad sekkumised (sh teadlikkuse tõstmise programmid ja unerežiimi jälgimine) on kõige tulemuslikumad?</w:t>
            </w:r>
          </w:p>
          <w:p w14:paraId="0000003F" w14:textId="77777777" w:rsidR="001B5933" w:rsidRPr="004152B7" w:rsidRDefault="001B5933">
            <w:pPr>
              <w:jc w:val="both"/>
              <w:rPr>
                <w:sz w:val="24"/>
                <w:szCs w:val="24"/>
              </w:rPr>
            </w:pPr>
          </w:p>
          <w:p w14:paraId="00000040" w14:textId="77777777" w:rsidR="001B5933" w:rsidRPr="004152B7" w:rsidRDefault="003858E8">
            <w:pPr>
              <w:jc w:val="both"/>
              <w:rPr>
                <w:b/>
                <w:sz w:val="24"/>
                <w:szCs w:val="24"/>
              </w:rPr>
            </w:pPr>
            <w:r w:rsidRPr="004152B7">
              <w:rPr>
                <w:b/>
                <w:sz w:val="24"/>
                <w:szCs w:val="24"/>
              </w:rPr>
              <w:t>Lisaküsimused</w:t>
            </w:r>
          </w:p>
          <w:p w14:paraId="00000042" w14:textId="77777777" w:rsidR="001B5933" w:rsidRPr="004152B7" w:rsidRDefault="003858E8">
            <w:pPr>
              <w:numPr>
                <w:ilvl w:val="0"/>
                <w:numId w:val="3"/>
              </w:numPr>
              <w:jc w:val="both"/>
              <w:rPr>
                <w:rFonts w:ascii="Noto Sans Symbols" w:eastAsia="Noto Sans Symbols" w:hAnsi="Noto Sans Symbols" w:cs="Noto Sans Symbols"/>
                <w:sz w:val="24"/>
                <w:szCs w:val="24"/>
              </w:rPr>
            </w:pPr>
            <w:r w:rsidRPr="004152B7">
              <w:rPr>
                <w:sz w:val="24"/>
                <w:szCs w:val="24"/>
              </w:rPr>
              <w:t>Kuidas koolikeskkonnas läbiviidavad kehalise aktiivsuse sekkumised mõjutavad lapsevanemate ja koolitöötajate tervisekäitumist, ning milline võiks olla nende osalemise mõju laste tervisekäitumisele?</w:t>
            </w:r>
          </w:p>
          <w:p w14:paraId="00000043" w14:textId="77777777" w:rsidR="001B5933" w:rsidRPr="004152B7" w:rsidRDefault="003858E8">
            <w:pPr>
              <w:numPr>
                <w:ilvl w:val="0"/>
                <w:numId w:val="3"/>
              </w:numPr>
              <w:jc w:val="both"/>
              <w:rPr>
                <w:rFonts w:ascii="Noto Sans Symbols" w:eastAsia="Noto Sans Symbols" w:hAnsi="Noto Sans Symbols" w:cs="Noto Sans Symbols"/>
                <w:sz w:val="24"/>
                <w:szCs w:val="24"/>
              </w:rPr>
            </w:pPr>
            <w:r w:rsidRPr="004152B7">
              <w:rPr>
                <w:sz w:val="24"/>
                <w:szCs w:val="24"/>
              </w:rPr>
              <w:t>Kuidas rakendada koolikeskkonna sekkumisi, et samal ajal mõjutada mitut käitumistasandit (individuaalne, sotsiaalne, keskkondlik) ja saavutada sellega jätkusuutlikke muutusi laste tervisekäitumises?</w:t>
            </w:r>
          </w:p>
          <w:p w14:paraId="00000044" w14:textId="77777777" w:rsidR="001B5933" w:rsidRPr="004152B7" w:rsidRDefault="003858E8">
            <w:pPr>
              <w:numPr>
                <w:ilvl w:val="0"/>
                <w:numId w:val="3"/>
              </w:numPr>
              <w:jc w:val="both"/>
              <w:rPr>
                <w:rFonts w:ascii="Noto Sans Symbols" w:eastAsia="Noto Sans Symbols" w:hAnsi="Noto Sans Symbols" w:cs="Noto Sans Symbols"/>
                <w:sz w:val="24"/>
                <w:szCs w:val="24"/>
              </w:rPr>
            </w:pPr>
            <w:r w:rsidRPr="004152B7">
              <w:rPr>
                <w:sz w:val="24"/>
                <w:szCs w:val="24"/>
              </w:rPr>
              <w:t>Kuidas mõjutavad teadmised, oskused, hoiakud, sotsiaalsed normid ja ressursside kättesaadavus teise kooliastme õpilaste huvi ja motivatsiooni osaleda väljatöötatud sekkumises ning millised strateegiad aitavad tugevdada nende osalust ja kaasamist sekkumise jooksul?</w:t>
            </w:r>
            <w:r w:rsidRPr="004152B7">
              <w:t xml:space="preserve"> </w:t>
            </w:r>
          </w:p>
          <w:p w14:paraId="00000045" w14:textId="77777777" w:rsidR="001B5933" w:rsidRPr="004152B7" w:rsidRDefault="001B5933">
            <w:pPr>
              <w:jc w:val="both"/>
              <w:rPr>
                <w:sz w:val="24"/>
                <w:szCs w:val="24"/>
              </w:rPr>
            </w:pPr>
          </w:p>
        </w:tc>
      </w:tr>
      <w:tr w:rsidR="001B5933" w:rsidRPr="004152B7" w14:paraId="672CF9DC" w14:textId="77777777">
        <w:tc>
          <w:tcPr>
            <w:tcW w:w="9062" w:type="dxa"/>
            <w:shd w:val="clear" w:color="auto" w:fill="D9D9D9"/>
          </w:tcPr>
          <w:p w14:paraId="00000046" w14:textId="77777777" w:rsidR="001B5933" w:rsidRPr="004152B7" w:rsidRDefault="003858E8">
            <w:pPr>
              <w:rPr>
                <w:b/>
                <w:sz w:val="24"/>
                <w:szCs w:val="24"/>
              </w:rPr>
            </w:pPr>
            <w:r w:rsidRPr="004152B7">
              <w:rPr>
                <w:b/>
                <w:sz w:val="24"/>
                <w:szCs w:val="24"/>
              </w:rPr>
              <w:lastRenderedPageBreak/>
              <w:t>Tehnilised nõuded</w:t>
            </w:r>
          </w:p>
        </w:tc>
      </w:tr>
      <w:tr w:rsidR="001B5933" w:rsidRPr="004152B7" w14:paraId="437A5513" w14:textId="77777777">
        <w:trPr>
          <w:trHeight w:val="705"/>
        </w:trPr>
        <w:tc>
          <w:tcPr>
            <w:tcW w:w="9062" w:type="dxa"/>
          </w:tcPr>
          <w:p w14:paraId="00000047" w14:textId="77777777" w:rsidR="001B5933" w:rsidRPr="004152B7" w:rsidRDefault="001B5933">
            <w:pPr>
              <w:jc w:val="both"/>
              <w:rPr>
                <w:sz w:val="24"/>
                <w:szCs w:val="24"/>
              </w:rPr>
            </w:pPr>
          </w:p>
          <w:p w14:paraId="00000048" w14:textId="77777777" w:rsidR="001B5933" w:rsidRPr="004152B7" w:rsidRDefault="003858E8">
            <w:pPr>
              <w:jc w:val="both"/>
              <w:rPr>
                <w:b/>
                <w:sz w:val="24"/>
                <w:szCs w:val="24"/>
              </w:rPr>
            </w:pPr>
            <w:r w:rsidRPr="004152B7">
              <w:rPr>
                <w:b/>
                <w:sz w:val="24"/>
                <w:szCs w:val="24"/>
              </w:rPr>
              <w:t>Rakendusuuringu läbiviimise tingimused</w:t>
            </w:r>
          </w:p>
          <w:p w14:paraId="098A3E8C" w14:textId="77777777" w:rsidR="0053105C" w:rsidRDefault="003858E8">
            <w:pPr>
              <w:jc w:val="both"/>
              <w:rPr>
                <w:sz w:val="24"/>
                <w:szCs w:val="24"/>
              </w:rPr>
            </w:pPr>
            <w:r w:rsidRPr="004152B7">
              <w:rPr>
                <w:sz w:val="24"/>
                <w:szCs w:val="24"/>
              </w:rPr>
              <w:t xml:space="preserve">Taotlusvoor toimub </w:t>
            </w:r>
            <w:proofErr w:type="spellStart"/>
            <w:r w:rsidRPr="004152B7">
              <w:rPr>
                <w:sz w:val="24"/>
                <w:szCs w:val="24"/>
              </w:rPr>
              <w:t>ETISes</w:t>
            </w:r>
            <w:proofErr w:type="spellEnd"/>
            <w:r w:rsidRPr="004152B7">
              <w:rPr>
                <w:sz w:val="24"/>
                <w:szCs w:val="24"/>
              </w:rPr>
              <w:t xml:space="preserve"> ning  uuringu vahe- ja lõpparuanne tuleb esitada korrektses eesti keeles. </w:t>
            </w:r>
          </w:p>
          <w:p w14:paraId="47A55FF4" w14:textId="77777777" w:rsidR="0053105C" w:rsidRDefault="0053105C">
            <w:pPr>
              <w:jc w:val="both"/>
              <w:rPr>
                <w:sz w:val="24"/>
                <w:szCs w:val="24"/>
              </w:rPr>
            </w:pPr>
          </w:p>
          <w:p w14:paraId="00000049" w14:textId="178E42CD" w:rsidR="001B5933" w:rsidRPr="004152B7" w:rsidRDefault="003858E8">
            <w:pPr>
              <w:jc w:val="both"/>
              <w:rPr>
                <w:sz w:val="24"/>
                <w:szCs w:val="24"/>
              </w:rPr>
            </w:pPr>
            <w:r w:rsidRPr="004152B7">
              <w:rPr>
                <w:sz w:val="24"/>
                <w:szCs w:val="24"/>
              </w:rPr>
              <w:t xml:space="preserve">Osalema on oodatud vähemalt kahe asutuse teadus- ja arendustöötajatest moodustatud konsortsiumid, kusjuures juhtpartner peab olema positiivselt </w:t>
            </w:r>
            <w:proofErr w:type="spellStart"/>
            <w:r w:rsidRPr="004152B7">
              <w:rPr>
                <w:sz w:val="24"/>
                <w:szCs w:val="24"/>
              </w:rPr>
              <w:t>evalveeritud</w:t>
            </w:r>
            <w:proofErr w:type="spellEnd"/>
            <w:r w:rsidRPr="004152B7">
              <w:rPr>
                <w:sz w:val="24"/>
                <w:szCs w:val="24"/>
              </w:rPr>
              <w:t xml:space="preserve"> teadus- ja arendusasutus. Kui üks teadus- ja arendusasutus on juhtpartner mitmes taotluses, ei tohi meeskondades esineda kattuvusi. Kui teadlane või uurimisrühm osaleb sama konkursi raames mitmes konsortsiumis, tuleb sellest teavitada teisi osapooli.</w:t>
            </w:r>
          </w:p>
          <w:p w14:paraId="0000004A" w14:textId="77777777" w:rsidR="001B5933" w:rsidRPr="004152B7" w:rsidRDefault="001B5933">
            <w:pPr>
              <w:jc w:val="both"/>
              <w:rPr>
                <w:sz w:val="24"/>
                <w:szCs w:val="24"/>
              </w:rPr>
            </w:pPr>
          </w:p>
          <w:p w14:paraId="3ED64293" w14:textId="77777777" w:rsidR="003858E8" w:rsidRPr="004152B7" w:rsidRDefault="003858E8" w:rsidP="003858E8">
            <w:pPr>
              <w:jc w:val="both"/>
              <w:rPr>
                <w:sz w:val="24"/>
                <w:szCs w:val="24"/>
              </w:rPr>
            </w:pPr>
            <w:r w:rsidRPr="004152B7">
              <w:rPr>
                <w:b/>
                <w:sz w:val="24"/>
                <w:szCs w:val="24"/>
              </w:rPr>
              <w:lastRenderedPageBreak/>
              <w:t>Konsortsiumi juhil</w:t>
            </w:r>
            <w:r w:rsidRPr="004152B7">
              <w:rPr>
                <w:sz w:val="24"/>
                <w:szCs w:val="24"/>
              </w:rPr>
              <w:t xml:space="preserve"> peab olema </w:t>
            </w:r>
            <w:r w:rsidRPr="004152B7">
              <w:rPr>
                <w:b/>
                <w:sz w:val="24"/>
                <w:szCs w:val="24"/>
              </w:rPr>
              <w:t>doktorikraad</w:t>
            </w:r>
            <w:r w:rsidRPr="004152B7">
              <w:rPr>
                <w:sz w:val="24"/>
                <w:szCs w:val="24"/>
              </w:rPr>
              <w:t xml:space="preserve"> ning varasem kogemus samaväärse temaatikaga uuringute või projektide juhtimisel ja läbiviimisel. </w:t>
            </w:r>
            <w:r w:rsidRPr="004152B7">
              <w:rPr>
                <w:b/>
                <w:sz w:val="24"/>
                <w:szCs w:val="24"/>
              </w:rPr>
              <w:t>Projektijuht</w:t>
            </w:r>
            <w:r w:rsidR="005D0411" w:rsidRPr="004152B7">
              <w:rPr>
                <w:b/>
                <w:sz w:val="24"/>
                <w:szCs w:val="24"/>
              </w:rPr>
              <w:t xml:space="preserve"> </w:t>
            </w:r>
            <w:r w:rsidRPr="004152B7">
              <w:rPr>
                <w:sz w:val="24"/>
                <w:szCs w:val="24"/>
              </w:rPr>
              <w:t xml:space="preserve">peab </w:t>
            </w:r>
            <w:r w:rsidRPr="004152B7">
              <w:rPr>
                <w:b/>
                <w:sz w:val="24"/>
                <w:szCs w:val="24"/>
              </w:rPr>
              <w:t>olema magistrikraadiga</w:t>
            </w:r>
            <w:r w:rsidRPr="004152B7">
              <w:rPr>
                <w:sz w:val="24"/>
                <w:szCs w:val="24"/>
              </w:rPr>
              <w:t xml:space="preserve"> ning kogemusega</w:t>
            </w:r>
            <w:r w:rsidR="00364746" w:rsidRPr="004152B7">
              <w:rPr>
                <w:sz w:val="24"/>
                <w:szCs w:val="24"/>
              </w:rPr>
              <w:t xml:space="preserve"> teadus</w:t>
            </w:r>
            <w:r w:rsidRPr="004152B7">
              <w:rPr>
                <w:sz w:val="24"/>
                <w:szCs w:val="24"/>
              </w:rPr>
              <w:t xml:space="preserve">projektide </w:t>
            </w:r>
            <w:r w:rsidR="00364746" w:rsidRPr="004152B7">
              <w:rPr>
                <w:sz w:val="24"/>
                <w:szCs w:val="24"/>
              </w:rPr>
              <w:t>läbiviimises</w:t>
            </w:r>
            <w:r w:rsidRPr="004152B7">
              <w:rPr>
                <w:sz w:val="24"/>
                <w:szCs w:val="24"/>
              </w:rPr>
              <w:t xml:space="preserve">. </w:t>
            </w:r>
            <w:r w:rsidRPr="004152B7">
              <w:rPr>
                <w:bCs/>
                <w:sz w:val="24"/>
                <w:szCs w:val="24"/>
              </w:rPr>
              <w:t>Projektijuht</w:t>
            </w:r>
            <w:r w:rsidRPr="004152B7">
              <w:rPr>
                <w:sz w:val="24"/>
                <w:szCs w:val="24"/>
              </w:rPr>
              <w:t xml:space="preserve"> vastutab meeskonna sisekommunikatsiooni, ajakava ja eelarve järgimise ja dokumentatsiooni eest.</w:t>
            </w:r>
          </w:p>
          <w:p w14:paraId="213C6F86" w14:textId="77777777" w:rsidR="003858E8" w:rsidRDefault="003858E8">
            <w:pPr>
              <w:jc w:val="both"/>
              <w:rPr>
                <w:sz w:val="24"/>
                <w:szCs w:val="24"/>
              </w:rPr>
            </w:pPr>
          </w:p>
          <w:p w14:paraId="0000004B" w14:textId="7FA2BD13" w:rsidR="001B5933" w:rsidRDefault="003858E8">
            <w:pPr>
              <w:jc w:val="both"/>
              <w:rPr>
                <w:sz w:val="24"/>
                <w:szCs w:val="24"/>
              </w:rPr>
            </w:pPr>
            <w:r w:rsidRPr="004152B7">
              <w:rPr>
                <w:sz w:val="24"/>
                <w:szCs w:val="24"/>
              </w:rPr>
              <w:t xml:space="preserve">Konsortsiumi olulisemate liikmete rollid ja pädevused tuleb taotluses selgelt välja tuua (võimalusel lisatud </w:t>
            </w:r>
            <w:proofErr w:type="spellStart"/>
            <w:r w:rsidRPr="004152B7">
              <w:rPr>
                <w:sz w:val="24"/>
                <w:szCs w:val="24"/>
              </w:rPr>
              <w:t>ETIS-es</w:t>
            </w:r>
            <w:proofErr w:type="spellEnd"/>
            <w:r w:rsidRPr="004152B7">
              <w:rPr>
                <w:sz w:val="24"/>
                <w:szCs w:val="24"/>
              </w:rPr>
              <w:t xml:space="preserve"> CV), tagades seeläbi, et meeskonnas on eksperdid kõigis uurimisküsimustes nimetatud teemades ja meetodites. Lisaks on soovituslik kaasata doktorante ja magistrante, et edendada valdkonna jätkusuutlikkust.</w:t>
            </w:r>
          </w:p>
          <w:p w14:paraId="2519DBDD" w14:textId="77777777" w:rsidR="003858E8" w:rsidRDefault="003858E8">
            <w:pPr>
              <w:jc w:val="both"/>
              <w:rPr>
                <w:sz w:val="24"/>
                <w:szCs w:val="24"/>
              </w:rPr>
            </w:pPr>
          </w:p>
          <w:p w14:paraId="253B34B8" w14:textId="77777777" w:rsidR="003858E8" w:rsidRPr="004152B7" w:rsidRDefault="003858E8" w:rsidP="003858E8">
            <w:pPr>
              <w:jc w:val="both"/>
              <w:rPr>
                <w:b/>
                <w:sz w:val="24"/>
                <w:szCs w:val="24"/>
              </w:rPr>
            </w:pPr>
            <w:r w:rsidRPr="004152B7">
              <w:rPr>
                <w:b/>
                <w:sz w:val="24"/>
                <w:szCs w:val="24"/>
              </w:rPr>
              <w:t>Kommunikatsiooni ja koostöö oskused</w:t>
            </w:r>
          </w:p>
          <w:p w14:paraId="6B623854" w14:textId="77777777" w:rsidR="003858E8" w:rsidRPr="004152B7" w:rsidRDefault="003858E8" w:rsidP="003858E8">
            <w:pPr>
              <w:jc w:val="both"/>
              <w:rPr>
                <w:sz w:val="24"/>
                <w:szCs w:val="24"/>
              </w:rPr>
            </w:pPr>
            <w:r w:rsidRPr="004152B7">
              <w:rPr>
                <w:sz w:val="24"/>
                <w:szCs w:val="24"/>
              </w:rPr>
              <w:t>Kuna projekt hõlmab koostööd erinevate osapooltega (sh koolid, lapsevanemad, kohalikud omavalitsused ja terviseorganisatsioonid), peavad meeskonnas olema head kommunikatsiooni- ja koostööoskused. Varasem kogemus osapoolte kaasamisel ja kommunikatsiooniplaanide koostamisel on oluline, et tagada selge ja avatud suhtlus kõigi projektiga seotud isikutega.</w:t>
            </w:r>
          </w:p>
          <w:p w14:paraId="0000004C" w14:textId="77777777" w:rsidR="001B5933" w:rsidRPr="004152B7" w:rsidRDefault="001B5933">
            <w:pPr>
              <w:jc w:val="both"/>
              <w:rPr>
                <w:sz w:val="24"/>
                <w:szCs w:val="24"/>
              </w:rPr>
            </w:pPr>
          </w:p>
          <w:p w14:paraId="0000004D" w14:textId="77777777" w:rsidR="001B5933" w:rsidRPr="004152B7" w:rsidRDefault="003858E8">
            <w:pPr>
              <w:jc w:val="both"/>
              <w:rPr>
                <w:sz w:val="24"/>
                <w:szCs w:val="24"/>
              </w:rPr>
            </w:pPr>
            <w:r w:rsidRPr="004152B7">
              <w:rPr>
                <w:sz w:val="24"/>
                <w:szCs w:val="24"/>
              </w:rPr>
              <w:t>Kui projekti raames kasutatakse alltöövõtjaid, tuleb esitada nende nimed, registrikoodid ning selgitada nende kvalifikatsiooni, pädevust ja osutatavaid teenuseid koos hinnangulise maksumusega. Samuti on lubatud kaasata väliseksperte ja praktikuid väljastpoolt konsortsiumi ning pakkumuses tuleb nimetada koostööpartnerid ja organisatsioonid, kellega koostöö on vajalik tulemuste saavutamiseks.</w:t>
            </w:r>
          </w:p>
          <w:p w14:paraId="0000004E" w14:textId="77777777" w:rsidR="001B5933" w:rsidRPr="004152B7" w:rsidRDefault="001B5933">
            <w:pPr>
              <w:jc w:val="both"/>
              <w:rPr>
                <w:sz w:val="24"/>
                <w:szCs w:val="24"/>
              </w:rPr>
            </w:pPr>
          </w:p>
          <w:p w14:paraId="0000004F" w14:textId="77777777" w:rsidR="001B5933" w:rsidRPr="004152B7" w:rsidRDefault="003858E8">
            <w:pPr>
              <w:jc w:val="both"/>
              <w:rPr>
                <w:b/>
                <w:sz w:val="24"/>
                <w:szCs w:val="24"/>
              </w:rPr>
            </w:pPr>
            <w:r w:rsidRPr="004152B7">
              <w:rPr>
                <w:b/>
                <w:sz w:val="24"/>
                <w:szCs w:val="24"/>
              </w:rPr>
              <w:t>Eelarve ja ajaplaan</w:t>
            </w:r>
          </w:p>
          <w:p w14:paraId="00000050" w14:textId="77777777" w:rsidR="001B5933" w:rsidRPr="004152B7" w:rsidRDefault="001B5933">
            <w:pPr>
              <w:jc w:val="both"/>
              <w:rPr>
                <w:sz w:val="24"/>
                <w:szCs w:val="24"/>
              </w:rPr>
            </w:pPr>
          </w:p>
          <w:p w14:paraId="00000051" w14:textId="77777777" w:rsidR="001B5933" w:rsidRPr="004152B7" w:rsidRDefault="003858E8">
            <w:pPr>
              <w:spacing w:after="160" w:line="259" w:lineRule="auto"/>
              <w:jc w:val="both"/>
              <w:rPr>
                <w:sz w:val="24"/>
                <w:szCs w:val="24"/>
              </w:rPr>
            </w:pPr>
            <w:r w:rsidRPr="004152B7">
              <w:rPr>
                <w:sz w:val="24"/>
                <w:szCs w:val="24"/>
              </w:rPr>
              <w:t xml:space="preserve">Rakendusuuringu eelarve kokku kuni </w:t>
            </w:r>
            <w:r w:rsidRPr="004152B7">
              <w:rPr>
                <w:b/>
                <w:sz w:val="24"/>
                <w:szCs w:val="24"/>
              </w:rPr>
              <w:t xml:space="preserve">€571 429 </w:t>
            </w:r>
            <w:r w:rsidRPr="004152B7">
              <w:rPr>
                <w:sz w:val="24"/>
                <w:szCs w:val="24"/>
              </w:rPr>
              <w:t>(koos käibemaksuga)</w:t>
            </w:r>
          </w:p>
          <w:p w14:paraId="00000052" w14:textId="77777777" w:rsidR="001B5933" w:rsidRPr="004152B7" w:rsidRDefault="003858E8">
            <w:pPr>
              <w:jc w:val="both"/>
              <w:rPr>
                <w:sz w:val="24"/>
                <w:szCs w:val="24"/>
              </w:rPr>
            </w:pPr>
            <w:r w:rsidRPr="004152B7">
              <w:rPr>
                <w:sz w:val="24"/>
                <w:szCs w:val="24"/>
              </w:rPr>
              <w:t xml:space="preserve">Projekti maksimaalne kestus on </w:t>
            </w:r>
            <w:r w:rsidRPr="004152B7">
              <w:rPr>
                <w:b/>
                <w:sz w:val="24"/>
                <w:szCs w:val="24"/>
              </w:rPr>
              <w:t>2 aastat</w:t>
            </w:r>
            <w:r w:rsidRPr="004152B7">
              <w:rPr>
                <w:sz w:val="24"/>
                <w:szCs w:val="24"/>
              </w:rPr>
              <w:t xml:space="preserve">. </w:t>
            </w:r>
          </w:p>
          <w:p w14:paraId="00000053" w14:textId="77777777" w:rsidR="001B5933" w:rsidRPr="004152B7" w:rsidRDefault="001B5933">
            <w:pPr>
              <w:jc w:val="both"/>
              <w:rPr>
                <w:sz w:val="24"/>
                <w:szCs w:val="24"/>
              </w:rPr>
            </w:pPr>
          </w:p>
          <w:p w14:paraId="00000055" w14:textId="2FAF25D3" w:rsidR="001B5933" w:rsidRPr="004152B7" w:rsidRDefault="003858E8">
            <w:pPr>
              <w:jc w:val="both"/>
              <w:rPr>
                <w:sz w:val="24"/>
                <w:szCs w:val="24"/>
              </w:rPr>
            </w:pPr>
            <w:r w:rsidRPr="004152B7">
              <w:rPr>
                <w:sz w:val="24"/>
                <w:szCs w:val="24"/>
              </w:rPr>
              <w:t xml:space="preserve">Konkurss jääb avatuks kuni </w:t>
            </w:r>
            <w:r>
              <w:rPr>
                <w:b/>
                <w:bCs/>
                <w:sz w:val="24"/>
                <w:szCs w:val="24"/>
              </w:rPr>
              <w:t>12</w:t>
            </w:r>
            <w:r w:rsidRPr="004152B7">
              <w:rPr>
                <w:b/>
                <w:bCs/>
                <w:sz w:val="24"/>
                <w:szCs w:val="24"/>
              </w:rPr>
              <w:t>. veebruar 2025</w:t>
            </w:r>
            <w:r w:rsidRPr="004152B7">
              <w:rPr>
                <w:sz w:val="24"/>
                <w:szCs w:val="24"/>
              </w:rPr>
              <w:t xml:space="preserve"> kell </w:t>
            </w:r>
            <w:r w:rsidRPr="004152B7">
              <w:rPr>
                <w:b/>
                <w:bCs/>
                <w:sz w:val="24"/>
                <w:szCs w:val="24"/>
              </w:rPr>
              <w:t>17.00</w:t>
            </w:r>
            <w:r w:rsidRPr="004152B7">
              <w:rPr>
                <w:sz w:val="24"/>
                <w:szCs w:val="24"/>
              </w:rPr>
              <w:t xml:space="preserve">. </w:t>
            </w:r>
          </w:p>
          <w:p w14:paraId="11AF1B0E" w14:textId="5AF717E5" w:rsidR="004D4EFF" w:rsidRPr="004152B7" w:rsidRDefault="004D4EFF" w:rsidP="004D4EFF">
            <w:pPr>
              <w:pStyle w:val="Normaallaadveeb"/>
            </w:pPr>
            <w:r w:rsidRPr="004152B7">
              <w:rPr>
                <w:rFonts w:ascii="Calibri" w:eastAsia="Calibri" w:hAnsi="Calibri" w:cs="Calibri"/>
                <w:lang w:eastAsia="en-GB"/>
              </w:rPr>
              <w:t>Taotluse koostamisel tuleb esitada detailne tööjaotus etappide kaupa koos ajakavaga ning eelarveplaan, mis arvestab kavandatud töö tegelikku mahtu. Need tuleb esitada taotluse lisana tabeli vormis.</w:t>
            </w:r>
          </w:p>
          <w:p w14:paraId="00000057" w14:textId="23305EBC" w:rsidR="001B5933" w:rsidRPr="004152B7" w:rsidRDefault="003858E8">
            <w:pPr>
              <w:spacing w:before="240" w:after="240"/>
              <w:jc w:val="both"/>
              <w:rPr>
                <w:b/>
                <w:color w:val="2E75B5"/>
                <w:sz w:val="24"/>
                <w:szCs w:val="24"/>
              </w:rPr>
            </w:pPr>
            <w:r w:rsidRPr="004152B7">
              <w:rPr>
                <w:sz w:val="24"/>
                <w:szCs w:val="24"/>
              </w:rPr>
              <w:t xml:space="preserve">Rakendusuuringu koordineerimiseks moodustab Eesti Teadusagentuur (ETAG) juhtkomisjoni, kuhu kuulub </w:t>
            </w:r>
            <w:r w:rsidRPr="004152B7">
              <w:rPr>
                <w:b/>
                <w:sz w:val="24"/>
                <w:szCs w:val="24"/>
              </w:rPr>
              <w:t>kuni 7 liiget</w:t>
            </w:r>
            <w:r w:rsidRPr="004152B7">
              <w:rPr>
                <w:sz w:val="24"/>
                <w:szCs w:val="24"/>
              </w:rPr>
              <w:t xml:space="preserve">. Komisjon jälgib ja vajadusel suunab uuringu läbiviimist ning </w:t>
            </w:r>
            <w:r w:rsidRPr="004152B7">
              <w:rPr>
                <w:b/>
                <w:sz w:val="24"/>
                <w:szCs w:val="24"/>
              </w:rPr>
              <w:t>kooskõlastab tegevuste ja eelarve muudatusi</w:t>
            </w:r>
            <w:r w:rsidRPr="004152B7">
              <w:rPr>
                <w:sz w:val="24"/>
                <w:szCs w:val="24"/>
              </w:rPr>
              <w:t xml:space="preserve">. Uuringut läbiviiv konsortsium on kohustatud esitama juhtkomisjonile </w:t>
            </w:r>
            <w:r w:rsidRPr="004152B7">
              <w:rPr>
                <w:b/>
                <w:sz w:val="24"/>
                <w:szCs w:val="24"/>
              </w:rPr>
              <w:t>regulaarseid kokkuvõtteid projekti käigust ja vahetulemustest</w:t>
            </w:r>
            <w:r w:rsidRPr="004152B7">
              <w:rPr>
                <w:sz w:val="24"/>
                <w:szCs w:val="24"/>
              </w:rPr>
              <w:t xml:space="preserve">. Konsortsium esitab juhtkomisjonile kaks korda </w:t>
            </w:r>
            <w:r w:rsidRPr="004152B7">
              <w:rPr>
                <w:sz w:val="24"/>
                <w:szCs w:val="24"/>
              </w:rPr>
              <w:t>aastas (erandjuhtudel, kui eelnevalt kokku lepitud, siis sagedamini) kirjaliku kokkuvõtte projekti sisulise töö käigust ja vahetulemuste saavutamisest vormis, mille töötab välja ETAG.</w:t>
            </w:r>
          </w:p>
          <w:p w14:paraId="00000058" w14:textId="0C41E86B" w:rsidR="001B5933" w:rsidRPr="004152B7" w:rsidRDefault="003858E8">
            <w:pPr>
              <w:jc w:val="both"/>
              <w:rPr>
                <w:sz w:val="24"/>
                <w:szCs w:val="24"/>
              </w:rPr>
            </w:pPr>
            <w:r w:rsidRPr="004152B7">
              <w:rPr>
                <w:sz w:val="24"/>
                <w:szCs w:val="24"/>
              </w:rPr>
              <w:t xml:space="preserve">Uuringus kasutatavate andmete hoiustamise ja intellektuaalomandi nõuded lepitakse kokku teenuslepingus. Vajadusel koostatakse litsentsilepingud, mis võimaldavad läbiviivatel teadusasutustel kasutada loodud intellektuaalset vara edaspidises töös, säilitades samas tellija esmased õigused. Uuringu käigus kogutakse andmeid, mis puudutavad õpilaste tervisenäitajaid ja kehalise aktiivsuse taset ning teisi </w:t>
            </w:r>
            <w:proofErr w:type="spellStart"/>
            <w:r w:rsidRPr="004152B7">
              <w:rPr>
                <w:sz w:val="24"/>
                <w:szCs w:val="24"/>
              </w:rPr>
              <w:t>käitum</w:t>
            </w:r>
            <w:r w:rsidR="0053105C">
              <w:rPr>
                <w:sz w:val="24"/>
                <w:szCs w:val="24"/>
              </w:rPr>
              <w:t>u</w:t>
            </w:r>
            <w:r w:rsidRPr="004152B7">
              <w:rPr>
                <w:sz w:val="24"/>
                <w:szCs w:val="24"/>
              </w:rPr>
              <w:t>slikke</w:t>
            </w:r>
            <w:proofErr w:type="spellEnd"/>
            <w:r w:rsidRPr="004152B7">
              <w:rPr>
                <w:sz w:val="24"/>
                <w:szCs w:val="24"/>
              </w:rPr>
              <w:t xml:space="preserve"> andmeid. Andmete kogumise ja haldamise protsess peab vastama andmekaitsenõuetele ning uuringu läbiviimiseks peab </w:t>
            </w:r>
            <w:proofErr w:type="spellStart"/>
            <w:r w:rsidRPr="004152B7">
              <w:rPr>
                <w:sz w:val="24"/>
                <w:szCs w:val="24"/>
              </w:rPr>
              <w:t>kontsortsiumil</w:t>
            </w:r>
            <w:proofErr w:type="spellEnd"/>
            <w:r w:rsidRPr="004152B7">
              <w:rPr>
                <w:sz w:val="24"/>
                <w:szCs w:val="24"/>
              </w:rPr>
              <w:t xml:space="preserve"> olema taotletud eetikakomitee nõusolek.</w:t>
            </w:r>
          </w:p>
          <w:p w14:paraId="00000059" w14:textId="77777777" w:rsidR="001B5933" w:rsidRPr="004152B7" w:rsidRDefault="001B5933">
            <w:pPr>
              <w:jc w:val="both"/>
              <w:rPr>
                <w:sz w:val="24"/>
                <w:szCs w:val="24"/>
              </w:rPr>
            </w:pPr>
          </w:p>
          <w:p w14:paraId="0000005A" w14:textId="77777777" w:rsidR="001B5933" w:rsidRPr="004152B7" w:rsidRDefault="003858E8">
            <w:pPr>
              <w:rPr>
                <w:b/>
                <w:sz w:val="24"/>
                <w:szCs w:val="24"/>
              </w:rPr>
            </w:pPr>
            <w:r w:rsidRPr="004152B7">
              <w:rPr>
                <w:b/>
                <w:sz w:val="24"/>
                <w:szCs w:val="24"/>
              </w:rPr>
              <w:lastRenderedPageBreak/>
              <w:t>Metoodika piirangud ja soovitused</w:t>
            </w:r>
          </w:p>
          <w:p w14:paraId="0000005B" w14:textId="77777777" w:rsidR="001B5933" w:rsidRPr="004152B7" w:rsidRDefault="003858E8">
            <w:pPr>
              <w:jc w:val="both"/>
              <w:rPr>
                <w:sz w:val="24"/>
                <w:szCs w:val="24"/>
              </w:rPr>
            </w:pPr>
            <w:r w:rsidRPr="004152B7">
              <w:rPr>
                <w:sz w:val="24"/>
                <w:szCs w:val="24"/>
              </w:rPr>
              <w:t>Kuigi osalejatel on metoodika valikul vabadus, on soovitatav kasutada kombineeritud lähenemist, mis hõlmab nii kvantitatiivseid kui ka kvalitatiivseid meetodeid. Uuringus võiks rakendada uuenduslikke objektiivseid metoodikaid uuringu võrdlusandmete kogumiseks ja analüüsimiseks. Selle saavutamiseks on vajalik, et meeskonnas oleks liikmeid, kellel on kogemusi andmekogumise, andmeanalüüsi ning digitaalsete innovatsioonide või tervisetehnoloogiate arendamise valdkonnas.</w:t>
            </w:r>
            <w:r w:rsidRPr="004152B7">
              <w:t xml:space="preserve"> </w:t>
            </w:r>
            <w:r w:rsidRPr="004152B7">
              <w:rPr>
                <w:sz w:val="24"/>
                <w:szCs w:val="24"/>
              </w:rPr>
              <w:t>Vajalikud on teadmised andmete eetilisest ja turvalisest kogumisest, hoiustamisest ja analüüsist.</w:t>
            </w:r>
          </w:p>
          <w:p w14:paraId="0000005D" w14:textId="706F343A" w:rsidR="001B5933" w:rsidRPr="004152B7" w:rsidRDefault="003858E8">
            <w:pPr>
              <w:spacing w:before="240"/>
              <w:jc w:val="both"/>
              <w:rPr>
                <w:sz w:val="24"/>
                <w:szCs w:val="24"/>
              </w:rPr>
            </w:pPr>
            <w:r w:rsidRPr="004152B7">
              <w:rPr>
                <w:sz w:val="24"/>
                <w:szCs w:val="24"/>
              </w:rPr>
              <w:t xml:space="preserve">Projekti raames on oluline välja töötada digitaalne või tervisetehnoloogia lahendus, mis vastab uuringu küsimustele ja ülesannetele ning toetab tervisekäitumise muutusi kooli- ja kodukeskkonnas. Seda lahendust peab uuringu käigus valideerima. </w:t>
            </w:r>
          </w:p>
          <w:p w14:paraId="00000064" w14:textId="77777777" w:rsidR="001B5933" w:rsidRPr="004152B7" w:rsidRDefault="001B5933" w:rsidP="003858E8">
            <w:pPr>
              <w:jc w:val="both"/>
              <w:rPr>
                <w:sz w:val="24"/>
                <w:szCs w:val="24"/>
              </w:rPr>
            </w:pPr>
          </w:p>
        </w:tc>
      </w:tr>
      <w:tr w:rsidR="001B5933" w:rsidRPr="004152B7" w14:paraId="471E7FCF" w14:textId="77777777">
        <w:tc>
          <w:tcPr>
            <w:tcW w:w="9062" w:type="dxa"/>
            <w:shd w:val="clear" w:color="auto" w:fill="D9D9D9"/>
          </w:tcPr>
          <w:p w14:paraId="00000065" w14:textId="77777777" w:rsidR="001B5933" w:rsidRPr="004152B7" w:rsidRDefault="003858E8">
            <w:pPr>
              <w:rPr>
                <w:b/>
                <w:sz w:val="24"/>
                <w:szCs w:val="24"/>
              </w:rPr>
            </w:pPr>
            <w:r w:rsidRPr="004152B7">
              <w:rPr>
                <w:b/>
                <w:sz w:val="24"/>
                <w:szCs w:val="24"/>
              </w:rPr>
              <w:lastRenderedPageBreak/>
              <w:t xml:space="preserve">Oodatav tulemus/ </w:t>
            </w:r>
            <w:r w:rsidRPr="004152B7">
              <w:rPr>
                <w:b/>
                <w:sz w:val="24"/>
                <w:szCs w:val="24"/>
              </w:rPr>
              <w:t>väljundid</w:t>
            </w:r>
          </w:p>
        </w:tc>
      </w:tr>
      <w:tr w:rsidR="001B5933" w:rsidRPr="004152B7" w14:paraId="781A1418" w14:textId="77777777">
        <w:tc>
          <w:tcPr>
            <w:tcW w:w="9062" w:type="dxa"/>
          </w:tcPr>
          <w:p w14:paraId="6D14325C" w14:textId="551A78BA" w:rsidR="005D0411" w:rsidRPr="004152B7" w:rsidRDefault="005D0411">
            <w:pPr>
              <w:spacing w:before="240" w:after="240"/>
              <w:jc w:val="both"/>
              <w:rPr>
                <w:sz w:val="24"/>
                <w:szCs w:val="24"/>
              </w:rPr>
            </w:pPr>
            <w:r w:rsidRPr="004152B7">
              <w:rPr>
                <w:sz w:val="24"/>
                <w:szCs w:val="24"/>
              </w:rPr>
              <w:t xml:space="preserve">Uuringu lõppedes töötatakse välja tõenduspõhised ja rakendatavad lahendused, mis toetavad teise kooliastme õpilaste kehalise aktiivsuse suurenemist. </w:t>
            </w:r>
            <w:r w:rsidR="00130FCF" w:rsidRPr="004152B7">
              <w:rPr>
                <w:sz w:val="24"/>
                <w:szCs w:val="24"/>
              </w:rPr>
              <w:t>Kehalise aktiivsuse taseme tõstmise</w:t>
            </w:r>
            <w:r w:rsidRPr="004152B7">
              <w:rPr>
                <w:sz w:val="24"/>
                <w:szCs w:val="24"/>
              </w:rPr>
              <w:t xml:space="preserve"> </w:t>
            </w:r>
            <w:r w:rsidR="00130FCF" w:rsidRPr="004152B7">
              <w:rPr>
                <w:sz w:val="24"/>
                <w:szCs w:val="24"/>
              </w:rPr>
              <w:t>kaudu mõjutatakse</w:t>
            </w:r>
            <w:r w:rsidR="00B570E2" w:rsidRPr="004152B7">
              <w:rPr>
                <w:sz w:val="24"/>
                <w:szCs w:val="24"/>
              </w:rPr>
              <w:t xml:space="preserve"> ja mõõdetakse</w:t>
            </w:r>
            <w:r w:rsidR="00130FCF" w:rsidRPr="004152B7">
              <w:rPr>
                <w:sz w:val="24"/>
                <w:szCs w:val="24"/>
              </w:rPr>
              <w:t xml:space="preserve"> </w:t>
            </w:r>
            <w:r w:rsidRPr="004152B7">
              <w:rPr>
                <w:sz w:val="24"/>
                <w:szCs w:val="24"/>
              </w:rPr>
              <w:t>üh</w:t>
            </w:r>
            <w:r w:rsidR="00130FCF" w:rsidRPr="004152B7">
              <w:rPr>
                <w:sz w:val="24"/>
                <w:szCs w:val="24"/>
              </w:rPr>
              <w:t>te</w:t>
            </w:r>
            <w:r w:rsidRPr="004152B7">
              <w:rPr>
                <w:sz w:val="24"/>
                <w:szCs w:val="24"/>
              </w:rPr>
              <w:t xml:space="preserve"> või mit</w:t>
            </w:r>
            <w:r w:rsidR="00130FCF" w:rsidRPr="004152B7">
              <w:rPr>
                <w:sz w:val="24"/>
                <w:szCs w:val="24"/>
              </w:rPr>
              <w:t xml:space="preserve">ut </w:t>
            </w:r>
            <w:r w:rsidRPr="004152B7">
              <w:rPr>
                <w:sz w:val="24"/>
                <w:szCs w:val="24"/>
              </w:rPr>
              <w:t>järgmis</w:t>
            </w:r>
            <w:r w:rsidR="00130FCF" w:rsidRPr="004152B7">
              <w:rPr>
                <w:sz w:val="24"/>
                <w:szCs w:val="24"/>
              </w:rPr>
              <w:t>t näitajat</w:t>
            </w:r>
            <w:r w:rsidRPr="004152B7">
              <w:rPr>
                <w:sz w:val="24"/>
                <w:szCs w:val="24"/>
              </w:rPr>
              <w:t xml:space="preserve">: </w:t>
            </w:r>
            <w:r w:rsidR="00130FCF" w:rsidRPr="004152B7">
              <w:rPr>
                <w:sz w:val="24"/>
                <w:szCs w:val="24"/>
              </w:rPr>
              <w:t xml:space="preserve">1) </w:t>
            </w:r>
            <w:r w:rsidRPr="004152B7">
              <w:rPr>
                <w:sz w:val="24"/>
                <w:szCs w:val="24"/>
              </w:rPr>
              <w:t>vaimse heaolu parandamine</w:t>
            </w:r>
            <w:r w:rsidR="00130FCF" w:rsidRPr="004152B7">
              <w:rPr>
                <w:sz w:val="24"/>
                <w:szCs w:val="24"/>
              </w:rPr>
              <w:t xml:space="preserve">; 2) </w:t>
            </w:r>
            <w:r w:rsidRPr="004152B7">
              <w:rPr>
                <w:sz w:val="24"/>
                <w:szCs w:val="24"/>
              </w:rPr>
              <w:t xml:space="preserve">meelelahutusliku ekraaniaja reguleerimine </w:t>
            </w:r>
            <w:r w:rsidR="00130FCF" w:rsidRPr="004152B7">
              <w:rPr>
                <w:sz w:val="24"/>
                <w:szCs w:val="24"/>
              </w:rPr>
              <w:t>ja</w:t>
            </w:r>
            <w:r w:rsidRPr="004152B7">
              <w:rPr>
                <w:sz w:val="24"/>
                <w:szCs w:val="24"/>
              </w:rPr>
              <w:t xml:space="preserve"> istumisaja vähendamine</w:t>
            </w:r>
            <w:r w:rsidR="00130FCF" w:rsidRPr="004152B7">
              <w:rPr>
                <w:sz w:val="24"/>
                <w:szCs w:val="24"/>
              </w:rPr>
              <w:t>;</w:t>
            </w:r>
            <w:r w:rsidRPr="004152B7">
              <w:rPr>
                <w:sz w:val="24"/>
                <w:szCs w:val="24"/>
              </w:rPr>
              <w:t xml:space="preserve"> </w:t>
            </w:r>
            <w:r w:rsidR="00130FCF" w:rsidRPr="004152B7">
              <w:rPr>
                <w:sz w:val="24"/>
                <w:szCs w:val="24"/>
              </w:rPr>
              <w:t>3)</w:t>
            </w:r>
            <w:r w:rsidRPr="004152B7">
              <w:rPr>
                <w:sz w:val="24"/>
                <w:szCs w:val="24"/>
              </w:rPr>
              <w:t xml:space="preserve"> </w:t>
            </w:r>
            <w:proofErr w:type="spellStart"/>
            <w:r w:rsidRPr="004152B7">
              <w:rPr>
                <w:sz w:val="24"/>
                <w:szCs w:val="24"/>
              </w:rPr>
              <w:t>uneaja</w:t>
            </w:r>
            <w:proofErr w:type="spellEnd"/>
            <w:r w:rsidRPr="004152B7">
              <w:rPr>
                <w:sz w:val="24"/>
                <w:szCs w:val="24"/>
              </w:rPr>
              <w:t xml:space="preserve"> ning -kvaliteedi parandamine.</w:t>
            </w:r>
          </w:p>
          <w:p w14:paraId="00000068" w14:textId="187F7766" w:rsidR="001B5933" w:rsidRPr="004152B7" w:rsidRDefault="003858E8">
            <w:pPr>
              <w:spacing w:before="240" w:after="240"/>
              <w:jc w:val="both"/>
              <w:rPr>
                <w:sz w:val="24"/>
                <w:szCs w:val="24"/>
              </w:rPr>
            </w:pPr>
            <w:r w:rsidRPr="004152B7">
              <w:rPr>
                <w:sz w:val="24"/>
                <w:szCs w:val="24"/>
              </w:rPr>
              <w:t xml:space="preserve">Terviklike lahenduste loomisel on vajalik lähtuda samaaegsest normi-, keskkonna- ja poliitikamuutusest, kaasates sihtrühma kõrval ka sekkumist oluliselt mõjutavad huvirühmad (sh koolijuhid, õpetajad, </w:t>
            </w:r>
            <w:r w:rsidR="00E645F1" w:rsidRPr="004152B7">
              <w:rPr>
                <w:sz w:val="24"/>
                <w:szCs w:val="24"/>
              </w:rPr>
              <w:t xml:space="preserve">sihtrühmast vanemad lapsed ja noored, </w:t>
            </w:r>
            <w:r w:rsidRPr="004152B7">
              <w:rPr>
                <w:sz w:val="24"/>
                <w:szCs w:val="24"/>
              </w:rPr>
              <w:t>lapsevanemad, kogukond)</w:t>
            </w:r>
            <w:sdt>
              <w:sdtPr>
                <w:rPr>
                  <w:rFonts w:ascii="Calibri Light" w:hAnsi="Calibri Light" w:cs="Calibri Light"/>
                  <w:color w:val="000000"/>
                  <w:sz w:val="24"/>
                  <w:szCs w:val="24"/>
                  <w:vertAlign w:val="superscript"/>
                </w:rPr>
                <w:tag w:val="MENDELEY_CITATION_v3_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"/>
                <w:id w:val="1666208147"/>
                <w:placeholder>
                  <w:docPart w:val="84888BF065095E4F81B1F507B3DEE768"/>
                </w:placeholder>
              </w:sdtPr>
              <w:sdtEndPr/>
              <w:sdtContent>
                <w:r w:rsidR="00100A3C" w:rsidRPr="004152B7">
                  <w:rPr>
                    <w:rFonts w:ascii="Calibri Light" w:hAnsi="Calibri Light" w:cs="Calibri Light"/>
                    <w:color w:val="000000"/>
                    <w:sz w:val="24"/>
                    <w:szCs w:val="24"/>
                    <w:vertAlign w:val="superscript"/>
                  </w:rPr>
                  <w:t>20</w:t>
                </w:r>
              </w:sdtContent>
            </w:sdt>
            <w:r w:rsidR="009937B0" w:rsidRPr="004152B7">
              <w:rPr>
                <w:rFonts w:ascii="Calibri Light" w:hAnsi="Calibri Light" w:cs="Calibri Light"/>
                <w:sz w:val="24"/>
                <w:szCs w:val="24"/>
              </w:rPr>
              <w:t>.</w:t>
            </w:r>
          </w:p>
          <w:p w14:paraId="00000069" w14:textId="77777777" w:rsidR="001B5933" w:rsidRPr="004152B7" w:rsidRDefault="003858E8">
            <w:pPr>
              <w:rPr>
                <w:sz w:val="24"/>
                <w:szCs w:val="24"/>
              </w:rPr>
            </w:pPr>
            <w:r w:rsidRPr="004152B7">
              <w:rPr>
                <w:sz w:val="24"/>
                <w:szCs w:val="24"/>
              </w:rPr>
              <w:t>Peamised väljundid on järgmised:</w:t>
            </w:r>
          </w:p>
          <w:p w14:paraId="0000006A" w14:textId="77777777" w:rsidR="001B5933" w:rsidRPr="004152B7" w:rsidRDefault="001B5933">
            <w:pPr>
              <w:rPr>
                <w:sz w:val="24"/>
                <w:szCs w:val="24"/>
              </w:rPr>
            </w:pPr>
          </w:p>
          <w:p w14:paraId="0000006B" w14:textId="77777777" w:rsidR="001B5933" w:rsidRPr="004152B7" w:rsidRDefault="003858E8">
            <w:pPr>
              <w:spacing w:after="120"/>
              <w:rPr>
                <w:sz w:val="24"/>
                <w:szCs w:val="24"/>
              </w:rPr>
            </w:pPr>
            <w:r w:rsidRPr="004152B7">
              <w:rPr>
                <w:b/>
                <w:sz w:val="24"/>
                <w:szCs w:val="24"/>
              </w:rPr>
              <w:t>Tervisekäitumise parandamise metoodika</w:t>
            </w:r>
          </w:p>
          <w:p w14:paraId="4E00FE13" w14:textId="290648B9" w:rsidR="00A9727D" w:rsidRPr="004152B7" w:rsidRDefault="003858E8" w:rsidP="00A9727D">
            <w:pPr>
              <w:numPr>
                <w:ilvl w:val="0"/>
                <w:numId w:val="5"/>
              </w:numPr>
              <w:spacing w:after="160"/>
              <w:jc w:val="both"/>
              <w:rPr>
                <w:sz w:val="24"/>
                <w:szCs w:val="24"/>
              </w:rPr>
            </w:pPr>
            <w:r w:rsidRPr="004152B7">
              <w:rPr>
                <w:sz w:val="24"/>
                <w:szCs w:val="24"/>
              </w:rPr>
              <w:t xml:space="preserve">Luuakse tõenduspõhine ja kasutajasõbralik metoodika, mis toetab õpilaste igapäevase kehalise aktiivsuse suurendamist, </w:t>
            </w:r>
            <w:r w:rsidR="00B570E2" w:rsidRPr="004152B7">
              <w:rPr>
                <w:sz w:val="24"/>
                <w:szCs w:val="24"/>
              </w:rPr>
              <w:t xml:space="preserve">vaimse heaolu säilimist ja parendamist </w:t>
            </w:r>
            <w:r w:rsidRPr="004152B7">
              <w:rPr>
                <w:sz w:val="24"/>
                <w:szCs w:val="24"/>
              </w:rPr>
              <w:t xml:space="preserve">ja/või </w:t>
            </w:r>
            <w:r w:rsidR="00B570E2" w:rsidRPr="004152B7">
              <w:rPr>
                <w:sz w:val="24"/>
                <w:szCs w:val="24"/>
              </w:rPr>
              <w:t xml:space="preserve">meelelahutusliku </w:t>
            </w:r>
            <w:r w:rsidRPr="004152B7">
              <w:rPr>
                <w:sz w:val="24"/>
                <w:szCs w:val="24"/>
              </w:rPr>
              <w:t xml:space="preserve">ekraaniaja ja/või </w:t>
            </w:r>
            <w:proofErr w:type="spellStart"/>
            <w:r w:rsidRPr="004152B7">
              <w:rPr>
                <w:sz w:val="24"/>
                <w:szCs w:val="24"/>
              </w:rPr>
              <w:t>uneaja</w:t>
            </w:r>
            <w:proofErr w:type="spellEnd"/>
            <w:r w:rsidRPr="004152B7">
              <w:rPr>
                <w:sz w:val="24"/>
                <w:szCs w:val="24"/>
              </w:rPr>
              <w:t xml:space="preserve"> normide järgimist.</w:t>
            </w:r>
          </w:p>
          <w:p w14:paraId="11878994" w14:textId="3CCAE005" w:rsidR="00A9727D" w:rsidRPr="004152B7" w:rsidRDefault="00A9727D" w:rsidP="00A9727D">
            <w:pPr>
              <w:numPr>
                <w:ilvl w:val="0"/>
                <w:numId w:val="5"/>
              </w:numPr>
              <w:spacing w:after="160"/>
              <w:jc w:val="both"/>
              <w:rPr>
                <w:sz w:val="24"/>
                <w:szCs w:val="24"/>
              </w:rPr>
            </w:pPr>
            <w:r w:rsidRPr="004152B7">
              <w:rPr>
                <w:sz w:val="24"/>
                <w:szCs w:val="24"/>
              </w:rPr>
              <w:t xml:space="preserve">Meetodit saavad koolikeskkonnas rakendada õpetajad, koolijuhid ja </w:t>
            </w:r>
            <w:proofErr w:type="spellStart"/>
            <w:r w:rsidRPr="004152B7">
              <w:rPr>
                <w:sz w:val="24"/>
                <w:szCs w:val="24"/>
              </w:rPr>
              <w:t>tervisedendusprogrammide</w:t>
            </w:r>
            <w:proofErr w:type="spellEnd"/>
            <w:r w:rsidRPr="004152B7">
              <w:rPr>
                <w:sz w:val="24"/>
                <w:szCs w:val="24"/>
              </w:rPr>
              <w:t xml:space="preserve"> arendajad, et edendada õpilaste tervisekäitumist.</w:t>
            </w:r>
          </w:p>
          <w:p w14:paraId="0000006E" w14:textId="77777777" w:rsidR="001B5933" w:rsidRPr="004152B7" w:rsidRDefault="003858E8">
            <w:pPr>
              <w:numPr>
                <w:ilvl w:val="0"/>
                <w:numId w:val="5"/>
              </w:numPr>
              <w:spacing w:after="160"/>
              <w:jc w:val="both"/>
              <w:rPr>
                <w:rFonts w:ascii="Noto Sans Symbols" w:eastAsia="Noto Sans Symbols" w:hAnsi="Noto Sans Symbols" w:cs="Noto Sans Symbols"/>
                <w:sz w:val="24"/>
                <w:szCs w:val="24"/>
              </w:rPr>
            </w:pPr>
            <w:r w:rsidRPr="004152B7">
              <w:rPr>
                <w:sz w:val="24"/>
                <w:szCs w:val="24"/>
              </w:rPr>
              <w:t>Metoodika koostatakse nii, et see oleks hõlpsasti integreeritav koolikeskkonda ja sobilik kasutamiseks ka kodustes tingimustes, kaasates aktiivselt ka lapsevanemaid.</w:t>
            </w:r>
          </w:p>
          <w:p w14:paraId="0000006F" w14:textId="4D50C502" w:rsidR="001B5933" w:rsidRPr="004152B7" w:rsidRDefault="00D52839">
            <w:pPr>
              <w:spacing w:after="120"/>
              <w:rPr>
                <w:b/>
                <w:sz w:val="24"/>
                <w:szCs w:val="24"/>
              </w:rPr>
            </w:pPr>
            <w:r w:rsidRPr="004152B7">
              <w:rPr>
                <w:b/>
                <w:sz w:val="24"/>
                <w:szCs w:val="24"/>
              </w:rPr>
              <w:t>Lapse tervisekäitumise toetamise tegevusjuhend lapsevanematele</w:t>
            </w:r>
          </w:p>
          <w:p w14:paraId="00000070" w14:textId="19459324" w:rsidR="001B5933" w:rsidRPr="004152B7" w:rsidRDefault="00D52839">
            <w:pPr>
              <w:numPr>
                <w:ilvl w:val="0"/>
                <w:numId w:val="5"/>
              </w:numPr>
              <w:spacing w:after="160"/>
              <w:jc w:val="both"/>
              <w:rPr>
                <w:rFonts w:ascii="Noto Sans Symbols" w:eastAsia="Noto Sans Symbols" w:hAnsi="Noto Sans Symbols" w:cs="Noto Sans Symbols"/>
                <w:sz w:val="24"/>
                <w:szCs w:val="24"/>
              </w:rPr>
            </w:pPr>
            <w:r w:rsidRPr="004152B7">
              <w:rPr>
                <w:sz w:val="24"/>
                <w:szCs w:val="24"/>
              </w:rPr>
              <w:t>Koostatakse praktilised ja kergesti järgitavad tegevusjuhised, mis aitavad lapsevanematel toetada laste kehalist aktiivsust ja oma laste tervislike harjumuste kujundamist koduses keskkonnas.</w:t>
            </w:r>
          </w:p>
          <w:p w14:paraId="61031C04" w14:textId="34AA694D" w:rsidR="00D52839" w:rsidRPr="004152B7" w:rsidRDefault="00D52839">
            <w:pPr>
              <w:numPr>
                <w:ilvl w:val="0"/>
                <w:numId w:val="5"/>
              </w:numPr>
              <w:spacing w:after="160"/>
              <w:jc w:val="both"/>
              <w:rPr>
                <w:sz w:val="24"/>
                <w:szCs w:val="24"/>
              </w:rPr>
            </w:pPr>
            <w:r w:rsidRPr="004152B7">
              <w:rPr>
                <w:sz w:val="24"/>
                <w:szCs w:val="24"/>
              </w:rPr>
              <w:t xml:space="preserve">Lisaks annavad tegevusjuhised täiendavat informatsiooni kehalise aktiivsuse mõjude kohta ühele või mitmele uuringus valitud näitajale (vaimne tervis, ekraaniaeg, </w:t>
            </w:r>
            <w:proofErr w:type="spellStart"/>
            <w:r w:rsidRPr="004152B7">
              <w:rPr>
                <w:sz w:val="24"/>
                <w:szCs w:val="24"/>
              </w:rPr>
              <w:t>uneaeg</w:t>
            </w:r>
            <w:proofErr w:type="spellEnd"/>
            <w:r w:rsidRPr="004152B7">
              <w:rPr>
                <w:sz w:val="24"/>
                <w:szCs w:val="24"/>
              </w:rPr>
              <w:t xml:space="preserve"> ja kvaliteet).</w:t>
            </w:r>
          </w:p>
          <w:p w14:paraId="00000072" w14:textId="05D8961A" w:rsidR="001B5933" w:rsidRPr="004152B7" w:rsidRDefault="003858E8">
            <w:pPr>
              <w:numPr>
                <w:ilvl w:val="0"/>
                <w:numId w:val="5"/>
              </w:numPr>
              <w:spacing w:after="160"/>
              <w:jc w:val="both"/>
              <w:rPr>
                <w:rFonts w:ascii="Noto Sans Symbols" w:eastAsia="Noto Sans Symbols" w:hAnsi="Noto Sans Symbols" w:cs="Noto Sans Symbols"/>
                <w:sz w:val="24"/>
                <w:szCs w:val="24"/>
              </w:rPr>
            </w:pPr>
            <w:r w:rsidRPr="004152B7">
              <w:rPr>
                <w:sz w:val="24"/>
                <w:szCs w:val="24"/>
              </w:rPr>
              <w:t xml:space="preserve">Lapsevanemad on paremini informeeritud ja kaasatud laste tervisekäitumise toetamise protsessi, </w:t>
            </w:r>
            <w:r w:rsidR="00D52839" w:rsidRPr="004152B7">
              <w:rPr>
                <w:sz w:val="24"/>
                <w:szCs w:val="24"/>
              </w:rPr>
              <w:t>mis aitab saavutada pikemaajalisi ja püsivamaid tulemusi.</w:t>
            </w:r>
          </w:p>
          <w:p w14:paraId="00000073" w14:textId="77777777" w:rsidR="001B5933" w:rsidRPr="004152B7" w:rsidRDefault="001B5933">
            <w:pPr>
              <w:rPr>
                <w:sz w:val="24"/>
                <w:szCs w:val="24"/>
              </w:rPr>
            </w:pPr>
          </w:p>
          <w:p w14:paraId="00000074" w14:textId="77777777" w:rsidR="001B5933" w:rsidRPr="004152B7" w:rsidRDefault="003858E8">
            <w:pPr>
              <w:spacing w:after="120"/>
              <w:rPr>
                <w:b/>
                <w:sz w:val="24"/>
                <w:szCs w:val="24"/>
              </w:rPr>
            </w:pPr>
            <w:r w:rsidRPr="004152B7">
              <w:rPr>
                <w:b/>
                <w:sz w:val="24"/>
                <w:szCs w:val="24"/>
              </w:rPr>
              <w:lastRenderedPageBreak/>
              <w:t>Digitaalne või tervisetehnoloogia lahendus</w:t>
            </w:r>
          </w:p>
          <w:p w14:paraId="00000075" w14:textId="7CB54F7F" w:rsidR="001B5933" w:rsidRPr="004152B7" w:rsidRDefault="003858E8">
            <w:pPr>
              <w:numPr>
                <w:ilvl w:val="0"/>
                <w:numId w:val="5"/>
              </w:numPr>
              <w:spacing w:after="160"/>
              <w:jc w:val="both"/>
              <w:rPr>
                <w:rFonts w:ascii="Noto Sans Symbols" w:eastAsia="Noto Sans Symbols" w:hAnsi="Noto Sans Symbols" w:cs="Noto Sans Symbols"/>
                <w:sz w:val="24"/>
                <w:szCs w:val="24"/>
              </w:rPr>
            </w:pPr>
            <w:r w:rsidRPr="004152B7">
              <w:rPr>
                <w:sz w:val="24"/>
                <w:szCs w:val="24"/>
              </w:rPr>
              <w:t>Arendatakse välja digitaalne või tervisetehnoloogiline tööriist, mis toetab õpilaste kehalist aktiivsuse suurendamist (sh toetab ühte või mitut järgnevat aspekti: a) vaimse tervis</w:t>
            </w:r>
            <w:r w:rsidR="00D52839" w:rsidRPr="004152B7">
              <w:rPr>
                <w:sz w:val="24"/>
                <w:szCs w:val="24"/>
              </w:rPr>
              <w:t>e parendamist</w:t>
            </w:r>
            <w:r w:rsidRPr="004152B7">
              <w:rPr>
                <w:sz w:val="24"/>
                <w:szCs w:val="24"/>
              </w:rPr>
              <w:t xml:space="preserve">; b) meelelahutusliku ekraaniaja ja istumise vähendamist; c) </w:t>
            </w:r>
            <w:proofErr w:type="spellStart"/>
            <w:r w:rsidRPr="004152B7">
              <w:rPr>
                <w:sz w:val="24"/>
                <w:szCs w:val="24"/>
              </w:rPr>
              <w:t>uneaja</w:t>
            </w:r>
            <w:proofErr w:type="spellEnd"/>
            <w:r w:rsidRPr="004152B7">
              <w:rPr>
                <w:sz w:val="24"/>
                <w:szCs w:val="24"/>
              </w:rPr>
              <w:t>- ning kvaliteedi tõusu). Lahendus aitab tervikuna kaasa tervisliku elustiili kujundamisele.</w:t>
            </w:r>
          </w:p>
          <w:p w14:paraId="00000076" w14:textId="77777777" w:rsidR="001B5933" w:rsidRPr="004152B7" w:rsidRDefault="003858E8">
            <w:pPr>
              <w:numPr>
                <w:ilvl w:val="0"/>
                <w:numId w:val="5"/>
              </w:numPr>
              <w:spacing w:after="160"/>
              <w:jc w:val="both"/>
              <w:rPr>
                <w:rFonts w:ascii="Noto Sans Symbols" w:eastAsia="Noto Sans Symbols" w:hAnsi="Noto Sans Symbols" w:cs="Noto Sans Symbols"/>
                <w:sz w:val="24"/>
                <w:szCs w:val="24"/>
              </w:rPr>
            </w:pPr>
            <w:r w:rsidRPr="004152B7">
              <w:rPr>
                <w:sz w:val="24"/>
                <w:szCs w:val="24"/>
              </w:rPr>
              <w:t>Digitaalse lahenduse kasutajad on kooliõpilased ning neid toetavad õpetajad ja/või lapsevanemad, kes saavad ülevaate ja kohandatud soovitused tervisekäitumise toetamiseks.</w:t>
            </w:r>
          </w:p>
          <w:p w14:paraId="00000077" w14:textId="77777777" w:rsidR="001B5933" w:rsidRPr="004152B7" w:rsidRDefault="003858E8">
            <w:pPr>
              <w:numPr>
                <w:ilvl w:val="0"/>
                <w:numId w:val="5"/>
              </w:numPr>
              <w:spacing w:after="160"/>
              <w:jc w:val="both"/>
              <w:rPr>
                <w:rFonts w:ascii="Noto Sans Symbols" w:eastAsia="Noto Sans Symbols" w:hAnsi="Noto Sans Symbols" w:cs="Noto Sans Symbols"/>
                <w:sz w:val="24"/>
                <w:szCs w:val="24"/>
              </w:rPr>
            </w:pPr>
            <w:r w:rsidRPr="004152B7">
              <w:rPr>
                <w:sz w:val="24"/>
                <w:szCs w:val="24"/>
              </w:rPr>
              <w:t xml:space="preserve">Lahendus on loodud nii, et seda saaks projekti lõppedes laiendada ja kohandada teistele kooliastmetele ja piirkondadele, pakkudes jätkusuutlikku ja </w:t>
            </w:r>
            <w:proofErr w:type="spellStart"/>
            <w:r w:rsidRPr="004152B7">
              <w:rPr>
                <w:sz w:val="24"/>
                <w:szCs w:val="24"/>
              </w:rPr>
              <w:t>skaleeritavat</w:t>
            </w:r>
            <w:proofErr w:type="spellEnd"/>
            <w:r w:rsidRPr="004152B7">
              <w:rPr>
                <w:sz w:val="24"/>
                <w:szCs w:val="24"/>
              </w:rPr>
              <w:t xml:space="preserve"> kasutusvõimalust.</w:t>
            </w:r>
          </w:p>
          <w:p w14:paraId="00000078" w14:textId="77777777" w:rsidR="001B5933" w:rsidRPr="004152B7" w:rsidRDefault="003858E8">
            <w:pPr>
              <w:spacing w:after="120"/>
              <w:rPr>
                <w:b/>
                <w:sz w:val="24"/>
                <w:szCs w:val="24"/>
              </w:rPr>
            </w:pPr>
            <w:r w:rsidRPr="004152B7">
              <w:rPr>
                <w:b/>
                <w:sz w:val="24"/>
                <w:szCs w:val="24"/>
              </w:rPr>
              <w:t>Rakendusuuringu raport</w:t>
            </w:r>
          </w:p>
          <w:p w14:paraId="00000079" w14:textId="262EA4D1" w:rsidR="001B5933" w:rsidRPr="004152B7" w:rsidRDefault="003858E8">
            <w:pPr>
              <w:numPr>
                <w:ilvl w:val="0"/>
                <w:numId w:val="5"/>
              </w:numPr>
              <w:spacing w:after="160"/>
              <w:jc w:val="both"/>
              <w:rPr>
                <w:rFonts w:ascii="Noto Sans Symbols" w:eastAsia="Noto Sans Symbols" w:hAnsi="Noto Sans Symbols" w:cs="Noto Sans Symbols"/>
                <w:sz w:val="24"/>
                <w:szCs w:val="24"/>
              </w:rPr>
            </w:pPr>
            <w:r w:rsidRPr="004152B7">
              <w:rPr>
                <w:sz w:val="24"/>
                <w:szCs w:val="24"/>
              </w:rPr>
              <w:t xml:space="preserve">Uuringu </w:t>
            </w:r>
            <w:r w:rsidR="00B853F8" w:rsidRPr="004152B7">
              <w:rPr>
                <w:sz w:val="24"/>
                <w:szCs w:val="24"/>
              </w:rPr>
              <w:t>käigus</w:t>
            </w:r>
            <w:r w:rsidRPr="004152B7">
              <w:rPr>
                <w:sz w:val="24"/>
                <w:szCs w:val="24"/>
              </w:rPr>
              <w:t xml:space="preserve"> koostatakse lõppraport, mis annab detailse ülevaate uuringu läbiviimisest, tulemustest ja soovitustest poliitikakujundamiseks. Raport sisaldab rakendusuuringu analüüsi kehalise aktiivsuse taseme kontekstis, mis mõjutab ühe või mit</w:t>
            </w:r>
            <w:r w:rsidR="00E645F1" w:rsidRPr="004152B7">
              <w:rPr>
                <w:sz w:val="24"/>
                <w:szCs w:val="24"/>
              </w:rPr>
              <w:t>me</w:t>
            </w:r>
            <w:r w:rsidRPr="004152B7">
              <w:rPr>
                <w:sz w:val="24"/>
                <w:szCs w:val="24"/>
              </w:rPr>
              <w:t xml:space="preserve"> käitumis</w:t>
            </w:r>
            <w:r w:rsidR="00E645F1" w:rsidRPr="004152B7">
              <w:rPr>
                <w:sz w:val="24"/>
                <w:szCs w:val="24"/>
              </w:rPr>
              <w:t>e</w:t>
            </w:r>
            <w:r w:rsidRPr="004152B7">
              <w:rPr>
                <w:sz w:val="24"/>
                <w:szCs w:val="24"/>
              </w:rPr>
              <w:t xml:space="preserve"> või terviseseisundi (nt vaimset heaolu, meelelahutusliku ekraani- ja</w:t>
            </w:r>
            <w:r w:rsidR="00E645F1" w:rsidRPr="004152B7">
              <w:rPr>
                <w:sz w:val="24"/>
                <w:szCs w:val="24"/>
              </w:rPr>
              <w:t>/või</w:t>
            </w:r>
            <w:r w:rsidRPr="004152B7">
              <w:rPr>
                <w:sz w:val="24"/>
                <w:szCs w:val="24"/>
              </w:rPr>
              <w:t xml:space="preserve"> istumisaega </w:t>
            </w:r>
            <w:r w:rsidR="00E645F1" w:rsidRPr="004152B7">
              <w:rPr>
                <w:sz w:val="24"/>
                <w:szCs w:val="24"/>
              </w:rPr>
              <w:t>ja/või</w:t>
            </w:r>
            <w:r w:rsidRPr="004152B7">
              <w:rPr>
                <w:sz w:val="24"/>
                <w:szCs w:val="24"/>
              </w:rPr>
              <w:t xml:space="preserve"> une kestust/kvaliteeti) reguleerimis</w:t>
            </w:r>
            <w:r w:rsidR="00E645F1" w:rsidRPr="004152B7">
              <w:rPr>
                <w:sz w:val="24"/>
                <w:szCs w:val="24"/>
              </w:rPr>
              <w:t>t</w:t>
            </w:r>
            <w:r w:rsidRPr="004152B7">
              <w:rPr>
                <w:sz w:val="24"/>
                <w:szCs w:val="24"/>
              </w:rPr>
              <w:t xml:space="preserve"> sekkumiste</w:t>
            </w:r>
            <w:r w:rsidR="00E645F1" w:rsidRPr="004152B7">
              <w:rPr>
                <w:sz w:val="24"/>
                <w:szCs w:val="24"/>
              </w:rPr>
              <w:t xml:space="preserve">s </w:t>
            </w:r>
            <w:r w:rsidRPr="004152B7">
              <w:rPr>
                <w:sz w:val="24"/>
                <w:szCs w:val="24"/>
              </w:rPr>
              <w:t>teise kooliastme õpilaste seas.</w:t>
            </w:r>
          </w:p>
          <w:p w14:paraId="0000007A" w14:textId="77777777" w:rsidR="001B5933" w:rsidRPr="004152B7" w:rsidRDefault="003858E8">
            <w:pPr>
              <w:numPr>
                <w:ilvl w:val="0"/>
                <w:numId w:val="5"/>
              </w:numPr>
              <w:spacing w:after="160"/>
              <w:jc w:val="both"/>
              <w:rPr>
                <w:rFonts w:ascii="Noto Sans Symbols" w:eastAsia="Noto Sans Symbols" w:hAnsi="Noto Sans Symbols" w:cs="Noto Sans Symbols"/>
                <w:sz w:val="24"/>
                <w:szCs w:val="24"/>
              </w:rPr>
            </w:pPr>
            <w:r w:rsidRPr="004152B7">
              <w:rPr>
                <w:sz w:val="24"/>
                <w:szCs w:val="24"/>
              </w:rPr>
              <w:t>Minimaalselt tuleb vaheraportid esitada iga 6 kuu tagant, soovitatavalt lõpparuande vormil. Vaheraportid annavad ülevaate projekti tööetappide saavutamisest, andmekorjest ning seda hindab juhtkomisjon. See lähenemine tagab ajaplaani järgimise ja ning võimaldab efektiivselt planeerida kõrvalekaldumiste lahendusi ja edasisi samme.</w:t>
            </w:r>
          </w:p>
          <w:p w14:paraId="3556ADE0" w14:textId="1A1354E6" w:rsidR="004D4EFF" w:rsidRPr="004152B7" w:rsidRDefault="004D4EFF" w:rsidP="004D4EFF">
            <w:pPr>
              <w:numPr>
                <w:ilvl w:val="0"/>
                <w:numId w:val="5"/>
              </w:numPr>
              <w:spacing w:after="160"/>
              <w:jc w:val="both"/>
              <w:rPr>
                <w:sz w:val="24"/>
                <w:szCs w:val="24"/>
              </w:rPr>
            </w:pPr>
            <w:r w:rsidRPr="004152B7">
              <w:rPr>
                <w:sz w:val="24"/>
                <w:szCs w:val="24"/>
              </w:rPr>
              <w:t>Vaheraportites tuleks lisaks ülevaatele projekti tööetappide saavutamisest ja andmekorjest esitada ka informatsioon eelarves püsimise kohta. See tagab projekti kulude läbipaistvuse ja võimaldab vajadusel aegsasti muudatusi planeerida.</w:t>
            </w:r>
          </w:p>
          <w:p w14:paraId="0000007B" w14:textId="77777777" w:rsidR="001B5933" w:rsidRPr="004152B7" w:rsidRDefault="003858E8">
            <w:pPr>
              <w:numPr>
                <w:ilvl w:val="0"/>
                <w:numId w:val="5"/>
              </w:numPr>
              <w:spacing w:after="160"/>
              <w:jc w:val="both"/>
              <w:rPr>
                <w:rFonts w:ascii="Noto Sans Symbols" w:eastAsia="Noto Sans Symbols" w:hAnsi="Noto Sans Symbols" w:cs="Noto Sans Symbols"/>
                <w:sz w:val="24"/>
                <w:szCs w:val="24"/>
              </w:rPr>
            </w:pPr>
            <w:r w:rsidRPr="004152B7">
              <w:rPr>
                <w:sz w:val="24"/>
                <w:szCs w:val="24"/>
              </w:rPr>
              <w:t>Raport on suunatud haridusasutustele, terviseedendajatele, poliitikakujundajatele ning kohalikele omavalitsustele, kes saavad kasutada uuringu tulemusi ja soovitusi haridus- ja tervisepoliitika kujundamiseks ning rakendamiseks.</w:t>
            </w:r>
          </w:p>
          <w:p w14:paraId="49DE06D4" w14:textId="72AA94C0" w:rsidR="00B853F8" w:rsidRPr="004152B7" w:rsidRDefault="00B853F8">
            <w:pPr>
              <w:numPr>
                <w:ilvl w:val="0"/>
                <w:numId w:val="5"/>
              </w:numPr>
              <w:spacing w:after="160"/>
              <w:jc w:val="both"/>
              <w:rPr>
                <w:rFonts w:ascii="Noto Sans Symbols" w:eastAsia="Noto Sans Symbols" w:hAnsi="Noto Sans Symbols" w:cs="Noto Sans Symbols"/>
                <w:sz w:val="24"/>
                <w:szCs w:val="24"/>
              </w:rPr>
            </w:pPr>
            <w:r w:rsidRPr="004152B7">
              <w:rPr>
                <w:sz w:val="24"/>
                <w:szCs w:val="24"/>
              </w:rPr>
              <w:t>Täpsemad tingimused uuringu läbiviimisele ja raportile on kirjeldatud teenuse osutamise lepingus, mis sõlmitakse pärast projektitaotluse heakskiitmist.</w:t>
            </w:r>
          </w:p>
          <w:p w14:paraId="0000007C" w14:textId="77777777" w:rsidR="001B5933" w:rsidRPr="004152B7" w:rsidRDefault="003858E8">
            <w:pPr>
              <w:jc w:val="both"/>
              <w:rPr>
                <w:sz w:val="24"/>
                <w:szCs w:val="24"/>
              </w:rPr>
            </w:pPr>
            <w:r w:rsidRPr="004152B7">
              <w:rPr>
                <w:sz w:val="24"/>
                <w:szCs w:val="24"/>
              </w:rPr>
              <w:t>Raportis esitatud soovitusi ja järeldusi saab kasutada tervise- ja haridusprogrammide edasiseks arendamiseks ja juurutamiseks koolides. Samuti võib raport toimida alusdokumendina tulevaste teadusuuringute ja sekkumiste jaoks, mis keskenduvad laste ja noorte tervisekäitumise edendamisele.</w:t>
            </w:r>
          </w:p>
          <w:p w14:paraId="0000007D" w14:textId="77777777" w:rsidR="001B5933" w:rsidRPr="004152B7" w:rsidRDefault="001B5933">
            <w:pPr>
              <w:jc w:val="both"/>
              <w:rPr>
                <w:sz w:val="24"/>
                <w:szCs w:val="24"/>
              </w:rPr>
            </w:pPr>
          </w:p>
          <w:p w14:paraId="0000007E" w14:textId="77777777" w:rsidR="001B5933" w:rsidRPr="004152B7" w:rsidRDefault="001B5933">
            <w:pPr>
              <w:spacing w:before="240" w:after="240"/>
              <w:jc w:val="both"/>
              <w:rPr>
                <w:sz w:val="24"/>
                <w:szCs w:val="24"/>
              </w:rPr>
            </w:pPr>
          </w:p>
          <w:p w14:paraId="0000007F" w14:textId="77777777" w:rsidR="001B5933" w:rsidRPr="004152B7" w:rsidRDefault="001B5933">
            <w:pPr>
              <w:jc w:val="both"/>
              <w:rPr>
                <w:sz w:val="24"/>
                <w:szCs w:val="24"/>
              </w:rPr>
            </w:pPr>
          </w:p>
        </w:tc>
      </w:tr>
    </w:tbl>
    <w:p w14:paraId="00000080" w14:textId="77777777" w:rsidR="001B5933" w:rsidRPr="004152B7" w:rsidRDefault="001B5933"/>
    <w:p w14:paraId="00000081" w14:textId="77777777" w:rsidR="001B5933" w:rsidRPr="004152B7" w:rsidRDefault="003858E8">
      <w:r w:rsidRPr="004152B7">
        <w:br w:type="page"/>
      </w:r>
    </w:p>
    <w:p w14:paraId="00000082" w14:textId="77777777" w:rsidR="001B5933" w:rsidRPr="004152B7" w:rsidRDefault="003858E8">
      <w:pPr>
        <w:rPr>
          <w:b/>
          <w:sz w:val="24"/>
          <w:szCs w:val="24"/>
        </w:rPr>
      </w:pPr>
      <w:r w:rsidRPr="004152B7">
        <w:rPr>
          <w:b/>
          <w:sz w:val="24"/>
          <w:szCs w:val="24"/>
        </w:rPr>
        <w:lastRenderedPageBreak/>
        <w:t>Kasutatud viited</w:t>
      </w:r>
    </w:p>
    <w:sdt>
      <w:sdtPr>
        <w:rPr>
          <w:color w:val="000000"/>
        </w:rPr>
        <w:tag w:val="MENDELEY_BIBLIOGRAPHY"/>
        <w:id w:val="-560172665"/>
        <w:placeholder>
          <w:docPart w:val="DefaultPlaceholder_-1854013440"/>
        </w:placeholder>
      </w:sdtPr>
      <w:sdtEndPr/>
      <w:sdtContent>
        <w:p w14:paraId="4DC4B4F9" w14:textId="77777777" w:rsidR="00100A3C" w:rsidRPr="004152B7" w:rsidRDefault="00100A3C" w:rsidP="00100A3C">
          <w:pPr>
            <w:autoSpaceDE w:val="0"/>
            <w:autoSpaceDN w:val="0"/>
            <w:ind w:hanging="640"/>
            <w:jc w:val="both"/>
            <w:divId w:val="364251462"/>
            <w:rPr>
              <w:rFonts w:eastAsia="Times New Roman"/>
              <w:sz w:val="24"/>
              <w:szCs w:val="24"/>
            </w:rPr>
          </w:pPr>
          <w:r w:rsidRPr="004152B7">
            <w:rPr>
              <w:rFonts w:eastAsia="Times New Roman"/>
            </w:rPr>
            <w:t>1.</w:t>
          </w:r>
          <w:r w:rsidRPr="004152B7">
            <w:rPr>
              <w:rFonts w:eastAsia="Times New Roman"/>
            </w:rPr>
            <w:tab/>
            <w:t xml:space="preserve">Oja, L.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w:t>
          </w:r>
          <w:r w:rsidRPr="004152B7">
            <w:rPr>
              <w:rFonts w:eastAsia="Times New Roman"/>
              <w:i/>
              <w:iCs/>
            </w:rPr>
            <w:t>Eesti Kooliõpilaste Tervisekäitumine. 2021/2022. Õppeaasta Raport.</w:t>
          </w:r>
          <w:r w:rsidRPr="004152B7">
            <w:rPr>
              <w:rFonts w:eastAsia="Times New Roman"/>
            </w:rPr>
            <w:t xml:space="preserve"> (2023).</w:t>
          </w:r>
        </w:p>
        <w:p w14:paraId="0E5F903F" w14:textId="77777777" w:rsidR="00100A3C" w:rsidRPr="004152B7" w:rsidRDefault="00100A3C" w:rsidP="00100A3C">
          <w:pPr>
            <w:autoSpaceDE w:val="0"/>
            <w:autoSpaceDN w:val="0"/>
            <w:ind w:hanging="640"/>
            <w:jc w:val="both"/>
            <w:divId w:val="2146964617"/>
            <w:rPr>
              <w:rFonts w:eastAsia="Times New Roman"/>
            </w:rPr>
          </w:pPr>
          <w:r w:rsidRPr="004152B7">
            <w:rPr>
              <w:rFonts w:eastAsia="Times New Roman"/>
            </w:rPr>
            <w:t>2.</w:t>
          </w:r>
          <w:r w:rsidRPr="004152B7">
            <w:rPr>
              <w:rFonts w:eastAsia="Times New Roman"/>
            </w:rPr>
            <w:tab/>
          </w:r>
          <w:proofErr w:type="spellStart"/>
          <w:r w:rsidRPr="004152B7">
            <w:rPr>
              <w:rFonts w:eastAsia="Times New Roman"/>
            </w:rPr>
            <w:t>Wyszyńska</w:t>
          </w:r>
          <w:proofErr w:type="spellEnd"/>
          <w:r w:rsidRPr="004152B7">
            <w:rPr>
              <w:rFonts w:eastAsia="Times New Roman"/>
            </w:rPr>
            <w:t xml:space="preserve">, J.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in </w:t>
          </w:r>
          <w:proofErr w:type="spellStart"/>
          <w:r w:rsidRPr="004152B7">
            <w:rPr>
              <w:rFonts w:eastAsia="Times New Roman"/>
            </w:rPr>
            <w:t>the</w:t>
          </w:r>
          <w:proofErr w:type="spellEnd"/>
          <w:r w:rsidRPr="004152B7">
            <w:rPr>
              <w:rFonts w:eastAsia="Times New Roman"/>
            </w:rPr>
            <w:t xml:space="preserve"> </w:t>
          </w:r>
          <w:proofErr w:type="spellStart"/>
          <w:r w:rsidRPr="004152B7">
            <w:rPr>
              <w:rFonts w:eastAsia="Times New Roman"/>
            </w:rPr>
            <w:t>Prevention</w:t>
          </w:r>
          <w:proofErr w:type="spellEnd"/>
          <w:r w:rsidRPr="004152B7">
            <w:rPr>
              <w:rFonts w:eastAsia="Times New Roman"/>
            </w:rPr>
            <w:t xml:space="preserve"> of </w:t>
          </w:r>
          <w:proofErr w:type="spellStart"/>
          <w:r w:rsidRPr="004152B7">
            <w:rPr>
              <w:rFonts w:eastAsia="Times New Roman"/>
            </w:rPr>
            <w:t>Childhood</w:t>
          </w:r>
          <w:proofErr w:type="spellEnd"/>
          <w:r w:rsidRPr="004152B7">
            <w:rPr>
              <w:rFonts w:eastAsia="Times New Roman"/>
            </w:rPr>
            <w:t xml:space="preserve"> </w:t>
          </w:r>
          <w:proofErr w:type="spellStart"/>
          <w:r w:rsidRPr="004152B7">
            <w:rPr>
              <w:rFonts w:eastAsia="Times New Roman"/>
            </w:rPr>
            <w:t>Obesity</w:t>
          </w:r>
          <w:proofErr w:type="spellEnd"/>
          <w:r w:rsidRPr="004152B7">
            <w:rPr>
              <w:rFonts w:eastAsia="Times New Roman"/>
            </w:rPr>
            <w:t xml:space="preserve">: The </w:t>
          </w:r>
          <w:proofErr w:type="spellStart"/>
          <w:r w:rsidRPr="004152B7">
            <w:rPr>
              <w:rFonts w:eastAsia="Times New Roman"/>
            </w:rPr>
            <w:t>Position</w:t>
          </w:r>
          <w:proofErr w:type="spellEnd"/>
          <w:r w:rsidRPr="004152B7">
            <w:rPr>
              <w:rFonts w:eastAsia="Times New Roman"/>
            </w:rPr>
            <w:t xml:space="preserve"> of </w:t>
          </w:r>
          <w:proofErr w:type="spellStart"/>
          <w:r w:rsidRPr="004152B7">
            <w:rPr>
              <w:rFonts w:eastAsia="Times New Roman"/>
            </w:rPr>
            <w:t>the</w:t>
          </w:r>
          <w:proofErr w:type="spellEnd"/>
          <w:r w:rsidRPr="004152B7">
            <w:rPr>
              <w:rFonts w:eastAsia="Times New Roman"/>
            </w:rPr>
            <w:t xml:space="preserve"> </w:t>
          </w:r>
          <w:proofErr w:type="spellStart"/>
          <w:r w:rsidRPr="004152B7">
            <w:rPr>
              <w:rFonts w:eastAsia="Times New Roman"/>
            </w:rPr>
            <w:t>European</w:t>
          </w:r>
          <w:proofErr w:type="spellEnd"/>
          <w:r w:rsidRPr="004152B7">
            <w:rPr>
              <w:rFonts w:eastAsia="Times New Roman"/>
            </w:rPr>
            <w:t xml:space="preserve"> </w:t>
          </w:r>
          <w:proofErr w:type="spellStart"/>
          <w:r w:rsidRPr="004152B7">
            <w:rPr>
              <w:rFonts w:eastAsia="Times New Roman"/>
            </w:rPr>
            <w:t>Childhood</w:t>
          </w:r>
          <w:proofErr w:type="spellEnd"/>
          <w:r w:rsidRPr="004152B7">
            <w:rPr>
              <w:rFonts w:eastAsia="Times New Roman"/>
            </w:rPr>
            <w:t xml:space="preserve"> </w:t>
          </w:r>
          <w:proofErr w:type="spellStart"/>
          <w:r w:rsidRPr="004152B7">
            <w:rPr>
              <w:rFonts w:eastAsia="Times New Roman"/>
            </w:rPr>
            <w:t>Obesity</w:t>
          </w:r>
          <w:proofErr w:type="spellEnd"/>
          <w:r w:rsidRPr="004152B7">
            <w:rPr>
              <w:rFonts w:eastAsia="Times New Roman"/>
            </w:rPr>
            <w:t xml:space="preserve"> Group and </w:t>
          </w:r>
          <w:proofErr w:type="spellStart"/>
          <w:r w:rsidRPr="004152B7">
            <w:rPr>
              <w:rFonts w:eastAsia="Times New Roman"/>
            </w:rPr>
            <w:t>the</w:t>
          </w:r>
          <w:proofErr w:type="spellEnd"/>
          <w:r w:rsidRPr="004152B7">
            <w:rPr>
              <w:rFonts w:eastAsia="Times New Roman"/>
            </w:rPr>
            <w:t xml:space="preserve"> </w:t>
          </w:r>
          <w:proofErr w:type="spellStart"/>
          <w:r w:rsidRPr="004152B7">
            <w:rPr>
              <w:rFonts w:eastAsia="Times New Roman"/>
            </w:rPr>
            <w:t>European</w:t>
          </w:r>
          <w:proofErr w:type="spellEnd"/>
          <w:r w:rsidRPr="004152B7">
            <w:rPr>
              <w:rFonts w:eastAsia="Times New Roman"/>
            </w:rPr>
            <w:t xml:space="preserve"> </w:t>
          </w:r>
          <w:proofErr w:type="spellStart"/>
          <w:r w:rsidRPr="004152B7">
            <w:rPr>
              <w:rFonts w:eastAsia="Times New Roman"/>
            </w:rPr>
            <w:t>Academy</w:t>
          </w:r>
          <w:proofErr w:type="spellEnd"/>
          <w:r w:rsidRPr="004152B7">
            <w:rPr>
              <w:rFonts w:eastAsia="Times New Roman"/>
            </w:rPr>
            <w:t xml:space="preserve"> of </w:t>
          </w:r>
          <w:proofErr w:type="spellStart"/>
          <w:r w:rsidRPr="004152B7">
            <w:rPr>
              <w:rFonts w:eastAsia="Times New Roman"/>
            </w:rPr>
            <w:t>Pediatrics</w:t>
          </w:r>
          <w:proofErr w:type="spellEnd"/>
          <w:r w:rsidRPr="004152B7">
            <w:rPr>
              <w:rFonts w:eastAsia="Times New Roman"/>
            </w:rPr>
            <w:t xml:space="preserve">. </w:t>
          </w:r>
          <w:proofErr w:type="spellStart"/>
          <w:r w:rsidRPr="004152B7">
            <w:rPr>
              <w:rFonts w:eastAsia="Times New Roman"/>
              <w:i/>
              <w:iCs/>
            </w:rPr>
            <w:t>Frontiers</w:t>
          </w:r>
          <w:proofErr w:type="spellEnd"/>
          <w:r w:rsidRPr="004152B7">
            <w:rPr>
              <w:rFonts w:eastAsia="Times New Roman"/>
              <w:i/>
              <w:iCs/>
            </w:rPr>
            <w:t xml:space="preserve"> in </w:t>
          </w:r>
          <w:proofErr w:type="spellStart"/>
          <w:r w:rsidRPr="004152B7">
            <w:rPr>
              <w:rFonts w:eastAsia="Times New Roman"/>
              <w:i/>
              <w:iCs/>
            </w:rPr>
            <w:t>Pediatrics</w:t>
          </w:r>
          <w:proofErr w:type="spellEnd"/>
          <w:r w:rsidRPr="004152B7">
            <w:rPr>
              <w:rFonts w:eastAsia="Times New Roman"/>
            </w:rPr>
            <w:t xml:space="preserve"> </w:t>
          </w:r>
          <w:proofErr w:type="spellStart"/>
          <w:r w:rsidRPr="004152B7">
            <w:rPr>
              <w:rFonts w:eastAsia="Times New Roman"/>
            </w:rPr>
            <w:t>vol</w:t>
          </w:r>
          <w:proofErr w:type="spellEnd"/>
          <w:r w:rsidRPr="004152B7">
            <w:rPr>
              <w:rFonts w:eastAsia="Times New Roman"/>
            </w:rPr>
            <w:t>. 8 Preprint at https://doi.org/10.3389/fped.2020.535705 (2020).</w:t>
          </w:r>
        </w:p>
        <w:p w14:paraId="032D87EC" w14:textId="77777777" w:rsidR="00100A3C" w:rsidRPr="004152B7" w:rsidRDefault="00100A3C" w:rsidP="00100A3C">
          <w:pPr>
            <w:autoSpaceDE w:val="0"/>
            <w:autoSpaceDN w:val="0"/>
            <w:ind w:hanging="640"/>
            <w:jc w:val="both"/>
            <w:divId w:val="1294367886"/>
            <w:rPr>
              <w:rFonts w:eastAsia="Times New Roman"/>
            </w:rPr>
          </w:pPr>
          <w:r w:rsidRPr="004152B7">
            <w:rPr>
              <w:rFonts w:eastAsia="Times New Roman"/>
            </w:rPr>
            <w:t>3.</w:t>
          </w:r>
          <w:r w:rsidRPr="004152B7">
            <w:rPr>
              <w:rFonts w:eastAsia="Times New Roman"/>
            </w:rPr>
            <w:tab/>
            <w:t xml:space="preserve">Tervise Arengu Instituut. </w:t>
          </w:r>
          <w:r w:rsidRPr="004152B7">
            <w:rPr>
              <w:rFonts w:eastAsia="Times New Roman"/>
              <w:i/>
              <w:iCs/>
            </w:rPr>
            <w:t>Rahvastiku Tervise Aastaraamat 2024. Eesti Rahvastiku Tervis Ja Selle Mõjurid. Fookusteema: Toitumine.</w:t>
          </w:r>
          <w:r w:rsidRPr="004152B7">
            <w:rPr>
              <w:rFonts w:eastAsia="Times New Roman"/>
            </w:rPr>
            <w:t xml:space="preserve"> (2024).</w:t>
          </w:r>
        </w:p>
        <w:p w14:paraId="04C423B5" w14:textId="77777777" w:rsidR="00100A3C" w:rsidRPr="004152B7" w:rsidRDefault="00100A3C" w:rsidP="00100A3C">
          <w:pPr>
            <w:autoSpaceDE w:val="0"/>
            <w:autoSpaceDN w:val="0"/>
            <w:ind w:hanging="640"/>
            <w:jc w:val="both"/>
            <w:divId w:val="234705686"/>
            <w:rPr>
              <w:rFonts w:eastAsia="Times New Roman"/>
            </w:rPr>
          </w:pPr>
          <w:r w:rsidRPr="004152B7">
            <w:rPr>
              <w:rFonts w:eastAsia="Times New Roman"/>
            </w:rPr>
            <w:t>4.</w:t>
          </w:r>
          <w:r w:rsidRPr="004152B7">
            <w:rPr>
              <w:rFonts w:eastAsia="Times New Roman"/>
            </w:rPr>
            <w:tab/>
          </w:r>
          <w:proofErr w:type="spellStart"/>
          <w:r w:rsidRPr="004152B7">
            <w:rPr>
              <w:rFonts w:eastAsia="Times New Roman"/>
            </w:rPr>
            <w:t>Ermolaeva</w:t>
          </w:r>
          <w:proofErr w:type="spellEnd"/>
          <w:r w:rsidRPr="004152B7">
            <w:rPr>
              <w:rFonts w:eastAsia="Times New Roman"/>
            </w:rPr>
            <w:t>, A. Ülekaalulisuse ja rasvumise seosed sotsiaalmajanduslike tegurite, liikumisaktiivsuse ja ekraaniajaga 10-17-aastastel Eesti lastel. Magistritöö. Tartu Ülikooli peremeditsiini ja rahvatervishoiu instituut. (2020).</w:t>
          </w:r>
        </w:p>
        <w:p w14:paraId="739A885B" w14:textId="77777777" w:rsidR="00100A3C" w:rsidRPr="004152B7" w:rsidRDefault="00100A3C" w:rsidP="00100A3C">
          <w:pPr>
            <w:autoSpaceDE w:val="0"/>
            <w:autoSpaceDN w:val="0"/>
            <w:ind w:hanging="640"/>
            <w:jc w:val="both"/>
            <w:divId w:val="1725060231"/>
            <w:rPr>
              <w:rFonts w:eastAsia="Times New Roman"/>
            </w:rPr>
          </w:pPr>
          <w:r w:rsidRPr="004152B7">
            <w:rPr>
              <w:rFonts w:eastAsia="Times New Roman"/>
            </w:rPr>
            <w:t>5.</w:t>
          </w:r>
          <w:r w:rsidRPr="004152B7">
            <w:rPr>
              <w:rFonts w:eastAsia="Times New Roman"/>
            </w:rPr>
            <w:tab/>
            <w:t xml:space="preserve">Tartu Ülikooli sporditeaduste ja füsioteraapia instituut. </w:t>
          </w:r>
          <w:r w:rsidRPr="004152B7">
            <w:rPr>
              <w:rFonts w:eastAsia="Times New Roman"/>
              <w:i/>
              <w:iCs/>
            </w:rPr>
            <w:t>Õpilaste Liikumisaktiivsuse Aruanne 2021</w:t>
          </w:r>
          <w:r w:rsidRPr="004152B7">
            <w:rPr>
              <w:rFonts w:eastAsia="Times New Roman"/>
            </w:rPr>
            <w:t>. https://liigume.ee/wp-content/uploads/2022/12/Opilased-anduritega-mootmise-aruanne.pdf (2021).</w:t>
          </w:r>
        </w:p>
        <w:p w14:paraId="0A6E0557" w14:textId="77777777" w:rsidR="00100A3C" w:rsidRPr="004152B7" w:rsidRDefault="00100A3C" w:rsidP="00100A3C">
          <w:pPr>
            <w:autoSpaceDE w:val="0"/>
            <w:autoSpaceDN w:val="0"/>
            <w:ind w:hanging="640"/>
            <w:jc w:val="both"/>
            <w:divId w:val="1834830191"/>
            <w:rPr>
              <w:rFonts w:eastAsia="Times New Roman"/>
            </w:rPr>
          </w:pPr>
          <w:r w:rsidRPr="004152B7">
            <w:rPr>
              <w:rFonts w:eastAsia="Times New Roman"/>
            </w:rPr>
            <w:t>6.</w:t>
          </w:r>
          <w:r w:rsidRPr="004152B7">
            <w:rPr>
              <w:rFonts w:eastAsia="Times New Roman"/>
            </w:rPr>
            <w:tab/>
            <w:t xml:space="preserve">Kultuuriministeerium. </w:t>
          </w:r>
          <w:r w:rsidRPr="004152B7">
            <w:rPr>
              <w:rFonts w:eastAsia="Times New Roman"/>
              <w:i/>
              <w:iCs/>
            </w:rPr>
            <w:t>‘Eesti Spordipoliitika Põhialuste Aastani 2030’ Elluviimisest 2023. Aastal</w:t>
          </w:r>
          <w:r w:rsidRPr="004152B7">
            <w:rPr>
              <w:rFonts w:eastAsia="Times New Roman"/>
            </w:rPr>
            <w:t>. https://spordiregister.ee/aruanne/pdf/Sport2030_aruanne_2023.pdf (2024).</w:t>
          </w:r>
        </w:p>
        <w:p w14:paraId="39CF9739" w14:textId="77777777" w:rsidR="00100A3C" w:rsidRPr="004152B7" w:rsidRDefault="00100A3C" w:rsidP="00100A3C">
          <w:pPr>
            <w:autoSpaceDE w:val="0"/>
            <w:autoSpaceDN w:val="0"/>
            <w:ind w:hanging="640"/>
            <w:jc w:val="both"/>
            <w:divId w:val="2142964647"/>
            <w:rPr>
              <w:rFonts w:eastAsia="Times New Roman"/>
            </w:rPr>
          </w:pPr>
          <w:r w:rsidRPr="004152B7">
            <w:rPr>
              <w:rFonts w:eastAsia="Times New Roman"/>
            </w:rPr>
            <w:t>7.</w:t>
          </w:r>
          <w:r w:rsidRPr="004152B7">
            <w:rPr>
              <w:rFonts w:eastAsia="Times New Roman"/>
            </w:rPr>
            <w:tab/>
          </w:r>
          <w:proofErr w:type="spellStart"/>
          <w:r w:rsidRPr="004152B7">
            <w:rPr>
              <w:rFonts w:eastAsia="Times New Roman"/>
            </w:rPr>
            <w:t>Andermo</w:t>
          </w:r>
          <w:proofErr w:type="spellEnd"/>
          <w:r w:rsidRPr="004152B7">
            <w:rPr>
              <w:rFonts w:eastAsia="Times New Roman"/>
            </w:rPr>
            <w:t xml:space="preserve">, S.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School-</w:t>
          </w:r>
          <w:proofErr w:type="spellStart"/>
          <w:r w:rsidRPr="004152B7">
            <w:rPr>
              <w:rFonts w:eastAsia="Times New Roman"/>
            </w:rPr>
            <w:t>related</w:t>
          </w:r>
          <w:proofErr w:type="spellEnd"/>
          <w:r w:rsidRPr="004152B7">
            <w:rPr>
              <w:rFonts w:eastAsia="Times New Roman"/>
            </w:rPr>
            <w:t xml:space="preserve">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w:t>
          </w:r>
          <w:proofErr w:type="spellStart"/>
          <w:r w:rsidRPr="004152B7">
            <w:rPr>
              <w:rFonts w:eastAsia="Times New Roman"/>
            </w:rPr>
            <w:t>interventions</w:t>
          </w:r>
          <w:proofErr w:type="spellEnd"/>
          <w:r w:rsidRPr="004152B7">
            <w:rPr>
              <w:rFonts w:eastAsia="Times New Roman"/>
            </w:rPr>
            <w:t xml:space="preserve"> and </w:t>
          </w:r>
          <w:proofErr w:type="spellStart"/>
          <w:r w:rsidRPr="004152B7">
            <w:rPr>
              <w:rFonts w:eastAsia="Times New Roman"/>
            </w:rPr>
            <w:t>mental</w:t>
          </w:r>
          <w:proofErr w:type="spellEnd"/>
          <w:r w:rsidRPr="004152B7">
            <w:rPr>
              <w:rFonts w:eastAsia="Times New Roman"/>
            </w:rPr>
            <w:t xml:space="preserve"> </w:t>
          </w:r>
          <w:proofErr w:type="spellStart"/>
          <w:r w:rsidRPr="004152B7">
            <w:rPr>
              <w:rFonts w:eastAsia="Times New Roman"/>
            </w:rPr>
            <w:t>health</w:t>
          </w:r>
          <w:proofErr w:type="spellEnd"/>
          <w:r w:rsidRPr="004152B7">
            <w:rPr>
              <w:rFonts w:eastAsia="Times New Roman"/>
            </w:rPr>
            <w:t xml:space="preserve"> </w:t>
          </w:r>
          <w:proofErr w:type="spellStart"/>
          <w:r w:rsidRPr="004152B7">
            <w:rPr>
              <w:rFonts w:eastAsia="Times New Roman"/>
            </w:rPr>
            <w:t>among</w:t>
          </w:r>
          <w:proofErr w:type="spellEnd"/>
          <w:r w:rsidRPr="004152B7">
            <w:rPr>
              <w:rFonts w:eastAsia="Times New Roman"/>
            </w:rPr>
            <w:t xml:space="preserve"> </w:t>
          </w:r>
          <w:proofErr w:type="spellStart"/>
          <w:r w:rsidRPr="004152B7">
            <w:rPr>
              <w:rFonts w:eastAsia="Times New Roman"/>
            </w:rPr>
            <w:t>children</w:t>
          </w:r>
          <w:proofErr w:type="spellEnd"/>
          <w:r w:rsidRPr="004152B7">
            <w:rPr>
              <w:rFonts w:eastAsia="Times New Roman"/>
            </w:rPr>
            <w:t xml:space="preserve">: a </w:t>
          </w:r>
          <w:proofErr w:type="spellStart"/>
          <w:r w:rsidRPr="004152B7">
            <w:rPr>
              <w:rFonts w:eastAsia="Times New Roman"/>
            </w:rPr>
            <w:t>systematic</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and </w:t>
          </w:r>
          <w:proofErr w:type="spellStart"/>
          <w:r w:rsidRPr="004152B7">
            <w:rPr>
              <w:rFonts w:eastAsia="Times New Roman"/>
            </w:rPr>
            <w:t>meta-analysis</w:t>
          </w:r>
          <w:proofErr w:type="spellEnd"/>
          <w:r w:rsidRPr="004152B7">
            <w:rPr>
              <w:rFonts w:eastAsia="Times New Roman"/>
            </w:rPr>
            <w:t xml:space="preserve">. </w:t>
          </w:r>
          <w:r w:rsidRPr="004152B7">
            <w:rPr>
              <w:rFonts w:eastAsia="Times New Roman"/>
              <w:i/>
              <w:iCs/>
            </w:rPr>
            <w:t xml:space="preserve">Sports </w:t>
          </w:r>
          <w:proofErr w:type="spellStart"/>
          <w:r w:rsidRPr="004152B7">
            <w:rPr>
              <w:rFonts w:eastAsia="Times New Roman"/>
              <w:i/>
              <w:iCs/>
            </w:rPr>
            <w:t>Medicine</w:t>
          </w:r>
          <w:proofErr w:type="spellEnd"/>
          <w:r w:rsidRPr="004152B7">
            <w:rPr>
              <w:rFonts w:eastAsia="Times New Roman"/>
              <w:i/>
              <w:iCs/>
            </w:rPr>
            <w:t xml:space="preserve"> - </w:t>
          </w:r>
          <w:proofErr w:type="spellStart"/>
          <w:r w:rsidRPr="004152B7">
            <w:rPr>
              <w:rFonts w:eastAsia="Times New Roman"/>
              <w:i/>
              <w:iCs/>
            </w:rPr>
            <w:t>Open</w:t>
          </w:r>
          <w:proofErr w:type="spellEnd"/>
          <w:r w:rsidRPr="004152B7">
            <w:rPr>
              <w:rFonts w:eastAsia="Times New Roman"/>
            </w:rPr>
            <w:t xml:space="preserve"> </w:t>
          </w:r>
          <w:proofErr w:type="spellStart"/>
          <w:r w:rsidRPr="004152B7">
            <w:rPr>
              <w:rFonts w:eastAsia="Times New Roman"/>
            </w:rPr>
            <w:t>vol</w:t>
          </w:r>
          <w:proofErr w:type="spellEnd"/>
          <w:r w:rsidRPr="004152B7">
            <w:rPr>
              <w:rFonts w:eastAsia="Times New Roman"/>
            </w:rPr>
            <w:t>. 6 Preprint at https://doi.org/10.1186/s40798-020-00254-x (2020).</w:t>
          </w:r>
        </w:p>
        <w:p w14:paraId="6BE93D85" w14:textId="77777777" w:rsidR="00100A3C" w:rsidRPr="004152B7" w:rsidRDefault="00100A3C" w:rsidP="00100A3C">
          <w:pPr>
            <w:autoSpaceDE w:val="0"/>
            <w:autoSpaceDN w:val="0"/>
            <w:ind w:hanging="640"/>
            <w:jc w:val="both"/>
            <w:divId w:val="893007395"/>
            <w:rPr>
              <w:rFonts w:eastAsia="Times New Roman"/>
            </w:rPr>
          </w:pPr>
          <w:r w:rsidRPr="004152B7">
            <w:rPr>
              <w:rFonts w:eastAsia="Times New Roman"/>
            </w:rPr>
            <w:t>8.</w:t>
          </w:r>
          <w:r w:rsidRPr="004152B7">
            <w:rPr>
              <w:rFonts w:eastAsia="Times New Roman"/>
            </w:rPr>
            <w:tab/>
          </w:r>
          <w:proofErr w:type="spellStart"/>
          <w:r w:rsidRPr="004152B7">
            <w:rPr>
              <w:rFonts w:eastAsia="Times New Roman"/>
            </w:rPr>
            <w:t>Biddle</w:t>
          </w:r>
          <w:proofErr w:type="spellEnd"/>
          <w:r w:rsidRPr="004152B7">
            <w:rPr>
              <w:rFonts w:eastAsia="Times New Roman"/>
            </w:rPr>
            <w:t xml:space="preserve">, S. J. H., </w:t>
          </w:r>
          <w:proofErr w:type="spellStart"/>
          <w:r w:rsidRPr="004152B7">
            <w:rPr>
              <w:rFonts w:eastAsia="Times New Roman"/>
            </w:rPr>
            <w:t>Ciaccioni</w:t>
          </w:r>
          <w:proofErr w:type="spellEnd"/>
          <w:r w:rsidRPr="004152B7">
            <w:rPr>
              <w:rFonts w:eastAsia="Times New Roman"/>
            </w:rPr>
            <w:t xml:space="preserve">, S., Thomas, G. &amp; </w:t>
          </w:r>
          <w:proofErr w:type="spellStart"/>
          <w:r w:rsidRPr="004152B7">
            <w:rPr>
              <w:rFonts w:eastAsia="Times New Roman"/>
            </w:rPr>
            <w:t>Vergeer</w:t>
          </w:r>
          <w:proofErr w:type="spellEnd"/>
          <w:r w:rsidRPr="004152B7">
            <w:rPr>
              <w:rFonts w:eastAsia="Times New Roman"/>
            </w:rPr>
            <w:t xml:space="preserve">, I.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and </w:t>
          </w:r>
          <w:proofErr w:type="spellStart"/>
          <w:r w:rsidRPr="004152B7">
            <w:rPr>
              <w:rFonts w:eastAsia="Times New Roman"/>
            </w:rPr>
            <w:t>mental</w:t>
          </w:r>
          <w:proofErr w:type="spellEnd"/>
          <w:r w:rsidRPr="004152B7">
            <w:rPr>
              <w:rFonts w:eastAsia="Times New Roman"/>
            </w:rPr>
            <w:t xml:space="preserve"> </w:t>
          </w:r>
          <w:proofErr w:type="spellStart"/>
          <w:r w:rsidRPr="004152B7">
            <w:rPr>
              <w:rFonts w:eastAsia="Times New Roman"/>
            </w:rPr>
            <w:t>health</w:t>
          </w:r>
          <w:proofErr w:type="spellEnd"/>
          <w:r w:rsidRPr="004152B7">
            <w:rPr>
              <w:rFonts w:eastAsia="Times New Roman"/>
            </w:rPr>
            <w:t xml:space="preserve"> in </w:t>
          </w:r>
          <w:proofErr w:type="spellStart"/>
          <w:r w:rsidRPr="004152B7">
            <w:rPr>
              <w:rFonts w:eastAsia="Times New Roman"/>
            </w:rPr>
            <w:t>children</w:t>
          </w:r>
          <w:proofErr w:type="spellEnd"/>
          <w:r w:rsidRPr="004152B7">
            <w:rPr>
              <w:rFonts w:eastAsia="Times New Roman"/>
            </w:rPr>
            <w:t xml:space="preserve"> and </w:t>
          </w:r>
          <w:proofErr w:type="spellStart"/>
          <w:r w:rsidRPr="004152B7">
            <w:rPr>
              <w:rFonts w:eastAsia="Times New Roman"/>
            </w:rPr>
            <w:t>adolescents</w:t>
          </w:r>
          <w:proofErr w:type="spellEnd"/>
          <w:r w:rsidRPr="004152B7">
            <w:rPr>
              <w:rFonts w:eastAsia="Times New Roman"/>
            </w:rPr>
            <w:t xml:space="preserve">: </w:t>
          </w:r>
          <w:proofErr w:type="spellStart"/>
          <w:r w:rsidRPr="004152B7">
            <w:rPr>
              <w:rFonts w:eastAsia="Times New Roman"/>
            </w:rPr>
            <w:t>An</w:t>
          </w:r>
          <w:proofErr w:type="spellEnd"/>
          <w:r w:rsidRPr="004152B7">
            <w:rPr>
              <w:rFonts w:eastAsia="Times New Roman"/>
            </w:rPr>
            <w:t xml:space="preserve"> </w:t>
          </w:r>
          <w:proofErr w:type="spellStart"/>
          <w:r w:rsidRPr="004152B7">
            <w:rPr>
              <w:rFonts w:eastAsia="Times New Roman"/>
            </w:rPr>
            <w:t>updated</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of </w:t>
          </w:r>
          <w:proofErr w:type="spellStart"/>
          <w:r w:rsidRPr="004152B7">
            <w:rPr>
              <w:rFonts w:eastAsia="Times New Roman"/>
            </w:rPr>
            <w:t>reviews</w:t>
          </w:r>
          <w:proofErr w:type="spellEnd"/>
          <w:r w:rsidRPr="004152B7">
            <w:rPr>
              <w:rFonts w:eastAsia="Times New Roman"/>
            </w:rPr>
            <w:t xml:space="preserve"> and </w:t>
          </w:r>
          <w:proofErr w:type="spellStart"/>
          <w:r w:rsidRPr="004152B7">
            <w:rPr>
              <w:rFonts w:eastAsia="Times New Roman"/>
            </w:rPr>
            <w:t>an</w:t>
          </w:r>
          <w:proofErr w:type="spellEnd"/>
          <w:r w:rsidRPr="004152B7">
            <w:rPr>
              <w:rFonts w:eastAsia="Times New Roman"/>
            </w:rPr>
            <w:t xml:space="preserve"> </w:t>
          </w:r>
          <w:proofErr w:type="spellStart"/>
          <w:r w:rsidRPr="004152B7">
            <w:rPr>
              <w:rFonts w:eastAsia="Times New Roman"/>
            </w:rPr>
            <w:t>analysis</w:t>
          </w:r>
          <w:proofErr w:type="spellEnd"/>
          <w:r w:rsidRPr="004152B7">
            <w:rPr>
              <w:rFonts w:eastAsia="Times New Roman"/>
            </w:rPr>
            <w:t xml:space="preserve"> of </w:t>
          </w:r>
          <w:proofErr w:type="spellStart"/>
          <w:r w:rsidRPr="004152B7">
            <w:rPr>
              <w:rFonts w:eastAsia="Times New Roman"/>
            </w:rPr>
            <w:t>causality</w:t>
          </w:r>
          <w:proofErr w:type="spellEnd"/>
          <w:r w:rsidRPr="004152B7">
            <w:rPr>
              <w:rFonts w:eastAsia="Times New Roman"/>
            </w:rPr>
            <w:t xml:space="preserve">. </w:t>
          </w:r>
          <w:proofErr w:type="spellStart"/>
          <w:r w:rsidRPr="004152B7">
            <w:rPr>
              <w:rFonts w:eastAsia="Times New Roman"/>
              <w:i/>
              <w:iCs/>
            </w:rPr>
            <w:t>Psychol</w:t>
          </w:r>
          <w:proofErr w:type="spellEnd"/>
          <w:r w:rsidRPr="004152B7">
            <w:rPr>
              <w:rFonts w:eastAsia="Times New Roman"/>
              <w:i/>
              <w:iCs/>
            </w:rPr>
            <w:t xml:space="preserve"> Sport </w:t>
          </w:r>
          <w:proofErr w:type="spellStart"/>
          <w:r w:rsidRPr="004152B7">
            <w:rPr>
              <w:rFonts w:eastAsia="Times New Roman"/>
              <w:i/>
              <w:iCs/>
            </w:rPr>
            <w:t>Exerc</w:t>
          </w:r>
          <w:proofErr w:type="spellEnd"/>
          <w:r w:rsidRPr="004152B7">
            <w:rPr>
              <w:rFonts w:eastAsia="Times New Roman"/>
            </w:rPr>
            <w:t xml:space="preserve"> </w:t>
          </w:r>
          <w:r w:rsidRPr="004152B7">
            <w:rPr>
              <w:rFonts w:eastAsia="Times New Roman"/>
              <w:b/>
              <w:bCs/>
            </w:rPr>
            <w:t>42</w:t>
          </w:r>
          <w:r w:rsidRPr="004152B7">
            <w:rPr>
              <w:rFonts w:eastAsia="Times New Roman"/>
            </w:rPr>
            <w:t>, 146–155 (2019).</w:t>
          </w:r>
        </w:p>
        <w:p w14:paraId="6DEA1305" w14:textId="77777777" w:rsidR="00100A3C" w:rsidRPr="004152B7" w:rsidRDefault="00100A3C" w:rsidP="00100A3C">
          <w:pPr>
            <w:autoSpaceDE w:val="0"/>
            <w:autoSpaceDN w:val="0"/>
            <w:ind w:hanging="640"/>
            <w:jc w:val="both"/>
            <w:divId w:val="1449200400"/>
            <w:rPr>
              <w:rFonts w:eastAsia="Times New Roman"/>
            </w:rPr>
          </w:pPr>
          <w:r w:rsidRPr="004152B7">
            <w:rPr>
              <w:rFonts w:eastAsia="Times New Roman"/>
            </w:rPr>
            <w:t>9.</w:t>
          </w:r>
          <w:r w:rsidRPr="004152B7">
            <w:rPr>
              <w:rFonts w:eastAsia="Times New Roman"/>
            </w:rPr>
            <w:tab/>
          </w:r>
          <w:proofErr w:type="spellStart"/>
          <w:r w:rsidRPr="004152B7">
            <w:rPr>
              <w:rFonts w:eastAsia="Times New Roman"/>
            </w:rPr>
            <w:t>Rose</w:t>
          </w:r>
          <w:proofErr w:type="spellEnd"/>
          <w:r w:rsidRPr="004152B7">
            <w:rPr>
              <w:rFonts w:eastAsia="Times New Roman"/>
            </w:rPr>
            <w:t xml:space="preserve">, L. T. &amp; </w:t>
          </w:r>
          <w:proofErr w:type="spellStart"/>
          <w:r w:rsidRPr="004152B7">
            <w:rPr>
              <w:rFonts w:eastAsia="Times New Roman"/>
            </w:rPr>
            <w:t>Soundy</w:t>
          </w:r>
          <w:proofErr w:type="spellEnd"/>
          <w:r w:rsidRPr="004152B7">
            <w:rPr>
              <w:rFonts w:eastAsia="Times New Roman"/>
            </w:rPr>
            <w:t xml:space="preserve">, A. The </w:t>
          </w:r>
          <w:proofErr w:type="spellStart"/>
          <w:r w:rsidRPr="004152B7">
            <w:rPr>
              <w:rFonts w:eastAsia="Times New Roman"/>
            </w:rPr>
            <w:t>Positive</w:t>
          </w:r>
          <w:proofErr w:type="spellEnd"/>
          <w:r w:rsidRPr="004152B7">
            <w:rPr>
              <w:rFonts w:eastAsia="Times New Roman"/>
            </w:rPr>
            <w:t xml:space="preserve"> </w:t>
          </w:r>
          <w:proofErr w:type="spellStart"/>
          <w:r w:rsidRPr="004152B7">
            <w:rPr>
              <w:rFonts w:eastAsia="Times New Roman"/>
            </w:rPr>
            <w:t>Impact</w:t>
          </w:r>
          <w:proofErr w:type="spellEnd"/>
          <w:r w:rsidRPr="004152B7">
            <w:rPr>
              <w:rFonts w:eastAsia="Times New Roman"/>
            </w:rPr>
            <w:t xml:space="preserve"> and Associated </w:t>
          </w:r>
          <w:proofErr w:type="spellStart"/>
          <w:r w:rsidRPr="004152B7">
            <w:rPr>
              <w:rFonts w:eastAsia="Times New Roman"/>
            </w:rPr>
            <w:t>Mechanisms</w:t>
          </w:r>
          <w:proofErr w:type="spellEnd"/>
          <w:r w:rsidRPr="004152B7">
            <w:rPr>
              <w:rFonts w:eastAsia="Times New Roman"/>
            </w:rPr>
            <w:t xml:space="preserve"> of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on </w:t>
          </w:r>
          <w:proofErr w:type="spellStart"/>
          <w:r w:rsidRPr="004152B7">
            <w:rPr>
              <w:rFonts w:eastAsia="Times New Roman"/>
            </w:rPr>
            <w:t>Mental</w:t>
          </w:r>
          <w:proofErr w:type="spellEnd"/>
          <w:r w:rsidRPr="004152B7">
            <w:rPr>
              <w:rFonts w:eastAsia="Times New Roman"/>
            </w:rPr>
            <w:t xml:space="preserve"> Health in </w:t>
          </w:r>
          <w:proofErr w:type="spellStart"/>
          <w:r w:rsidRPr="004152B7">
            <w:rPr>
              <w:rFonts w:eastAsia="Times New Roman"/>
            </w:rPr>
            <w:t>Underprivileged</w:t>
          </w:r>
          <w:proofErr w:type="spellEnd"/>
          <w:r w:rsidRPr="004152B7">
            <w:rPr>
              <w:rFonts w:eastAsia="Times New Roman"/>
            </w:rPr>
            <w:t xml:space="preserve"> </w:t>
          </w:r>
          <w:proofErr w:type="spellStart"/>
          <w:r w:rsidRPr="004152B7">
            <w:rPr>
              <w:rFonts w:eastAsia="Times New Roman"/>
            </w:rPr>
            <w:t>Children</w:t>
          </w:r>
          <w:proofErr w:type="spellEnd"/>
          <w:r w:rsidRPr="004152B7">
            <w:rPr>
              <w:rFonts w:eastAsia="Times New Roman"/>
            </w:rPr>
            <w:t xml:space="preserve"> and </w:t>
          </w:r>
          <w:proofErr w:type="spellStart"/>
          <w:r w:rsidRPr="004152B7">
            <w:rPr>
              <w:rFonts w:eastAsia="Times New Roman"/>
            </w:rPr>
            <w:t>Adolescents</w:t>
          </w:r>
          <w:proofErr w:type="spellEnd"/>
          <w:r w:rsidRPr="004152B7">
            <w:rPr>
              <w:rFonts w:eastAsia="Times New Roman"/>
            </w:rPr>
            <w:t xml:space="preserve">: </w:t>
          </w:r>
          <w:proofErr w:type="spellStart"/>
          <w:r w:rsidRPr="004152B7">
            <w:rPr>
              <w:rFonts w:eastAsia="Times New Roman"/>
            </w:rPr>
            <w:t>An</w:t>
          </w:r>
          <w:proofErr w:type="spellEnd"/>
          <w:r w:rsidRPr="004152B7">
            <w:rPr>
              <w:rFonts w:eastAsia="Times New Roman"/>
            </w:rPr>
            <w:t xml:space="preserve"> </w:t>
          </w:r>
          <w:proofErr w:type="spellStart"/>
          <w:r w:rsidRPr="004152B7">
            <w:rPr>
              <w:rFonts w:eastAsia="Times New Roman"/>
            </w:rPr>
            <w:t>Integrative</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w:t>
          </w:r>
          <w:proofErr w:type="spellStart"/>
          <w:r w:rsidRPr="004152B7">
            <w:rPr>
              <w:rFonts w:eastAsia="Times New Roman"/>
              <w:i/>
              <w:iCs/>
            </w:rPr>
            <w:t>Behavioral</w:t>
          </w:r>
          <w:proofErr w:type="spellEnd"/>
          <w:r w:rsidRPr="004152B7">
            <w:rPr>
              <w:rFonts w:eastAsia="Times New Roman"/>
              <w:i/>
              <w:iCs/>
            </w:rPr>
            <w:t xml:space="preserve"> </w:t>
          </w:r>
          <w:proofErr w:type="spellStart"/>
          <w:r w:rsidRPr="004152B7">
            <w:rPr>
              <w:rFonts w:eastAsia="Times New Roman"/>
              <w:i/>
              <w:iCs/>
            </w:rPr>
            <w:t>Sciences</w:t>
          </w:r>
          <w:proofErr w:type="spellEnd"/>
          <w:r w:rsidRPr="004152B7">
            <w:rPr>
              <w:rFonts w:eastAsia="Times New Roman"/>
            </w:rPr>
            <w:t xml:space="preserve"> </w:t>
          </w:r>
          <w:proofErr w:type="spellStart"/>
          <w:r w:rsidRPr="004152B7">
            <w:rPr>
              <w:rFonts w:eastAsia="Times New Roman"/>
            </w:rPr>
            <w:t>vol</w:t>
          </w:r>
          <w:proofErr w:type="spellEnd"/>
          <w:r w:rsidRPr="004152B7">
            <w:rPr>
              <w:rFonts w:eastAsia="Times New Roman"/>
            </w:rPr>
            <w:t>. 10 Preprint at https://doi.org/10.3390/bs10110171 (2020).</w:t>
          </w:r>
        </w:p>
        <w:p w14:paraId="47E8A2D3" w14:textId="77777777" w:rsidR="00100A3C" w:rsidRPr="004152B7" w:rsidRDefault="00100A3C" w:rsidP="00100A3C">
          <w:pPr>
            <w:autoSpaceDE w:val="0"/>
            <w:autoSpaceDN w:val="0"/>
            <w:ind w:hanging="640"/>
            <w:jc w:val="both"/>
            <w:divId w:val="70860767"/>
            <w:rPr>
              <w:rFonts w:eastAsia="Times New Roman"/>
            </w:rPr>
          </w:pPr>
          <w:r w:rsidRPr="004152B7">
            <w:rPr>
              <w:rFonts w:eastAsia="Times New Roman"/>
            </w:rPr>
            <w:t>10.</w:t>
          </w:r>
          <w:r w:rsidRPr="004152B7">
            <w:rPr>
              <w:rFonts w:eastAsia="Times New Roman"/>
            </w:rPr>
            <w:tab/>
            <w:t xml:space="preserve">Li, J., </w:t>
          </w:r>
          <w:proofErr w:type="spellStart"/>
          <w:r w:rsidRPr="004152B7">
            <w:rPr>
              <w:rFonts w:eastAsia="Times New Roman"/>
            </w:rPr>
            <w:t>Zhou</w:t>
          </w:r>
          <w:proofErr w:type="spellEnd"/>
          <w:r w:rsidRPr="004152B7">
            <w:rPr>
              <w:rFonts w:eastAsia="Times New Roman"/>
            </w:rPr>
            <w:t xml:space="preserve">, X., </w:t>
          </w:r>
          <w:proofErr w:type="spellStart"/>
          <w:r w:rsidRPr="004152B7">
            <w:rPr>
              <w:rFonts w:eastAsia="Times New Roman"/>
            </w:rPr>
            <w:t>Huang</w:t>
          </w:r>
          <w:proofErr w:type="spellEnd"/>
          <w:r w:rsidRPr="004152B7">
            <w:rPr>
              <w:rFonts w:eastAsia="Times New Roman"/>
            </w:rPr>
            <w:t xml:space="preserve">, Z. &amp; </w:t>
          </w:r>
          <w:proofErr w:type="spellStart"/>
          <w:r w:rsidRPr="004152B7">
            <w:rPr>
              <w:rFonts w:eastAsia="Times New Roman"/>
            </w:rPr>
            <w:t>Shao</w:t>
          </w:r>
          <w:proofErr w:type="spellEnd"/>
          <w:r w:rsidRPr="004152B7">
            <w:rPr>
              <w:rFonts w:eastAsia="Times New Roman"/>
            </w:rPr>
            <w:t xml:space="preserve">, T. </w:t>
          </w:r>
          <w:proofErr w:type="spellStart"/>
          <w:r w:rsidRPr="004152B7">
            <w:rPr>
              <w:rFonts w:eastAsia="Times New Roman"/>
            </w:rPr>
            <w:t>Effect</w:t>
          </w:r>
          <w:proofErr w:type="spellEnd"/>
          <w:r w:rsidRPr="004152B7">
            <w:rPr>
              <w:rFonts w:eastAsia="Times New Roman"/>
            </w:rPr>
            <w:t xml:space="preserve"> of </w:t>
          </w:r>
          <w:proofErr w:type="spellStart"/>
          <w:r w:rsidRPr="004152B7">
            <w:rPr>
              <w:rFonts w:eastAsia="Times New Roman"/>
            </w:rPr>
            <w:t>exercise</w:t>
          </w:r>
          <w:proofErr w:type="spellEnd"/>
          <w:r w:rsidRPr="004152B7">
            <w:rPr>
              <w:rFonts w:eastAsia="Times New Roman"/>
            </w:rPr>
            <w:t xml:space="preserve"> </w:t>
          </w:r>
          <w:proofErr w:type="spellStart"/>
          <w:r w:rsidRPr="004152B7">
            <w:rPr>
              <w:rFonts w:eastAsia="Times New Roman"/>
            </w:rPr>
            <w:t>intervention</w:t>
          </w:r>
          <w:proofErr w:type="spellEnd"/>
          <w:r w:rsidRPr="004152B7">
            <w:rPr>
              <w:rFonts w:eastAsia="Times New Roman"/>
            </w:rPr>
            <w:t xml:space="preserve"> on </w:t>
          </w:r>
          <w:proofErr w:type="spellStart"/>
          <w:r w:rsidRPr="004152B7">
            <w:rPr>
              <w:rFonts w:eastAsia="Times New Roman"/>
            </w:rPr>
            <w:t>depression</w:t>
          </w:r>
          <w:proofErr w:type="spellEnd"/>
          <w:r w:rsidRPr="004152B7">
            <w:rPr>
              <w:rFonts w:eastAsia="Times New Roman"/>
            </w:rPr>
            <w:t xml:space="preserve"> in </w:t>
          </w:r>
          <w:proofErr w:type="spellStart"/>
          <w:r w:rsidRPr="004152B7">
            <w:rPr>
              <w:rFonts w:eastAsia="Times New Roman"/>
            </w:rPr>
            <w:t>children</w:t>
          </w:r>
          <w:proofErr w:type="spellEnd"/>
          <w:r w:rsidRPr="004152B7">
            <w:rPr>
              <w:rFonts w:eastAsia="Times New Roman"/>
            </w:rPr>
            <w:t xml:space="preserve"> and </w:t>
          </w:r>
          <w:proofErr w:type="spellStart"/>
          <w:r w:rsidRPr="004152B7">
            <w:rPr>
              <w:rFonts w:eastAsia="Times New Roman"/>
            </w:rPr>
            <w:t>adolescents</w:t>
          </w:r>
          <w:proofErr w:type="spellEnd"/>
          <w:r w:rsidRPr="004152B7">
            <w:rPr>
              <w:rFonts w:eastAsia="Times New Roman"/>
            </w:rPr>
            <w:t xml:space="preserve">: a </w:t>
          </w:r>
          <w:proofErr w:type="spellStart"/>
          <w:r w:rsidRPr="004152B7">
            <w:rPr>
              <w:rFonts w:eastAsia="Times New Roman"/>
            </w:rPr>
            <w:t>systematic</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and </w:t>
          </w:r>
          <w:proofErr w:type="spellStart"/>
          <w:r w:rsidRPr="004152B7">
            <w:rPr>
              <w:rFonts w:eastAsia="Times New Roman"/>
            </w:rPr>
            <w:t>network</w:t>
          </w:r>
          <w:proofErr w:type="spellEnd"/>
          <w:r w:rsidRPr="004152B7">
            <w:rPr>
              <w:rFonts w:eastAsia="Times New Roman"/>
            </w:rPr>
            <w:t xml:space="preserve"> </w:t>
          </w:r>
          <w:proofErr w:type="spellStart"/>
          <w:r w:rsidRPr="004152B7">
            <w:rPr>
              <w:rFonts w:eastAsia="Times New Roman"/>
            </w:rPr>
            <w:t>meta-analysis</w:t>
          </w:r>
          <w:proofErr w:type="spellEnd"/>
          <w:r w:rsidRPr="004152B7">
            <w:rPr>
              <w:rFonts w:eastAsia="Times New Roman"/>
            </w:rPr>
            <w:t xml:space="preserve">. </w:t>
          </w:r>
          <w:r w:rsidRPr="004152B7">
            <w:rPr>
              <w:rFonts w:eastAsia="Times New Roman"/>
              <w:i/>
              <w:iCs/>
            </w:rPr>
            <w:t xml:space="preserve">BMC </w:t>
          </w:r>
          <w:proofErr w:type="spellStart"/>
          <w:r w:rsidRPr="004152B7">
            <w:rPr>
              <w:rFonts w:eastAsia="Times New Roman"/>
              <w:i/>
              <w:iCs/>
            </w:rPr>
            <w:t>Public</w:t>
          </w:r>
          <w:proofErr w:type="spellEnd"/>
          <w:r w:rsidRPr="004152B7">
            <w:rPr>
              <w:rFonts w:eastAsia="Times New Roman"/>
              <w:i/>
              <w:iCs/>
            </w:rPr>
            <w:t xml:space="preserve"> Health</w:t>
          </w:r>
          <w:r w:rsidRPr="004152B7">
            <w:rPr>
              <w:rFonts w:eastAsia="Times New Roman"/>
            </w:rPr>
            <w:t xml:space="preserve"> </w:t>
          </w:r>
          <w:r w:rsidRPr="004152B7">
            <w:rPr>
              <w:rFonts w:eastAsia="Times New Roman"/>
              <w:b/>
              <w:bCs/>
            </w:rPr>
            <w:t>23</w:t>
          </w:r>
          <w:r w:rsidRPr="004152B7">
            <w:rPr>
              <w:rFonts w:eastAsia="Times New Roman"/>
            </w:rPr>
            <w:t>, (2023).</w:t>
          </w:r>
        </w:p>
        <w:p w14:paraId="42BB43CE" w14:textId="77777777" w:rsidR="00100A3C" w:rsidRPr="004152B7" w:rsidRDefault="00100A3C" w:rsidP="00100A3C">
          <w:pPr>
            <w:autoSpaceDE w:val="0"/>
            <w:autoSpaceDN w:val="0"/>
            <w:ind w:hanging="640"/>
            <w:jc w:val="both"/>
            <w:divId w:val="266817554"/>
            <w:rPr>
              <w:rFonts w:eastAsia="Times New Roman"/>
            </w:rPr>
          </w:pPr>
          <w:r w:rsidRPr="004152B7">
            <w:rPr>
              <w:rFonts w:eastAsia="Times New Roman"/>
            </w:rPr>
            <w:t>11.</w:t>
          </w:r>
          <w:r w:rsidRPr="004152B7">
            <w:rPr>
              <w:rFonts w:eastAsia="Times New Roman"/>
            </w:rPr>
            <w:tab/>
          </w:r>
          <w:proofErr w:type="spellStart"/>
          <w:r w:rsidRPr="004152B7">
            <w:rPr>
              <w:rFonts w:eastAsia="Times New Roman"/>
            </w:rPr>
            <w:t>Tremblay</w:t>
          </w:r>
          <w:proofErr w:type="spellEnd"/>
          <w:r w:rsidRPr="004152B7">
            <w:rPr>
              <w:rFonts w:eastAsia="Times New Roman"/>
            </w:rPr>
            <w:t xml:space="preserve">, M. S.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w:t>
          </w:r>
          <w:proofErr w:type="spellStart"/>
          <w:r w:rsidRPr="004152B7">
            <w:rPr>
              <w:rFonts w:eastAsia="Times New Roman"/>
            </w:rPr>
            <w:t>Systematic</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of </w:t>
          </w:r>
          <w:proofErr w:type="spellStart"/>
          <w:r w:rsidRPr="004152B7">
            <w:rPr>
              <w:rFonts w:eastAsia="Times New Roman"/>
            </w:rPr>
            <w:t>sedentary</w:t>
          </w:r>
          <w:proofErr w:type="spellEnd"/>
          <w:r w:rsidRPr="004152B7">
            <w:rPr>
              <w:rFonts w:eastAsia="Times New Roman"/>
            </w:rPr>
            <w:t xml:space="preserve"> </w:t>
          </w:r>
          <w:proofErr w:type="spellStart"/>
          <w:r w:rsidRPr="004152B7">
            <w:rPr>
              <w:rFonts w:eastAsia="Times New Roman"/>
            </w:rPr>
            <w:t>behaviour</w:t>
          </w:r>
          <w:proofErr w:type="spellEnd"/>
          <w:r w:rsidRPr="004152B7">
            <w:rPr>
              <w:rFonts w:eastAsia="Times New Roman"/>
            </w:rPr>
            <w:t xml:space="preserve"> and </w:t>
          </w:r>
          <w:proofErr w:type="spellStart"/>
          <w:r w:rsidRPr="004152B7">
            <w:rPr>
              <w:rFonts w:eastAsia="Times New Roman"/>
            </w:rPr>
            <w:t>health</w:t>
          </w:r>
          <w:proofErr w:type="spellEnd"/>
          <w:r w:rsidRPr="004152B7">
            <w:rPr>
              <w:rFonts w:eastAsia="Times New Roman"/>
            </w:rPr>
            <w:t xml:space="preserve"> </w:t>
          </w:r>
          <w:proofErr w:type="spellStart"/>
          <w:r w:rsidRPr="004152B7">
            <w:rPr>
              <w:rFonts w:eastAsia="Times New Roman"/>
            </w:rPr>
            <w:t>indicators</w:t>
          </w:r>
          <w:proofErr w:type="spellEnd"/>
          <w:r w:rsidRPr="004152B7">
            <w:rPr>
              <w:rFonts w:eastAsia="Times New Roman"/>
            </w:rPr>
            <w:t xml:space="preserve"> in </w:t>
          </w:r>
          <w:proofErr w:type="spellStart"/>
          <w:r w:rsidRPr="004152B7">
            <w:rPr>
              <w:rFonts w:eastAsia="Times New Roman"/>
            </w:rPr>
            <w:t>school-aged</w:t>
          </w:r>
          <w:proofErr w:type="spellEnd"/>
          <w:r w:rsidRPr="004152B7">
            <w:rPr>
              <w:rFonts w:eastAsia="Times New Roman"/>
            </w:rPr>
            <w:t xml:space="preserve"> </w:t>
          </w:r>
          <w:proofErr w:type="spellStart"/>
          <w:r w:rsidRPr="004152B7">
            <w:rPr>
              <w:rFonts w:eastAsia="Times New Roman"/>
            </w:rPr>
            <w:t>children</w:t>
          </w:r>
          <w:proofErr w:type="spellEnd"/>
          <w:r w:rsidRPr="004152B7">
            <w:rPr>
              <w:rFonts w:eastAsia="Times New Roman"/>
            </w:rPr>
            <w:t xml:space="preserve"> and </w:t>
          </w:r>
          <w:proofErr w:type="spellStart"/>
          <w:r w:rsidRPr="004152B7">
            <w:rPr>
              <w:rFonts w:eastAsia="Times New Roman"/>
            </w:rPr>
            <w:t>youth</w:t>
          </w:r>
          <w:proofErr w:type="spellEnd"/>
          <w:r w:rsidRPr="004152B7">
            <w:rPr>
              <w:rFonts w:eastAsia="Times New Roman"/>
            </w:rPr>
            <w:t xml:space="preserve">. </w:t>
          </w:r>
          <w:r w:rsidRPr="004152B7">
            <w:rPr>
              <w:rFonts w:eastAsia="Times New Roman"/>
              <w:i/>
              <w:iCs/>
            </w:rPr>
            <w:t xml:space="preserve">International </w:t>
          </w:r>
          <w:proofErr w:type="spellStart"/>
          <w:r w:rsidRPr="004152B7">
            <w:rPr>
              <w:rFonts w:eastAsia="Times New Roman"/>
              <w:i/>
              <w:iCs/>
            </w:rPr>
            <w:t>Journal</w:t>
          </w:r>
          <w:proofErr w:type="spellEnd"/>
          <w:r w:rsidRPr="004152B7">
            <w:rPr>
              <w:rFonts w:eastAsia="Times New Roman"/>
              <w:i/>
              <w:iCs/>
            </w:rPr>
            <w:t xml:space="preserve"> of </w:t>
          </w:r>
          <w:proofErr w:type="spellStart"/>
          <w:r w:rsidRPr="004152B7">
            <w:rPr>
              <w:rFonts w:eastAsia="Times New Roman"/>
              <w:i/>
              <w:iCs/>
            </w:rPr>
            <w:t>Behavioral</w:t>
          </w:r>
          <w:proofErr w:type="spellEnd"/>
          <w:r w:rsidRPr="004152B7">
            <w:rPr>
              <w:rFonts w:eastAsia="Times New Roman"/>
              <w:i/>
              <w:iCs/>
            </w:rPr>
            <w:t xml:space="preserve"> </w:t>
          </w:r>
          <w:proofErr w:type="spellStart"/>
          <w:r w:rsidRPr="004152B7">
            <w:rPr>
              <w:rFonts w:eastAsia="Times New Roman"/>
              <w:i/>
              <w:iCs/>
            </w:rPr>
            <w:t>Nutrition</w:t>
          </w:r>
          <w:proofErr w:type="spellEnd"/>
          <w:r w:rsidRPr="004152B7">
            <w:rPr>
              <w:rFonts w:eastAsia="Times New Roman"/>
              <w:i/>
              <w:iCs/>
            </w:rPr>
            <w:t xml:space="preserve"> and </w:t>
          </w:r>
          <w:proofErr w:type="spellStart"/>
          <w:r w:rsidRPr="004152B7">
            <w:rPr>
              <w:rFonts w:eastAsia="Times New Roman"/>
              <w:i/>
              <w:iCs/>
            </w:rPr>
            <w:t>Physical</w:t>
          </w:r>
          <w:proofErr w:type="spellEnd"/>
          <w:r w:rsidRPr="004152B7">
            <w:rPr>
              <w:rFonts w:eastAsia="Times New Roman"/>
              <w:i/>
              <w:iCs/>
            </w:rPr>
            <w:t xml:space="preserve"> </w:t>
          </w:r>
          <w:proofErr w:type="spellStart"/>
          <w:r w:rsidRPr="004152B7">
            <w:rPr>
              <w:rFonts w:eastAsia="Times New Roman"/>
              <w:i/>
              <w:iCs/>
            </w:rPr>
            <w:t>Activity</w:t>
          </w:r>
          <w:proofErr w:type="spellEnd"/>
          <w:r w:rsidRPr="004152B7">
            <w:rPr>
              <w:rFonts w:eastAsia="Times New Roman"/>
            </w:rPr>
            <w:t xml:space="preserve"> </w:t>
          </w:r>
          <w:proofErr w:type="spellStart"/>
          <w:r w:rsidRPr="004152B7">
            <w:rPr>
              <w:rFonts w:eastAsia="Times New Roman"/>
            </w:rPr>
            <w:t>vol</w:t>
          </w:r>
          <w:proofErr w:type="spellEnd"/>
          <w:r w:rsidRPr="004152B7">
            <w:rPr>
              <w:rFonts w:eastAsia="Times New Roman"/>
            </w:rPr>
            <w:t>. 8 Preprint at https://doi.org/10.1186/1479-5868-8-98 (2011).</w:t>
          </w:r>
        </w:p>
        <w:p w14:paraId="252516CC" w14:textId="77777777" w:rsidR="00100A3C" w:rsidRPr="004152B7" w:rsidRDefault="00100A3C" w:rsidP="00100A3C">
          <w:pPr>
            <w:autoSpaceDE w:val="0"/>
            <w:autoSpaceDN w:val="0"/>
            <w:ind w:hanging="640"/>
            <w:jc w:val="both"/>
            <w:divId w:val="973952444"/>
            <w:rPr>
              <w:rFonts w:eastAsia="Times New Roman"/>
            </w:rPr>
          </w:pPr>
          <w:r w:rsidRPr="004152B7">
            <w:rPr>
              <w:rFonts w:eastAsia="Times New Roman"/>
            </w:rPr>
            <w:t>12.</w:t>
          </w:r>
          <w:r w:rsidRPr="004152B7">
            <w:rPr>
              <w:rFonts w:eastAsia="Times New Roman"/>
            </w:rPr>
            <w:tab/>
          </w:r>
          <w:proofErr w:type="spellStart"/>
          <w:r w:rsidRPr="004152B7">
            <w:rPr>
              <w:rFonts w:eastAsia="Times New Roman"/>
            </w:rPr>
            <w:t>Grgic</w:t>
          </w:r>
          <w:proofErr w:type="spellEnd"/>
          <w:r w:rsidRPr="004152B7">
            <w:rPr>
              <w:rFonts w:eastAsia="Times New Roman"/>
            </w:rPr>
            <w:t xml:space="preserve">, J.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Health </w:t>
          </w:r>
          <w:proofErr w:type="spellStart"/>
          <w:r w:rsidRPr="004152B7">
            <w:rPr>
              <w:rFonts w:eastAsia="Times New Roman"/>
            </w:rPr>
            <w:t>outcomes</w:t>
          </w:r>
          <w:proofErr w:type="spellEnd"/>
          <w:r w:rsidRPr="004152B7">
            <w:rPr>
              <w:rFonts w:eastAsia="Times New Roman"/>
            </w:rPr>
            <w:t xml:space="preserve"> </w:t>
          </w:r>
          <w:proofErr w:type="spellStart"/>
          <w:r w:rsidRPr="004152B7">
            <w:rPr>
              <w:rFonts w:eastAsia="Times New Roman"/>
            </w:rPr>
            <w:t>associated</w:t>
          </w:r>
          <w:proofErr w:type="spellEnd"/>
          <w:r w:rsidRPr="004152B7">
            <w:rPr>
              <w:rFonts w:eastAsia="Times New Roman"/>
            </w:rPr>
            <w:t xml:space="preserve"> </w:t>
          </w:r>
          <w:proofErr w:type="spellStart"/>
          <w:r w:rsidRPr="004152B7">
            <w:rPr>
              <w:rFonts w:eastAsia="Times New Roman"/>
            </w:rPr>
            <w:t>with</w:t>
          </w:r>
          <w:proofErr w:type="spellEnd"/>
          <w:r w:rsidRPr="004152B7">
            <w:rPr>
              <w:rFonts w:eastAsia="Times New Roman"/>
            </w:rPr>
            <w:t xml:space="preserve"> </w:t>
          </w:r>
          <w:proofErr w:type="spellStart"/>
          <w:r w:rsidRPr="004152B7">
            <w:rPr>
              <w:rFonts w:eastAsia="Times New Roman"/>
            </w:rPr>
            <w:t>reallocations</w:t>
          </w:r>
          <w:proofErr w:type="spellEnd"/>
          <w:r w:rsidRPr="004152B7">
            <w:rPr>
              <w:rFonts w:eastAsia="Times New Roman"/>
            </w:rPr>
            <w:t xml:space="preserve"> of </w:t>
          </w:r>
          <w:proofErr w:type="spellStart"/>
          <w:r w:rsidRPr="004152B7">
            <w:rPr>
              <w:rFonts w:eastAsia="Times New Roman"/>
            </w:rPr>
            <w:t>time</w:t>
          </w:r>
          <w:proofErr w:type="spellEnd"/>
          <w:r w:rsidRPr="004152B7">
            <w:rPr>
              <w:rFonts w:eastAsia="Times New Roman"/>
            </w:rPr>
            <w:t xml:space="preserve"> </w:t>
          </w:r>
          <w:proofErr w:type="spellStart"/>
          <w:r w:rsidRPr="004152B7">
            <w:rPr>
              <w:rFonts w:eastAsia="Times New Roman"/>
            </w:rPr>
            <w:t>between</w:t>
          </w:r>
          <w:proofErr w:type="spellEnd"/>
          <w:r w:rsidRPr="004152B7">
            <w:rPr>
              <w:rFonts w:eastAsia="Times New Roman"/>
            </w:rPr>
            <w:t xml:space="preserve"> </w:t>
          </w:r>
          <w:proofErr w:type="spellStart"/>
          <w:r w:rsidRPr="004152B7">
            <w:rPr>
              <w:rFonts w:eastAsia="Times New Roman"/>
            </w:rPr>
            <w:t>sleep</w:t>
          </w:r>
          <w:proofErr w:type="spellEnd"/>
          <w:r w:rsidRPr="004152B7">
            <w:rPr>
              <w:rFonts w:eastAsia="Times New Roman"/>
            </w:rPr>
            <w:t xml:space="preserve">, </w:t>
          </w:r>
          <w:proofErr w:type="spellStart"/>
          <w:r w:rsidRPr="004152B7">
            <w:rPr>
              <w:rFonts w:eastAsia="Times New Roman"/>
            </w:rPr>
            <w:t>sedentary</w:t>
          </w:r>
          <w:proofErr w:type="spellEnd"/>
          <w:r w:rsidRPr="004152B7">
            <w:rPr>
              <w:rFonts w:eastAsia="Times New Roman"/>
            </w:rPr>
            <w:t xml:space="preserve"> </w:t>
          </w:r>
          <w:proofErr w:type="spellStart"/>
          <w:r w:rsidRPr="004152B7">
            <w:rPr>
              <w:rFonts w:eastAsia="Times New Roman"/>
            </w:rPr>
            <w:t>behaviour</w:t>
          </w:r>
          <w:proofErr w:type="spellEnd"/>
          <w:r w:rsidRPr="004152B7">
            <w:rPr>
              <w:rFonts w:eastAsia="Times New Roman"/>
            </w:rPr>
            <w:t xml:space="preserve">, and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A </w:t>
          </w:r>
          <w:proofErr w:type="spellStart"/>
          <w:r w:rsidRPr="004152B7">
            <w:rPr>
              <w:rFonts w:eastAsia="Times New Roman"/>
            </w:rPr>
            <w:t>systematic</w:t>
          </w:r>
          <w:proofErr w:type="spellEnd"/>
          <w:r w:rsidRPr="004152B7">
            <w:rPr>
              <w:rFonts w:eastAsia="Times New Roman"/>
            </w:rPr>
            <w:t xml:space="preserve"> </w:t>
          </w:r>
          <w:proofErr w:type="spellStart"/>
          <w:r w:rsidRPr="004152B7">
            <w:rPr>
              <w:rFonts w:eastAsia="Times New Roman"/>
            </w:rPr>
            <w:t>scoping</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of </w:t>
          </w:r>
          <w:proofErr w:type="spellStart"/>
          <w:r w:rsidRPr="004152B7">
            <w:rPr>
              <w:rFonts w:eastAsia="Times New Roman"/>
            </w:rPr>
            <w:t>isotemporal</w:t>
          </w:r>
          <w:proofErr w:type="spellEnd"/>
          <w:r w:rsidRPr="004152B7">
            <w:rPr>
              <w:rFonts w:eastAsia="Times New Roman"/>
            </w:rPr>
            <w:t xml:space="preserve"> </w:t>
          </w:r>
          <w:proofErr w:type="spellStart"/>
          <w:r w:rsidRPr="004152B7">
            <w:rPr>
              <w:rFonts w:eastAsia="Times New Roman"/>
            </w:rPr>
            <w:t>substitution</w:t>
          </w:r>
          <w:proofErr w:type="spellEnd"/>
          <w:r w:rsidRPr="004152B7">
            <w:rPr>
              <w:rFonts w:eastAsia="Times New Roman"/>
            </w:rPr>
            <w:t xml:space="preserve"> </w:t>
          </w:r>
          <w:proofErr w:type="spellStart"/>
          <w:r w:rsidRPr="004152B7">
            <w:rPr>
              <w:rFonts w:eastAsia="Times New Roman"/>
            </w:rPr>
            <w:t>studies</w:t>
          </w:r>
          <w:proofErr w:type="spellEnd"/>
          <w:r w:rsidRPr="004152B7">
            <w:rPr>
              <w:rFonts w:eastAsia="Times New Roman"/>
            </w:rPr>
            <w:t xml:space="preserve">. </w:t>
          </w:r>
          <w:r w:rsidRPr="004152B7">
            <w:rPr>
              <w:rFonts w:eastAsia="Times New Roman"/>
              <w:i/>
              <w:iCs/>
            </w:rPr>
            <w:t xml:space="preserve">International </w:t>
          </w:r>
          <w:proofErr w:type="spellStart"/>
          <w:r w:rsidRPr="004152B7">
            <w:rPr>
              <w:rFonts w:eastAsia="Times New Roman"/>
              <w:i/>
              <w:iCs/>
            </w:rPr>
            <w:t>Journal</w:t>
          </w:r>
          <w:proofErr w:type="spellEnd"/>
          <w:r w:rsidRPr="004152B7">
            <w:rPr>
              <w:rFonts w:eastAsia="Times New Roman"/>
              <w:i/>
              <w:iCs/>
            </w:rPr>
            <w:t xml:space="preserve"> of </w:t>
          </w:r>
          <w:proofErr w:type="spellStart"/>
          <w:r w:rsidRPr="004152B7">
            <w:rPr>
              <w:rFonts w:eastAsia="Times New Roman"/>
              <w:i/>
              <w:iCs/>
            </w:rPr>
            <w:t>Behavioral</w:t>
          </w:r>
          <w:proofErr w:type="spellEnd"/>
          <w:r w:rsidRPr="004152B7">
            <w:rPr>
              <w:rFonts w:eastAsia="Times New Roman"/>
              <w:i/>
              <w:iCs/>
            </w:rPr>
            <w:t xml:space="preserve"> </w:t>
          </w:r>
          <w:proofErr w:type="spellStart"/>
          <w:r w:rsidRPr="004152B7">
            <w:rPr>
              <w:rFonts w:eastAsia="Times New Roman"/>
              <w:i/>
              <w:iCs/>
            </w:rPr>
            <w:t>Nutrition</w:t>
          </w:r>
          <w:proofErr w:type="spellEnd"/>
          <w:r w:rsidRPr="004152B7">
            <w:rPr>
              <w:rFonts w:eastAsia="Times New Roman"/>
              <w:i/>
              <w:iCs/>
            </w:rPr>
            <w:t xml:space="preserve"> and </w:t>
          </w:r>
          <w:proofErr w:type="spellStart"/>
          <w:r w:rsidRPr="004152B7">
            <w:rPr>
              <w:rFonts w:eastAsia="Times New Roman"/>
              <w:i/>
              <w:iCs/>
            </w:rPr>
            <w:t>Physical</w:t>
          </w:r>
          <w:proofErr w:type="spellEnd"/>
          <w:r w:rsidRPr="004152B7">
            <w:rPr>
              <w:rFonts w:eastAsia="Times New Roman"/>
              <w:i/>
              <w:iCs/>
            </w:rPr>
            <w:t xml:space="preserve"> </w:t>
          </w:r>
          <w:proofErr w:type="spellStart"/>
          <w:r w:rsidRPr="004152B7">
            <w:rPr>
              <w:rFonts w:eastAsia="Times New Roman"/>
              <w:i/>
              <w:iCs/>
            </w:rPr>
            <w:t>Activity</w:t>
          </w:r>
          <w:proofErr w:type="spellEnd"/>
          <w:r w:rsidRPr="004152B7">
            <w:rPr>
              <w:rFonts w:eastAsia="Times New Roman"/>
            </w:rPr>
            <w:t xml:space="preserve"> </w:t>
          </w:r>
          <w:r w:rsidRPr="004152B7">
            <w:rPr>
              <w:rFonts w:eastAsia="Times New Roman"/>
              <w:b/>
              <w:bCs/>
            </w:rPr>
            <w:t>15</w:t>
          </w:r>
          <w:r w:rsidRPr="004152B7">
            <w:rPr>
              <w:rFonts w:eastAsia="Times New Roman"/>
            </w:rPr>
            <w:t>, (2018).</w:t>
          </w:r>
        </w:p>
        <w:p w14:paraId="1AE8453C" w14:textId="77777777" w:rsidR="00100A3C" w:rsidRPr="004152B7" w:rsidRDefault="00100A3C" w:rsidP="00100A3C">
          <w:pPr>
            <w:autoSpaceDE w:val="0"/>
            <w:autoSpaceDN w:val="0"/>
            <w:ind w:hanging="640"/>
            <w:jc w:val="both"/>
            <w:divId w:val="70930984"/>
            <w:rPr>
              <w:rFonts w:eastAsia="Times New Roman"/>
            </w:rPr>
          </w:pPr>
          <w:r w:rsidRPr="004152B7">
            <w:rPr>
              <w:rFonts w:eastAsia="Times New Roman"/>
            </w:rPr>
            <w:t>13.</w:t>
          </w:r>
          <w:r w:rsidRPr="004152B7">
            <w:rPr>
              <w:rFonts w:eastAsia="Times New Roman"/>
            </w:rPr>
            <w:tab/>
          </w:r>
          <w:proofErr w:type="spellStart"/>
          <w:r w:rsidRPr="004152B7">
            <w:rPr>
              <w:rFonts w:eastAsia="Times New Roman"/>
            </w:rPr>
            <w:t>Wang</w:t>
          </w:r>
          <w:proofErr w:type="spellEnd"/>
          <w:r w:rsidRPr="004152B7">
            <w:rPr>
              <w:rFonts w:eastAsia="Times New Roman"/>
            </w:rPr>
            <w:t xml:space="preserve">, X., Li, Y. &amp; </w:t>
          </w:r>
          <w:proofErr w:type="spellStart"/>
          <w:r w:rsidRPr="004152B7">
            <w:rPr>
              <w:rFonts w:eastAsia="Times New Roman"/>
            </w:rPr>
            <w:t>Fan</w:t>
          </w:r>
          <w:proofErr w:type="spellEnd"/>
          <w:r w:rsidRPr="004152B7">
            <w:rPr>
              <w:rFonts w:eastAsia="Times New Roman"/>
            </w:rPr>
            <w:t xml:space="preserve">, H. The </w:t>
          </w:r>
          <w:proofErr w:type="spellStart"/>
          <w:r w:rsidRPr="004152B7">
            <w:rPr>
              <w:rFonts w:eastAsia="Times New Roman"/>
            </w:rPr>
            <w:t>associations</w:t>
          </w:r>
          <w:proofErr w:type="spellEnd"/>
          <w:r w:rsidRPr="004152B7">
            <w:rPr>
              <w:rFonts w:eastAsia="Times New Roman"/>
            </w:rPr>
            <w:t xml:space="preserve"> </w:t>
          </w:r>
          <w:proofErr w:type="spellStart"/>
          <w:r w:rsidRPr="004152B7">
            <w:rPr>
              <w:rFonts w:eastAsia="Times New Roman"/>
            </w:rPr>
            <w:t>between</w:t>
          </w:r>
          <w:proofErr w:type="spellEnd"/>
          <w:r w:rsidRPr="004152B7">
            <w:rPr>
              <w:rFonts w:eastAsia="Times New Roman"/>
            </w:rPr>
            <w:t xml:space="preserve"> </w:t>
          </w:r>
          <w:proofErr w:type="spellStart"/>
          <w:r w:rsidRPr="004152B7">
            <w:rPr>
              <w:rFonts w:eastAsia="Times New Roman"/>
            </w:rPr>
            <w:t>screen</w:t>
          </w:r>
          <w:proofErr w:type="spellEnd"/>
          <w:r w:rsidRPr="004152B7">
            <w:rPr>
              <w:rFonts w:eastAsia="Times New Roman"/>
            </w:rPr>
            <w:t xml:space="preserve"> </w:t>
          </w:r>
          <w:proofErr w:type="spellStart"/>
          <w:r w:rsidRPr="004152B7">
            <w:rPr>
              <w:rFonts w:eastAsia="Times New Roman"/>
            </w:rPr>
            <w:t>time-based</w:t>
          </w:r>
          <w:proofErr w:type="spellEnd"/>
          <w:r w:rsidRPr="004152B7">
            <w:rPr>
              <w:rFonts w:eastAsia="Times New Roman"/>
            </w:rPr>
            <w:t xml:space="preserve"> </w:t>
          </w:r>
          <w:proofErr w:type="spellStart"/>
          <w:r w:rsidRPr="004152B7">
            <w:rPr>
              <w:rFonts w:eastAsia="Times New Roman"/>
            </w:rPr>
            <w:t>sedentary</w:t>
          </w:r>
          <w:proofErr w:type="spellEnd"/>
          <w:r w:rsidRPr="004152B7">
            <w:rPr>
              <w:rFonts w:eastAsia="Times New Roman"/>
            </w:rPr>
            <w:t xml:space="preserve"> </w:t>
          </w:r>
          <w:proofErr w:type="spellStart"/>
          <w:r w:rsidRPr="004152B7">
            <w:rPr>
              <w:rFonts w:eastAsia="Times New Roman"/>
            </w:rPr>
            <w:t>behavior</w:t>
          </w:r>
          <w:proofErr w:type="spellEnd"/>
          <w:r w:rsidRPr="004152B7">
            <w:rPr>
              <w:rFonts w:eastAsia="Times New Roman"/>
            </w:rPr>
            <w:t xml:space="preserve"> and </w:t>
          </w:r>
          <w:proofErr w:type="spellStart"/>
          <w:r w:rsidRPr="004152B7">
            <w:rPr>
              <w:rFonts w:eastAsia="Times New Roman"/>
            </w:rPr>
            <w:t>depression</w:t>
          </w:r>
          <w:proofErr w:type="spellEnd"/>
          <w:r w:rsidRPr="004152B7">
            <w:rPr>
              <w:rFonts w:eastAsia="Times New Roman"/>
            </w:rPr>
            <w:t xml:space="preserve">: a </w:t>
          </w:r>
          <w:proofErr w:type="spellStart"/>
          <w:r w:rsidRPr="004152B7">
            <w:rPr>
              <w:rFonts w:eastAsia="Times New Roman"/>
            </w:rPr>
            <w:t>systematic</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and </w:t>
          </w:r>
          <w:proofErr w:type="spellStart"/>
          <w:r w:rsidRPr="004152B7">
            <w:rPr>
              <w:rFonts w:eastAsia="Times New Roman"/>
            </w:rPr>
            <w:t>meta-analysis</w:t>
          </w:r>
          <w:proofErr w:type="spellEnd"/>
          <w:r w:rsidRPr="004152B7">
            <w:rPr>
              <w:rFonts w:eastAsia="Times New Roman"/>
            </w:rPr>
            <w:t xml:space="preserve">. </w:t>
          </w:r>
          <w:r w:rsidRPr="004152B7">
            <w:rPr>
              <w:rFonts w:eastAsia="Times New Roman"/>
              <w:i/>
              <w:iCs/>
            </w:rPr>
            <w:t xml:space="preserve">BMC </w:t>
          </w:r>
          <w:proofErr w:type="spellStart"/>
          <w:r w:rsidRPr="004152B7">
            <w:rPr>
              <w:rFonts w:eastAsia="Times New Roman"/>
              <w:i/>
              <w:iCs/>
            </w:rPr>
            <w:t>Public</w:t>
          </w:r>
          <w:proofErr w:type="spellEnd"/>
          <w:r w:rsidRPr="004152B7">
            <w:rPr>
              <w:rFonts w:eastAsia="Times New Roman"/>
              <w:i/>
              <w:iCs/>
            </w:rPr>
            <w:t xml:space="preserve"> Health</w:t>
          </w:r>
          <w:r w:rsidRPr="004152B7">
            <w:rPr>
              <w:rFonts w:eastAsia="Times New Roman"/>
            </w:rPr>
            <w:t xml:space="preserve"> </w:t>
          </w:r>
          <w:r w:rsidRPr="004152B7">
            <w:rPr>
              <w:rFonts w:eastAsia="Times New Roman"/>
              <w:b/>
              <w:bCs/>
            </w:rPr>
            <w:t>19</w:t>
          </w:r>
          <w:r w:rsidRPr="004152B7">
            <w:rPr>
              <w:rFonts w:eastAsia="Times New Roman"/>
            </w:rPr>
            <w:t>, (2019).</w:t>
          </w:r>
        </w:p>
        <w:p w14:paraId="5BB4E051" w14:textId="77777777" w:rsidR="00100A3C" w:rsidRPr="004152B7" w:rsidRDefault="00100A3C" w:rsidP="00100A3C">
          <w:pPr>
            <w:autoSpaceDE w:val="0"/>
            <w:autoSpaceDN w:val="0"/>
            <w:ind w:hanging="640"/>
            <w:jc w:val="both"/>
            <w:divId w:val="898512438"/>
            <w:rPr>
              <w:rFonts w:eastAsia="Times New Roman"/>
            </w:rPr>
          </w:pPr>
          <w:r w:rsidRPr="004152B7">
            <w:rPr>
              <w:rFonts w:eastAsia="Times New Roman"/>
            </w:rPr>
            <w:t>14.</w:t>
          </w:r>
          <w:r w:rsidRPr="004152B7">
            <w:rPr>
              <w:rFonts w:eastAsia="Times New Roman"/>
            </w:rPr>
            <w:tab/>
          </w:r>
          <w:proofErr w:type="spellStart"/>
          <w:r w:rsidRPr="004152B7">
            <w:rPr>
              <w:rFonts w:eastAsia="Times New Roman"/>
            </w:rPr>
            <w:t>LeBlanc</w:t>
          </w:r>
          <w:proofErr w:type="spellEnd"/>
          <w:r w:rsidRPr="004152B7">
            <w:rPr>
              <w:rFonts w:eastAsia="Times New Roman"/>
            </w:rPr>
            <w:t xml:space="preserve">, A. G.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w:t>
          </w:r>
          <w:proofErr w:type="spellStart"/>
          <w:r w:rsidRPr="004152B7">
            <w:rPr>
              <w:rFonts w:eastAsia="Times New Roman"/>
            </w:rPr>
            <w:t>Correlates</w:t>
          </w:r>
          <w:proofErr w:type="spellEnd"/>
          <w:r w:rsidRPr="004152B7">
            <w:rPr>
              <w:rFonts w:eastAsia="Times New Roman"/>
            </w:rPr>
            <w:t xml:space="preserve"> of </w:t>
          </w:r>
          <w:proofErr w:type="spellStart"/>
          <w:r w:rsidRPr="004152B7">
            <w:rPr>
              <w:rFonts w:eastAsia="Times New Roman"/>
            </w:rPr>
            <w:t>total</w:t>
          </w:r>
          <w:proofErr w:type="spellEnd"/>
          <w:r w:rsidRPr="004152B7">
            <w:rPr>
              <w:rFonts w:eastAsia="Times New Roman"/>
            </w:rPr>
            <w:t xml:space="preserve"> </w:t>
          </w:r>
          <w:proofErr w:type="spellStart"/>
          <w:r w:rsidRPr="004152B7">
            <w:rPr>
              <w:rFonts w:eastAsia="Times New Roman"/>
            </w:rPr>
            <w:t>sedentary</w:t>
          </w:r>
          <w:proofErr w:type="spellEnd"/>
          <w:r w:rsidRPr="004152B7">
            <w:rPr>
              <w:rFonts w:eastAsia="Times New Roman"/>
            </w:rPr>
            <w:t xml:space="preserve"> </w:t>
          </w:r>
          <w:proofErr w:type="spellStart"/>
          <w:r w:rsidRPr="004152B7">
            <w:rPr>
              <w:rFonts w:eastAsia="Times New Roman"/>
            </w:rPr>
            <w:t>time</w:t>
          </w:r>
          <w:proofErr w:type="spellEnd"/>
          <w:r w:rsidRPr="004152B7">
            <w:rPr>
              <w:rFonts w:eastAsia="Times New Roman"/>
            </w:rPr>
            <w:t xml:space="preserve"> and </w:t>
          </w:r>
          <w:proofErr w:type="spellStart"/>
          <w:r w:rsidRPr="004152B7">
            <w:rPr>
              <w:rFonts w:eastAsia="Times New Roman"/>
            </w:rPr>
            <w:t>screen</w:t>
          </w:r>
          <w:proofErr w:type="spellEnd"/>
          <w:r w:rsidRPr="004152B7">
            <w:rPr>
              <w:rFonts w:eastAsia="Times New Roman"/>
            </w:rPr>
            <w:t xml:space="preserve"> </w:t>
          </w:r>
          <w:proofErr w:type="spellStart"/>
          <w:r w:rsidRPr="004152B7">
            <w:rPr>
              <w:rFonts w:eastAsia="Times New Roman"/>
            </w:rPr>
            <w:t>time</w:t>
          </w:r>
          <w:proofErr w:type="spellEnd"/>
          <w:r w:rsidRPr="004152B7">
            <w:rPr>
              <w:rFonts w:eastAsia="Times New Roman"/>
            </w:rPr>
            <w:t xml:space="preserve"> in 9-11 </w:t>
          </w:r>
          <w:proofErr w:type="spellStart"/>
          <w:r w:rsidRPr="004152B7">
            <w:rPr>
              <w:rFonts w:eastAsia="Times New Roman"/>
            </w:rPr>
            <w:t>year-old</w:t>
          </w:r>
          <w:proofErr w:type="spellEnd"/>
          <w:r w:rsidRPr="004152B7">
            <w:rPr>
              <w:rFonts w:eastAsia="Times New Roman"/>
            </w:rPr>
            <w:t xml:space="preserve"> </w:t>
          </w:r>
          <w:proofErr w:type="spellStart"/>
          <w:r w:rsidRPr="004152B7">
            <w:rPr>
              <w:rFonts w:eastAsia="Times New Roman"/>
            </w:rPr>
            <w:t>children</w:t>
          </w:r>
          <w:proofErr w:type="spellEnd"/>
          <w:r w:rsidRPr="004152B7">
            <w:rPr>
              <w:rFonts w:eastAsia="Times New Roman"/>
            </w:rPr>
            <w:t xml:space="preserve"> </w:t>
          </w:r>
          <w:proofErr w:type="spellStart"/>
          <w:r w:rsidRPr="004152B7">
            <w:rPr>
              <w:rFonts w:eastAsia="Times New Roman"/>
            </w:rPr>
            <w:t>around</w:t>
          </w:r>
          <w:proofErr w:type="spellEnd"/>
          <w:r w:rsidRPr="004152B7">
            <w:rPr>
              <w:rFonts w:eastAsia="Times New Roman"/>
            </w:rPr>
            <w:t xml:space="preserve"> </w:t>
          </w:r>
          <w:proofErr w:type="spellStart"/>
          <w:r w:rsidRPr="004152B7">
            <w:rPr>
              <w:rFonts w:eastAsia="Times New Roman"/>
            </w:rPr>
            <w:t>the</w:t>
          </w:r>
          <w:proofErr w:type="spellEnd"/>
          <w:r w:rsidRPr="004152B7">
            <w:rPr>
              <w:rFonts w:eastAsia="Times New Roman"/>
            </w:rPr>
            <w:t xml:space="preserve"> </w:t>
          </w:r>
          <w:proofErr w:type="spellStart"/>
          <w:r w:rsidRPr="004152B7">
            <w:rPr>
              <w:rFonts w:eastAsia="Times New Roman"/>
            </w:rPr>
            <w:t>world</w:t>
          </w:r>
          <w:proofErr w:type="spellEnd"/>
          <w:r w:rsidRPr="004152B7">
            <w:rPr>
              <w:rFonts w:eastAsia="Times New Roman"/>
            </w:rPr>
            <w:t xml:space="preserve">: The </w:t>
          </w:r>
          <w:proofErr w:type="spellStart"/>
          <w:r w:rsidRPr="004152B7">
            <w:rPr>
              <w:rFonts w:eastAsia="Times New Roman"/>
            </w:rPr>
            <w:t>international</w:t>
          </w:r>
          <w:proofErr w:type="spellEnd"/>
          <w:r w:rsidRPr="004152B7">
            <w:rPr>
              <w:rFonts w:eastAsia="Times New Roman"/>
            </w:rPr>
            <w:t xml:space="preserve"> </w:t>
          </w:r>
          <w:proofErr w:type="spellStart"/>
          <w:r w:rsidRPr="004152B7">
            <w:rPr>
              <w:rFonts w:eastAsia="Times New Roman"/>
            </w:rPr>
            <w:t>study</w:t>
          </w:r>
          <w:proofErr w:type="spellEnd"/>
          <w:r w:rsidRPr="004152B7">
            <w:rPr>
              <w:rFonts w:eastAsia="Times New Roman"/>
            </w:rPr>
            <w:t xml:space="preserve"> of </w:t>
          </w:r>
          <w:proofErr w:type="spellStart"/>
          <w:r w:rsidRPr="004152B7">
            <w:rPr>
              <w:rFonts w:eastAsia="Times New Roman"/>
            </w:rPr>
            <w:t>childhood</w:t>
          </w:r>
          <w:proofErr w:type="spellEnd"/>
          <w:r w:rsidRPr="004152B7">
            <w:rPr>
              <w:rFonts w:eastAsia="Times New Roman"/>
            </w:rPr>
            <w:t xml:space="preserve"> </w:t>
          </w:r>
          <w:proofErr w:type="spellStart"/>
          <w:r w:rsidRPr="004152B7">
            <w:rPr>
              <w:rFonts w:eastAsia="Times New Roman"/>
            </w:rPr>
            <w:t>obesity</w:t>
          </w:r>
          <w:proofErr w:type="spellEnd"/>
          <w:r w:rsidRPr="004152B7">
            <w:rPr>
              <w:rFonts w:eastAsia="Times New Roman"/>
            </w:rPr>
            <w:t xml:space="preserve">, </w:t>
          </w:r>
          <w:proofErr w:type="spellStart"/>
          <w:r w:rsidRPr="004152B7">
            <w:rPr>
              <w:rFonts w:eastAsia="Times New Roman"/>
            </w:rPr>
            <w:t>lifestyle</w:t>
          </w:r>
          <w:proofErr w:type="spellEnd"/>
          <w:r w:rsidRPr="004152B7">
            <w:rPr>
              <w:rFonts w:eastAsia="Times New Roman"/>
            </w:rPr>
            <w:t xml:space="preserve"> and </w:t>
          </w:r>
          <w:proofErr w:type="spellStart"/>
          <w:r w:rsidRPr="004152B7">
            <w:rPr>
              <w:rFonts w:eastAsia="Times New Roman"/>
            </w:rPr>
            <w:t>the</w:t>
          </w:r>
          <w:proofErr w:type="spellEnd"/>
          <w:r w:rsidRPr="004152B7">
            <w:rPr>
              <w:rFonts w:eastAsia="Times New Roman"/>
            </w:rPr>
            <w:t xml:space="preserve"> </w:t>
          </w:r>
          <w:proofErr w:type="spellStart"/>
          <w:r w:rsidRPr="004152B7">
            <w:rPr>
              <w:rFonts w:eastAsia="Times New Roman"/>
            </w:rPr>
            <w:t>environment</w:t>
          </w:r>
          <w:proofErr w:type="spellEnd"/>
          <w:r w:rsidRPr="004152B7">
            <w:rPr>
              <w:rFonts w:eastAsia="Times New Roman"/>
            </w:rPr>
            <w:t xml:space="preserve">. </w:t>
          </w:r>
          <w:proofErr w:type="spellStart"/>
          <w:r w:rsidRPr="004152B7">
            <w:rPr>
              <w:rFonts w:eastAsia="Times New Roman"/>
              <w:i/>
              <w:iCs/>
            </w:rPr>
            <w:t>PLoS</w:t>
          </w:r>
          <w:proofErr w:type="spellEnd"/>
          <w:r w:rsidRPr="004152B7">
            <w:rPr>
              <w:rFonts w:eastAsia="Times New Roman"/>
              <w:i/>
              <w:iCs/>
            </w:rPr>
            <w:t xml:space="preserve"> </w:t>
          </w:r>
          <w:proofErr w:type="spellStart"/>
          <w:r w:rsidRPr="004152B7">
            <w:rPr>
              <w:rFonts w:eastAsia="Times New Roman"/>
              <w:i/>
              <w:iCs/>
            </w:rPr>
            <w:t>One</w:t>
          </w:r>
          <w:proofErr w:type="spellEnd"/>
          <w:r w:rsidRPr="004152B7">
            <w:rPr>
              <w:rFonts w:eastAsia="Times New Roman"/>
            </w:rPr>
            <w:t xml:space="preserve"> </w:t>
          </w:r>
          <w:r w:rsidRPr="004152B7">
            <w:rPr>
              <w:rFonts w:eastAsia="Times New Roman"/>
              <w:b/>
              <w:bCs/>
            </w:rPr>
            <w:t>10</w:t>
          </w:r>
          <w:r w:rsidRPr="004152B7">
            <w:rPr>
              <w:rFonts w:eastAsia="Times New Roman"/>
            </w:rPr>
            <w:t>, (2015).</w:t>
          </w:r>
        </w:p>
        <w:p w14:paraId="450E753E" w14:textId="77777777" w:rsidR="00100A3C" w:rsidRPr="004152B7" w:rsidRDefault="00100A3C" w:rsidP="00100A3C">
          <w:pPr>
            <w:autoSpaceDE w:val="0"/>
            <w:autoSpaceDN w:val="0"/>
            <w:ind w:hanging="640"/>
            <w:jc w:val="both"/>
            <w:divId w:val="1690333976"/>
            <w:rPr>
              <w:rFonts w:eastAsia="Times New Roman"/>
            </w:rPr>
          </w:pPr>
          <w:r w:rsidRPr="004152B7">
            <w:rPr>
              <w:rFonts w:eastAsia="Times New Roman"/>
            </w:rPr>
            <w:t>15.</w:t>
          </w:r>
          <w:r w:rsidRPr="004152B7">
            <w:rPr>
              <w:rFonts w:eastAsia="Times New Roman"/>
            </w:rPr>
            <w:tab/>
          </w:r>
          <w:proofErr w:type="spellStart"/>
          <w:r w:rsidRPr="004152B7">
            <w:rPr>
              <w:rFonts w:eastAsia="Times New Roman"/>
            </w:rPr>
            <w:t>Stiglic</w:t>
          </w:r>
          <w:proofErr w:type="spellEnd"/>
          <w:r w:rsidRPr="004152B7">
            <w:rPr>
              <w:rFonts w:eastAsia="Times New Roman"/>
            </w:rPr>
            <w:t xml:space="preserve">, N. &amp; </w:t>
          </w:r>
          <w:proofErr w:type="spellStart"/>
          <w:r w:rsidRPr="004152B7">
            <w:rPr>
              <w:rFonts w:eastAsia="Times New Roman"/>
            </w:rPr>
            <w:t>Viner</w:t>
          </w:r>
          <w:proofErr w:type="spellEnd"/>
          <w:r w:rsidRPr="004152B7">
            <w:rPr>
              <w:rFonts w:eastAsia="Times New Roman"/>
            </w:rPr>
            <w:t xml:space="preserve">, R. M. </w:t>
          </w:r>
          <w:proofErr w:type="spellStart"/>
          <w:r w:rsidRPr="004152B7">
            <w:rPr>
              <w:rFonts w:eastAsia="Times New Roman"/>
            </w:rPr>
            <w:t>Effects</w:t>
          </w:r>
          <w:proofErr w:type="spellEnd"/>
          <w:r w:rsidRPr="004152B7">
            <w:rPr>
              <w:rFonts w:eastAsia="Times New Roman"/>
            </w:rPr>
            <w:t xml:space="preserve"> of </w:t>
          </w:r>
          <w:proofErr w:type="spellStart"/>
          <w:r w:rsidRPr="004152B7">
            <w:rPr>
              <w:rFonts w:eastAsia="Times New Roman"/>
            </w:rPr>
            <w:t>screentime</w:t>
          </w:r>
          <w:proofErr w:type="spellEnd"/>
          <w:r w:rsidRPr="004152B7">
            <w:rPr>
              <w:rFonts w:eastAsia="Times New Roman"/>
            </w:rPr>
            <w:t xml:space="preserve"> on </w:t>
          </w:r>
          <w:proofErr w:type="spellStart"/>
          <w:r w:rsidRPr="004152B7">
            <w:rPr>
              <w:rFonts w:eastAsia="Times New Roman"/>
            </w:rPr>
            <w:t>the</w:t>
          </w:r>
          <w:proofErr w:type="spellEnd"/>
          <w:r w:rsidRPr="004152B7">
            <w:rPr>
              <w:rFonts w:eastAsia="Times New Roman"/>
            </w:rPr>
            <w:t xml:space="preserve"> </w:t>
          </w:r>
          <w:proofErr w:type="spellStart"/>
          <w:r w:rsidRPr="004152B7">
            <w:rPr>
              <w:rFonts w:eastAsia="Times New Roman"/>
            </w:rPr>
            <w:t>health</w:t>
          </w:r>
          <w:proofErr w:type="spellEnd"/>
          <w:r w:rsidRPr="004152B7">
            <w:rPr>
              <w:rFonts w:eastAsia="Times New Roman"/>
            </w:rPr>
            <w:t xml:space="preserve"> and </w:t>
          </w:r>
          <w:proofErr w:type="spellStart"/>
          <w:r w:rsidRPr="004152B7">
            <w:rPr>
              <w:rFonts w:eastAsia="Times New Roman"/>
            </w:rPr>
            <w:t>well-being</w:t>
          </w:r>
          <w:proofErr w:type="spellEnd"/>
          <w:r w:rsidRPr="004152B7">
            <w:rPr>
              <w:rFonts w:eastAsia="Times New Roman"/>
            </w:rPr>
            <w:t xml:space="preserve"> of </w:t>
          </w:r>
          <w:proofErr w:type="spellStart"/>
          <w:r w:rsidRPr="004152B7">
            <w:rPr>
              <w:rFonts w:eastAsia="Times New Roman"/>
            </w:rPr>
            <w:t>children</w:t>
          </w:r>
          <w:proofErr w:type="spellEnd"/>
          <w:r w:rsidRPr="004152B7">
            <w:rPr>
              <w:rFonts w:eastAsia="Times New Roman"/>
            </w:rPr>
            <w:t xml:space="preserve"> and </w:t>
          </w:r>
          <w:proofErr w:type="spellStart"/>
          <w:r w:rsidRPr="004152B7">
            <w:rPr>
              <w:rFonts w:eastAsia="Times New Roman"/>
            </w:rPr>
            <w:t>adolescents</w:t>
          </w:r>
          <w:proofErr w:type="spellEnd"/>
          <w:r w:rsidRPr="004152B7">
            <w:rPr>
              <w:rFonts w:eastAsia="Times New Roman"/>
            </w:rPr>
            <w:t xml:space="preserve">: A </w:t>
          </w:r>
          <w:proofErr w:type="spellStart"/>
          <w:r w:rsidRPr="004152B7">
            <w:rPr>
              <w:rFonts w:eastAsia="Times New Roman"/>
            </w:rPr>
            <w:t>systematic</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of </w:t>
          </w:r>
          <w:proofErr w:type="spellStart"/>
          <w:r w:rsidRPr="004152B7">
            <w:rPr>
              <w:rFonts w:eastAsia="Times New Roman"/>
            </w:rPr>
            <w:t>reviews</w:t>
          </w:r>
          <w:proofErr w:type="spellEnd"/>
          <w:r w:rsidRPr="004152B7">
            <w:rPr>
              <w:rFonts w:eastAsia="Times New Roman"/>
            </w:rPr>
            <w:t xml:space="preserve">. </w:t>
          </w:r>
          <w:r w:rsidRPr="004152B7">
            <w:rPr>
              <w:rFonts w:eastAsia="Times New Roman"/>
              <w:i/>
              <w:iCs/>
            </w:rPr>
            <w:t xml:space="preserve">BMJ </w:t>
          </w:r>
          <w:proofErr w:type="spellStart"/>
          <w:r w:rsidRPr="004152B7">
            <w:rPr>
              <w:rFonts w:eastAsia="Times New Roman"/>
              <w:i/>
              <w:iCs/>
            </w:rPr>
            <w:t>Open</w:t>
          </w:r>
          <w:proofErr w:type="spellEnd"/>
          <w:r w:rsidRPr="004152B7">
            <w:rPr>
              <w:rFonts w:eastAsia="Times New Roman"/>
            </w:rPr>
            <w:t xml:space="preserve"> </w:t>
          </w:r>
          <w:proofErr w:type="spellStart"/>
          <w:r w:rsidRPr="004152B7">
            <w:rPr>
              <w:rFonts w:eastAsia="Times New Roman"/>
            </w:rPr>
            <w:t>vol</w:t>
          </w:r>
          <w:proofErr w:type="spellEnd"/>
          <w:r w:rsidRPr="004152B7">
            <w:rPr>
              <w:rFonts w:eastAsia="Times New Roman"/>
            </w:rPr>
            <w:t>. 9 Preprint at https://doi.org/10.1136/bmjopen-2018-023191 (2019).</w:t>
          </w:r>
        </w:p>
        <w:p w14:paraId="56B4A1FD" w14:textId="77777777" w:rsidR="00100A3C" w:rsidRPr="004152B7" w:rsidRDefault="00100A3C" w:rsidP="00100A3C">
          <w:pPr>
            <w:autoSpaceDE w:val="0"/>
            <w:autoSpaceDN w:val="0"/>
            <w:ind w:hanging="640"/>
            <w:jc w:val="both"/>
            <w:divId w:val="1293553839"/>
            <w:rPr>
              <w:rFonts w:eastAsia="Times New Roman"/>
            </w:rPr>
          </w:pPr>
          <w:r w:rsidRPr="004152B7">
            <w:rPr>
              <w:rFonts w:eastAsia="Times New Roman"/>
            </w:rPr>
            <w:lastRenderedPageBreak/>
            <w:t>16.</w:t>
          </w:r>
          <w:r w:rsidRPr="004152B7">
            <w:rPr>
              <w:rFonts w:eastAsia="Times New Roman"/>
            </w:rPr>
            <w:tab/>
          </w:r>
          <w:proofErr w:type="spellStart"/>
          <w:r w:rsidRPr="004152B7">
            <w:rPr>
              <w:rFonts w:eastAsia="Times New Roman"/>
            </w:rPr>
            <w:t>Poulain</w:t>
          </w:r>
          <w:proofErr w:type="spellEnd"/>
          <w:r w:rsidRPr="004152B7">
            <w:rPr>
              <w:rFonts w:eastAsia="Times New Roman"/>
            </w:rPr>
            <w:t xml:space="preserve">, T., </w:t>
          </w:r>
          <w:proofErr w:type="spellStart"/>
          <w:r w:rsidRPr="004152B7">
            <w:rPr>
              <w:rFonts w:eastAsia="Times New Roman"/>
            </w:rPr>
            <w:t>Peschel</w:t>
          </w:r>
          <w:proofErr w:type="spellEnd"/>
          <w:r w:rsidRPr="004152B7">
            <w:rPr>
              <w:rFonts w:eastAsia="Times New Roman"/>
            </w:rPr>
            <w:t xml:space="preserve">, T., </w:t>
          </w:r>
          <w:proofErr w:type="spellStart"/>
          <w:r w:rsidRPr="004152B7">
            <w:rPr>
              <w:rFonts w:eastAsia="Times New Roman"/>
            </w:rPr>
            <w:t>Vogel</w:t>
          </w:r>
          <w:proofErr w:type="spellEnd"/>
          <w:r w:rsidRPr="004152B7">
            <w:rPr>
              <w:rFonts w:eastAsia="Times New Roman"/>
            </w:rPr>
            <w:t xml:space="preserve">, M., </w:t>
          </w:r>
          <w:proofErr w:type="spellStart"/>
          <w:r w:rsidRPr="004152B7">
            <w:rPr>
              <w:rFonts w:eastAsia="Times New Roman"/>
            </w:rPr>
            <w:t>Jurkutat</w:t>
          </w:r>
          <w:proofErr w:type="spellEnd"/>
          <w:r w:rsidRPr="004152B7">
            <w:rPr>
              <w:rFonts w:eastAsia="Times New Roman"/>
            </w:rPr>
            <w:t xml:space="preserve">, A. &amp; </w:t>
          </w:r>
          <w:proofErr w:type="spellStart"/>
          <w:r w:rsidRPr="004152B7">
            <w:rPr>
              <w:rFonts w:eastAsia="Times New Roman"/>
            </w:rPr>
            <w:t>Kiess</w:t>
          </w:r>
          <w:proofErr w:type="spellEnd"/>
          <w:r w:rsidRPr="004152B7">
            <w:rPr>
              <w:rFonts w:eastAsia="Times New Roman"/>
            </w:rPr>
            <w:t xml:space="preserve">, W. </w:t>
          </w:r>
          <w:proofErr w:type="spellStart"/>
          <w:r w:rsidRPr="004152B7">
            <w:rPr>
              <w:rFonts w:eastAsia="Times New Roman"/>
            </w:rPr>
            <w:t>Cross-sectional</w:t>
          </w:r>
          <w:proofErr w:type="spellEnd"/>
          <w:r w:rsidRPr="004152B7">
            <w:rPr>
              <w:rFonts w:eastAsia="Times New Roman"/>
            </w:rPr>
            <w:t xml:space="preserve"> and </w:t>
          </w:r>
          <w:proofErr w:type="spellStart"/>
          <w:r w:rsidRPr="004152B7">
            <w:rPr>
              <w:rFonts w:eastAsia="Times New Roman"/>
            </w:rPr>
            <w:t>longitudinal</w:t>
          </w:r>
          <w:proofErr w:type="spellEnd"/>
          <w:r w:rsidRPr="004152B7">
            <w:rPr>
              <w:rFonts w:eastAsia="Times New Roman"/>
            </w:rPr>
            <w:t xml:space="preserve"> </w:t>
          </w:r>
          <w:proofErr w:type="spellStart"/>
          <w:r w:rsidRPr="004152B7">
            <w:rPr>
              <w:rFonts w:eastAsia="Times New Roman"/>
            </w:rPr>
            <w:t>associations</w:t>
          </w:r>
          <w:proofErr w:type="spellEnd"/>
          <w:r w:rsidRPr="004152B7">
            <w:rPr>
              <w:rFonts w:eastAsia="Times New Roman"/>
            </w:rPr>
            <w:t xml:space="preserve"> of </w:t>
          </w:r>
          <w:proofErr w:type="spellStart"/>
          <w:r w:rsidRPr="004152B7">
            <w:rPr>
              <w:rFonts w:eastAsia="Times New Roman"/>
            </w:rPr>
            <w:t>screen</w:t>
          </w:r>
          <w:proofErr w:type="spellEnd"/>
          <w:r w:rsidRPr="004152B7">
            <w:rPr>
              <w:rFonts w:eastAsia="Times New Roman"/>
            </w:rPr>
            <w:t xml:space="preserve"> </w:t>
          </w:r>
          <w:proofErr w:type="spellStart"/>
          <w:r w:rsidRPr="004152B7">
            <w:rPr>
              <w:rFonts w:eastAsia="Times New Roman"/>
            </w:rPr>
            <w:t>time</w:t>
          </w:r>
          <w:proofErr w:type="spellEnd"/>
          <w:r w:rsidRPr="004152B7">
            <w:rPr>
              <w:rFonts w:eastAsia="Times New Roman"/>
            </w:rPr>
            <w:t xml:space="preserve"> and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w:t>
          </w:r>
          <w:proofErr w:type="spellStart"/>
          <w:r w:rsidRPr="004152B7">
            <w:rPr>
              <w:rFonts w:eastAsia="Times New Roman"/>
            </w:rPr>
            <w:t>with</w:t>
          </w:r>
          <w:proofErr w:type="spellEnd"/>
          <w:r w:rsidRPr="004152B7">
            <w:rPr>
              <w:rFonts w:eastAsia="Times New Roman"/>
            </w:rPr>
            <w:t xml:space="preserve"> </w:t>
          </w:r>
          <w:proofErr w:type="spellStart"/>
          <w:r w:rsidRPr="004152B7">
            <w:rPr>
              <w:rFonts w:eastAsia="Times New Roman"/>
            </w:rPr>
            <w:t>school</w:t>
          </w:r>
          <w:proofErr w:type="spellEnd"/>
          <w:r w:rsidRPr="004152B7">
            <w:rPr>
              <w:rFonts w:eastAsia="Times New Roman"/>
            </w:rPr>
            <w:t xml:space="preserve"> </w:t>
          </w:r>
          <w:proofErr w:type="spellStart"/>
          <w:r w:rsidRPr="004152B7">
            <w:rPr>
              <w:rFonts w:eastAsia="Times New Roman"/>
            </w:rPr>
            <w:t>performance</w:t>
          </w:r>
          <w:proofErr w:type="spellEnd"/>
          <w:r w:rsidRPr="004152B7">
            <w:rPr>
              <w:rFonts w:eastAsia="Times New Roman"/>
            </w:rPr>
            <w:t xml:space="preserve"> at </w:t>
          </w:r>
          <w:proofErr w:type="spellStart"/>
          <w:r w:rsidRPr="004152B7">
            <w:rPr>
              <w:rFonts w:eastAsia="Times New Roman"/>
            </w:rPr>
            <w:t>different</w:t>
          </w:r>
          <w:proofErr w:type="spellEnd"/>
          <w:r w:rsidRPr="004152B7">
            <w:rPr>
              <w:rFonts w:eastAsia="Times New Roman"/>
            </w:rPr>
            <w:t xml:space="preserve"> </w:t>
          </w:r>
          <w:proofErr w:type="spellStart"/>
          <w:r w:rsidRPr="004152B7">
            <w:rPr>
              <w:rFonts w:eastAsia="Times New Roman"/>
            </w:rPr>
            <w:t>types</w:t>
          </w:r>
          <w:proofErr w:type="spellEnd"/>
          <w:r w:rsidRPr="004152B7">
            <w:rPr>
              <w:rFonts w:eastAsia="Times New Roman"/>
            </w:rPr>
            <w:t xml:space="preserve"> of </w:t>
          </w:r>
          <w:proofErr w:type="spellStart"/>
          <w:r w:rsidRPr="004152B7">
            <w:rPr>
              <w:rFonts w:eastAsia="Times New Roman"/>
            </w:rPr>
            <w:t>secondary</w:t>
          </w:r>
          <w:proofErr w:type="spellEnd"/>
          <w:r w:rsidRPr="004152B7">
            <w:rPr>
              <w:rFonts w:eastAsia="Times New Roman"/>
            </w:rPr>
            <w:t xml:space="preserve"> </w:t>
          </w:r>
          <w:proofErr w:type="spellStart"/>
          <w:r w:rsidRPr="004152B7">
            <w:rPr>
              <w:rFonts w:eastAsia="Times New Roman"/>
            </w:rPr>
            <w:t>school</w:t>
          </w:r>
          <w:proofErr w:type="spellEnd"/>
          <w:r w:rsidRPr="004152B7">
            <w:rPr>
              <w:rFonts w:eastAsia="Times New Roman"/>
            </w:rPr>
            <w:t xml:space="preserve">. </w:t>
          </w:r>
          <w:r w:rsidRPr="004152B7">
            <w:rPr>
              <w:rFonts w:eastAsia="Times New Roman"/>
              <w:i/>
              <w:iCs/>
            </w:rPr>
            <w:t xml:space="preserve">BMC </w:t>
          </w:r>
          <w:proofErr w:type="spellStart"/>
          <w:r w:rsidRPr="004152B7">
            <w:rPr>
              <w:rFonts w:eastAsia="Times New Roman"/>
              <w:i/>
              <w:iCs/>
            </w:rPr>
            <w:t>Public</w:t>
          </w:r>
          <w:proofErr w:type="spellEnd"/>
          <w:r w:rsidRPr="004152B7">
            <w:rPr>
              <w:rFonts w:eastAsia="Times New Roman"/>
              <w:i/>
              <w:iCs/>
            </w:rPr>
            <w:t xml:space="preserve"> Health</w:t>
          </w:r>
          <w:r w:rsidRPr="004152B7">
            <w:rPr>
              <w:rFonts w:eastAsia="Times New Roman"/>
            </w:rPr>
            <w:t xml:space="preserve"> </w:t>
          </w:r>
          <w:r w:rsidRPr="004152B7">
            <w:rPr>
              <w:rFonts w:eastAsia="Times New Roman"/>
              <w:b/>
              <w:bCs/>
            </w:rPr>
            <w:t>18</w:t>
          </w:r>
          <w:r w:rsidRPr="004152B7">
            <w:rPr>
              <w:rFonts w:eastAsia="Times New Roman"/>
            </w:rPr>
            <w:t>, (2018).</w:t>
          </w:r>
        </w:p>
        <w:p w14:paraId="6AB75846" w14:textId="77777777" w:rsidR="00100A3C" w:rsidRPr="004152B7" w:rsidRDefault="00100A3C" w:rsidP="00100A3C">
          <w:pPr>
            <w:autoSpaceDE w:val="0"/>
            <w:autoSpaceDN w:val="0"/>
            <w:ind w:hanging="640"/>
            <w:jc w:val="both"/>
            <w:divId w:val="1679188515"/>
            <w:rPr>
              <w:rFonts w:eastAsia="Times New Roman"/>
            </w:rPr>
          </w:pPr>
          <w:r w:rsidRPr="004152B7">
            <w:rPr>
              <w:rFonts w:eastAsia="Times New Roman"/>
            </w:rPr>
            <w:t>17.</w:t>
          </w:r>
          <w:r w:rsidRPr="004152B7">
            <w:rPr>
              <w:rFonts w:eastAsia="Times New Roman"/>
            </w:rPr>
            <w:tab/>
          </w:r>
          <w:proofErr w:type="spellStart"/>
          <w:r w:rsidRPr="004152B7">
            <w:rPr>
              <w:rFonts w:eastAsia="Times New Roman"/>
            </w:rPr>
            <w:t>Pedersen</w:t>
          </w:r>
          <w:proofErr w:type="spellEnd"/>
          <w:r w:rsidRPr="004152B7">
            <w:rPr>
              <w:rFonts w:eastAsia="Times New Roman"/>
            </w:rPr>
            <w:t xml:space="preserve">, J.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w:t>
          </w:r>
          <w:proofErr w:type="spellStart"/>
          <w:r w:rsidRPr="004152B7">
            <w:rPr>
              <w:rFonts w:eastAsia="Times New Roman"/>
            </w:rPr>
            <w:t>Effects</w:t>
          </w:r>
          <w:proofErr w:type="spellEnd"/>
          <w:r w:rsidRPr="004152B7">
            <w:rPr>
              <w:rFonts w:eastAsia="Times New Roman"/>
            </w:rPr>
            <w:t xml:space="preserve"> of </w:t>
          </w:r>
          <w:proofErr w:type="spellStart"/>
          <w:r w:rsidRPr="004152B7">
            <w:rPr>
              <w:rFonts w:eastAsia="Times New Roman"/>
            </w:rPr>
            <w:t>Limiting</w:t>
          </w:r>
          <w:proofErr w:type="spellEnd"/>
          <w:r w:rsidRPr="004152B7">
            <w:rPr>
              <w:rFonts w:eastAsia="Times New Roman"/>
            </w:rPr>
            <w:t xml:space="preserve"> </w:t>
          </w:r>
          <w:proofErr w:type="spellStart"/>
          <w:r w:rsidRPr="004152B7">
            <w:rPr>
              <w:rFonts w:eastAsia="Times New Roman"/>
            </w:rPr>
            <w:t>Recreational</w:t>
          </w:r>
          <w:proofErr w:type="spellEnd"/>
          <w:r w:rsidRPr="004152B7">
            <w:rPr>
              <w:rFonts w:eastAsia="Times New Roman"/>
            </w:rPr>
            <w:t xml:space="preserve"> </w:t>
          </w:r>
          <w:proofErr w:type="spellStart"/>
          <w:r w:rsidRPr="004152B7">
            <w:rPr>
              <w:rFonts w:eastAsia="Times New Roman"/>
            </w:rPr>
            <w:t>Screen</w:t>
          </w:r>
          <w:proofErr w:type="spellEnd"/>
          <w:r w:rsidRPr="004152B7">
            <w:rPr>
              <w:rFonts w:eastAsia="Times New Roman"/>
            </w:rPr>
            <w:t xml:space="preserve"> Media </w:t>
          </w:r>
          <w:proofErr w:type="spellStart"/>
          <w:r w:rsidRPr="004152B7">
            <w:rPr>
              <w:rFonts w:eastAsia="Times New Roman"/>
            </w:rPr>
            <w:t>Use</w:t>
          </w:r>
          <w:proofErr w:type="spellEnd"/>
          <w:r w:rsidRPr="004152B7">
            <w:rPr>
              <w:rFonts w:eastAsia="Times New Roman"/>
            </w:rPr>
            <w:t xml:space="preserve"> on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and </w:t>
          </w:r>
          <w:proofErr w:type="spellStart"/>
          <w:r w:rsidRPr="004152B7">
            <w:rPr>
              <w:rFonts w:eastAsia="Times New Roman"/>
            </w:rPr>
            <w:t>Sleep</w:t>
          </w:r>
          <w:proofErr w:type="spellEnd"/>
          <w:r w:rsidRPr="004152B7">
            <w:rPr>
              <w:rFonts w:eastAsia="Times New Roman"/>
            </w:rPr>
            <w:t xml:space="preserve"> in </w:t>
          </w:r>
          <w:proofErr w:type="spellStart"/>
          <w:r w:rsidRPr="004152B7">
            <w:rPr>
              <w:rFonts w:eastAsia="Times New Roman"/>
            </w:rPr>
            <w:t>Families</w:t>
          </w:r>
          <w:proofErr w:type="spellEnd"/>
          <w:r w:rsidRPr="004152B7">
            <w:rPr>
              <w:rFonts w:eastAsia="Times New Roman"/>
            </w:rPr>
            <w:t xml:space="preserve"> </w:t>
          </w:r>
          <w:proofErr w:type="spellStart"/>
          <w:r w:rsidRPr="004152B7">
            <w:rPr>
              <w:rFonts w:eastAsia="Times New Roman"/>
            </w:rPr>
            <w:t>with</w:t>
          </w:r>
          <w:proofErr w:type="spellEnd"/>
          <w:r w:rsidRPr="004152B7">
            <w:rPr>
              <w:rFonts w:eastAsia="Times New Roman"/>
            </w:rPr>
            <w:t xml:space="preserve"> </w:t>
          </w:r>
          <w:proofErr w:type="spellStart"/>
          <w:r w:rsidRPr="004152B7">
            <w:rPr>
              <w:rFonts w:eastAsia="Times New Roman"/>
            </w:rPr>
            <w:t>Children</w:t>
          </w:r>
          <w:proofErr w:type="spellEnd"/>
          <w:r w:rsidRPr="004152B7">
            <w:rPr>
              <w:rFonts w:eastAsia="Times New Roman"/>
            </w:rPr>
            <w:t xml:space="preserve">: A </w:t>
          </w:r>
          <w:proofErr w:type="spellStart"/>
          <w:r w:rsidRPr="004152B7">
            <w:rPr>
              <w:rFonts w:eastAsia="Times New Roman"/>
            </w:rPr>
            <w:t>Cluster</w:t>
          </w:r>
          <w:proofErr w:type="spellEnd"/>
          <w:r w:rsidRPr="004152B7">
            <w:rPr>
              <w:rFonts w:eastAsia="Times New Roman"/>
            </w:rPr>
            <w:t xml:space="preserve"> </w:t>
          </w:r>
          <w:proofErr w:type="spellStart"/>
          <w:r w:rsidRPr="004152B7">
            <w:rPr>
              <w:rFonts w:eastAsia="Times New Roman"/>
            </w:rPr>
            <w:t>Randomized</w:t>
          </w:r>
          <w:proofErr w:type="spellEnd"/>
          <w:r w:rsidRPr="004152B7">
            <w:rPr>
              <w:rFonts w:eastAsia="Times New Roman"/>
            </w:rPr>
            <w:t xml:space="preserve"> </w:t>
          </w:r>
          <w:proofErr w:type="spellStart"/>
          <w:r w:rsidRPr="004152B7">
            <w:rPr>
              <w:rFonts w:eastAsia="Times New Roman"/>
            </w:rPr>
            <w:t>Clinical</w:t>
          </w:r>
          <w:proofErr w:type="spellEnd"/>
          <w:r w:rsidRPr="004152B7">
            <w:rPr>
              <w:rFonts w:eastAsia="Times New Roman"/>
            </w:rPr>
            <w:t xml:space="preserve"> </w:t>
          </w:r>
          <w:proofErr w:type="spellStart"/>
          <w:r w:rsidRPr="004152B7">
            <w:rPr>
              <w:rFonts w:eastAsia="Times New Roman"/>
            </w:rPr>
            <w:t>Trial</w:t>
          </w:r>
          <w:proofErr w:type="spellEnd"/>
          <w:r w:rsidRPr="004152B7">
            <w:rPr>
              <w:rFonts w:eastAsia="Times New Roman"/>
            </w:rPr>
            <w:t xml:space="preserve">. </w:t>
          </w:r>
          <w:r w:rsidRPr="004152B7">
            <w:rPr>
              <w:rFonts w:eastAsia="Times New Roman"/>
              <w:i/>
              <w:iCs/>
            </w:rPr>
            <w:t xml:space="preserve">JAMA </w:t>
          </w:r>
          <w:proofErr w:type="spellStart"/>
          <w:r w:rsidRPr="004152B7">
            <w:rPr>
              <w:rFonts w:eastAsia="Times New Roman"/>
              <w:i/>
              <w:iCs/>
            </w:rPr>
            <w:t>Pediatr</w:t>
          </w:r>
          <w:proofErr w:type="spellEnd"/>
          <w:r w:rsidRPr="004152B7">
            <w:rPr>
              <w:rFonts w:eastAsia="Times New Roman"/>
            </w:rPr>
            <w:t xml:space="preserve"> </w:t>
          </w:r>
          <w:r w:rsidRPr="004152B7">
            <w:rPr>
              <w:rFonts w:eastAsia="Times New Roman"/>
              <w:b/>
              <w:bCs/>
            </w:rPr>
            <w:t>176</w:t>
          </w:r>
          <w:r w:rsidRPr="004152B7">
            <w:rPr>
              <w:rFonts w:eastAsia="Times New Roman"/>
            </w:rPr>
            <w:t>, 741–749 (2022).</w:t>
          </w:r>
        </w:p>
        <w:p w14:paraId="16C26ED1" w14:textId="77777777" w:rsidR="00100A3C" w:rsidRPr="004152B7" w:rsidRDefault="00100A3C" w:rsidP="00100A3C">
          <w:pPr>
            <w:autoSpaceDE w:val="0"/>
            <w:autoSpaceDN w:val="0"/>
            <w:ind w:hanging="640"/>
            <w:jc w:val="both"/>
            <w:divId w:val="1750611544"/>
            <w:rPr>
              <w:rFonts w:eastAsia="Times New Roman"/>
            </w:rPr>
          </w:pPr>
          <w:r w:rsidRPr="004152B7">
            <w:rPr>
              <w:rFonts w:eastAsia="Times New Roman"/>
            </w:rPr>
            <w:t>18.</w:t>
          </w:r>
          <w:r w:rsidRPr="004152B7">
            <w:rPr>
              <w:rFonts w:eastAsia="Times New Roman"/>
            </w:rPr>
            <w:tab/>
          </w:r>
          <w:proofErr w:type="spellStart"/>
          <w:r w:rsidRPr="004152B7">
            <w:rPr>
              <w:rFonts w:eastAsia="Times New Roman"/>
            </w:rPr>
            <w:t>Antczak</w:t>
          </w:r>
          <w:proofErr w:type="spellEnd"/>
          <w:r w:rsidRPr="004152B7">
            <w:rPr>
              <w:rFonts w:eastAsia="Times New Roman"/>
            </w:rPr>
            <w:t xml:space="preserve">, D.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and </w:t>
          </w:r>
          <w:proofErr w:type="spellStart"/>
          <w:r w:rsidRPr="004152B7">
            <w:rPr>
              <w:rFonts w:eastAsia="Times New Roman"/>
            </w:rPr>
            <w:t>sleep</w:t>
          </w:r>
          <w:proofErr w:type="spellEnd"/>
          <w:r w:rsidRPr="004152B7">
            <w:rPr>
              <w:rFonts w:eastAsia="Times New Roman"/>
            </w:rPr>
            <w:t xml:space="preserve"> are </w:t>
          </w:r>
          <w:proofErr w:type="spellStart"/>
          <w:r w:rsidRPr="004152B7">
            <w:rPr>
              <w:rFonts w:eastAsia="Times New Roman"/>
            </w:rPr>
            <w:t>inconsistently</w:t>
          </w:r>
          <w:proofErr w:type="spellEnd"/>
          <w:r w:rsidRPr="004152B7">
            <w:rPr>
              <w:rFonts w:eastAsia="Times New Roman"/>
            </w:rPr>
            <w:t xml:space="preserve"> </w:t>
          </w:r>
          <w:proofErr w:type="spellStart"/>
          <w:r w:rsidRPr="004152B7">
            <w:rPr>
              <w:rFonts w:eastAsia="Times New Roman"/>
            </w:rPr>
            <w:t>related</w:t>
          </w:r>
          <w:proofErr w:type="spellEnd"/>
          <w:r w:rsidRPr="004152B7">
            <w:rPr>
              <w:rFonts w:eastAsia="Times New Roman"/>
            </w:rPr>
            <w:t xml:space="preserve"> in </w:t>
          </w:r>
          <w:proofErr w:type="spellStart"/>
          <w:r w:rsidRPr="004152B7">
            <w:rPr>
              <w:rFonts w:eastAsia="Times New Roman"/>
            </w:rPr>
            <w:t>healthy</w:t>
          </w:r>
          <w:proofErr w:type="spellEnd"/>
          <w:r w:rsidRPr="004152B7">
            <w:rPr>
              <w:rFonts w:eastAsia="Times New Roman"/>
            </w:rPr>
            <w:t xml:space="preserve"> </w:t>
          </w:r>
          <w:proofErr w:type="spellStart"/>
          <w:r w:rsidRPr="004152B7">
            <w:rPr>
              <w:rFonts w:eastAsia="Times New Roman"/>
            </w:rPr>
            <w:t>children</w:t>
          </w:r>
          <w:proofErr w:type="spellEnd"/>
          <w:r w:rsidRPr="004152B7">
            <w:rPr>
              <w:rFonts w:eastAsia="Times New Roman"/>
            </w:rPr>
            <w:t xml:space="preserve">: A </w:t>
          </w:r>
          <w:proofErr w:type="spellStart"/>
          <w:r w:rsidRPr="004152B7">
            <w:rPr>
              <w:rFonts w:eastAsia="Times New Roman"/>
            </w:rPr>
            <w:t>systematic</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and </w:t>
          </w:r>
          <w:proofErr w:type="spellStart"/>
          <w:r w:rsidRPr="004152B7">
            <w:rPr>
              <w:rFonts w:eastAsia="Times New Roman"/>
            </w:rPr>
            <w:t>meta-analysis</w:t>
          </w:r>
          <w:proofErr w:type="spellEnd"/>
          <w:r w:rsidRPr="004152B7">
            <w:rPr>
              <w:rFonts w:eastAsia="Times New Roman"/>
            </w:rPr>
            <w:t xml:space="preserve">. </w:t>
          </w:r>
          <w:proofErr w:type="spellStart"/>
          <w:r w:rsidRPr="004152B7">
            <w:rPr>
              <w:rFonts w:eastAsia="Times New Roman"/>
              <w:i/>
              <w:iCs/>
            </w:rPr>
            <w:t>Sleep</w:t>
          </w:r>
          <w:proofErr w:type="spellEnd"/>
          <w:r w:rsidRPr="004152B7">
            <w:rPr>
              <w:rFonts w:eastAsia="Times New Roman"/>
              <w:i/>
              <w:iCs/>
            </w:rPr>
            <w:t xml:space="preserve"> </w:t>
          </w:r>
          <w:proofErr w:type="spellStart"/>
          <w:r w:rsidRPr="004152B7">
            <w:rPr>
              <w:rFonts w:eastAsia="Times New Roman"/>
              <w:i/>
              <w:iCs/>
            </w:rPr>
            <w:t>Medicine</w:t>
          </w:r>
          <w:proofErr w:type="spellEnd"/>
          <w:r w:rsidRPr="004152B7">
            <w:rPr>
              <w:rFonts w:eastAsia="Times New Roman"/>
              <w:i/>
              <w:iCs/>
            </w:rPr>
            <w:t xml:space="preserve"> </w:t>
          </w:r>
          <w:proofErr w:type="spellStart"/>
          <w:r w:rsidRPr="004152B7">
            <w:rPr>
              <w:rFonts w:eastAsia="Times New Roman"/>
              <w:i/>
              <w:iCs/>
            </w:rPr>
            <w:t>Reviews</w:t>
          </w:r>
          <w:proofErr w:type="spellEnd"/>
          <w:r w:rsidRPr="004152B7">
            <w:rPr>
              <w:rFonts w:eastAsia="Times New Roman"/>
            </w:rPr>
            <w:t xml:space="preserve"> </w:t>
          </w:r>
          <w:proofErr w:type="spellStart"/>
          <w:r w:rsidRPr="004152B7">
            <w:rPr>
              <w:rFonts w:eastAsia="Times New Roman"/>
            </w:rPr>
            <w:t>vol</w:t>
          </w:r>
          <w:proofErr w:type="spellEnd"/>
          <w:r w:rsidRPr="004152B7">
            <w:rPr>
              <w:rFonts w:eastAsia="Times New Roman"/>
            </w:rPr>
            <w:t>. 51 Preprint at https://doi.org/10.1016/j.smrv.2020.101278 (2020).</w:t>
          </w:r>
        </w:p>
        <w:p w14:paraId="3C22054B" w14:textId="77777777" w:rsidR="00100A3C" w:rsidRPr="004152B7" w:rsidRDefault="00100A3C" w:rsidP="00100A3C">
          <w:pPr>
            <w:autoSpaceDE w:val="0"/>
            <w:autoSpaceDN w:val="0"/>
            <w:ind w:hanging="640"/>
            <w:jc w:val="both"/>
            <w:divId w:val="970788190"/>
            <w:rPr>
              <w:rFonts w:eastAsia="Times New Roman"/>
            </w:rPr>
          </w:pPr>
          <w:r w:rsidRPr="004152B7">
            <w:rPr>
              <w:rFonts w:eastAsia="Times New Roman"/>
            </w:rPr>
            <w:t>19.</w:t>
          </w:r>
          <w:r w:rsidRPr="004152B7">
            <w:rPr>
              <w:rFonts w:eastAsia="Times New Roman"/>
            </w:rPr>
            <w:tab/>
          </w:r>
          <w:proofErr w:type="spellStart"/>
          <w:r w:rsidRPr="004152B7">
            <w:rPr>
              <w:rFonts w:eastAsia="Times New Roman"/>
            </w:rPr>
            <w:t>Wilhite</w:t>
          </w:r>
          <w:proofErr w:type="spellEnd"/>
          <w:r w:rsidRPr="004152B7">
            <w:rPr>
              <w:rFonts w:eastAsia="Times New Roman"/>
            </w:rPr>
            <w:t xml:space="preserve">, K.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w:t>
          </w:r>
          <w:proofErr w:type="spellStart"/>
          <w:r w:rsidRPr="004152B7">
            <w:rPr>
              <w:rFonts w:eastAsia="Times New Roman"/>
            </w:rPr>
            <w:t>Combinations</w:t>
          </w:r>
          <w:proofErr w:type="spellEnd"/>
          <w:r w:rsidRPr="004152B7">
            <w:rPr>
              <w:rFonts w:eastAsia="Times New Roman"/>
            </w:rPr>
            <w:t xml:space="preserve"> of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Activity</w:t>
          </w:r>
          <w:proofErr w:type="spellEnd"/>
          <w:r w:rsidRPr="004152B7">
            <w:rPr>
              <w:rFonts w:eastAsia="Times New Roman"/>
            </w:rPr>
            <w:t xml:space="preserve">, </w:t>
          </w:r>
          <w:proofErr w:type="spellStart"/>
          <w:r w:rsidRPr="004152B7">
            <w:rPr>
              <w:rFonts w:eastAsia="Times New Roman"/>
            </w:rPr>
            <w:t>Sedentary</w:t>
          </w:r>
          <w:proofErr w:type="spellEnd"/>
          <w:r w:rsidRPr="004152B7">
            <w:rPr>
              <w:rFonts w:eastAsia="Times New Roman"/>
            </w:rPr>
            <w:t xml:space="preserve"> </w:t>
          </w:r>
          <w:proofErr w:type="spellStart"/>
          <w:r w:rsidRPr="004152B7">
            <w:rPr>
              <w:rFonts w:eastAsia="Times New Roman"/>
            </w:rPr>
            <w:t>Behavior</w:t>
          </w:r>
          <w:proofErr w:type="spellEnd"/>
          <w:r w:rsidRPr="004152B7">
            <w:rPr>
              <w:rFonts w:eastAsia="Times New Roman"/>
            </w:rPr>
            <w:t xml:space="preserve">, and </w:t>
          </w:r>
          <w:proofErr w:type="spellStart"/>
          <w:r w:rsidRPr="004152B7">
            <w:rPr>
              <w:rFonts w:eastAsia="Times New Roman"/>
            </w:rPr>
            <w:t>Sleep</w:t>
          </w:r>
          <w:proofErr w:type="spellEnd"/>
          <w:r w:rsidRPr="004152B7">
            <w:rPr>
              <w:rFonts w:eastAsia="Times New Roman"/>
            </w:rPr>
            <w:t xml:space="preserve"> </w:t>
          </w:r>
          <w:proofErr w:type="spellStart"/>
          <w:r w:rsidRPr="004152B7">
            <w:rPr>
              <w:rFonts w:eastAsia="Times New Roman"/>
            </w:rPr>
            <w:t>Duration</w:t>
          </w:r>
          <w:proofErr w:type="spellEnd"/>
          <w:r w:rsidRPr="004152B7">
            <w:rPr>
              <w:rFonts w:eastAsia="Times New Roman"/>
            </w:rPr>
            <w:t xml:space="preserve"> and </w:t>
          </w:r>
          <w:proofErr w:type="spellStart"/>
          <w:r w:rsidRPr="004152B7">
            <w:rPr>
              <w:rFonts w:eastAsia="Times New Roman"/>
            </w:rPr>
            <w:t>Their</w:t>
          </w:r>
          <w:proofErr w:type="spellEnd"/>
          <w:r w:rsidRPr="004152B7">
            <w:rPr>
              <w:rFonts w:eastAsia="Times New Roman"/>
            </w:rPr>
            <w:t xml:space="preserve"> </w:t>
          </w:r>
          <w:proofErr w:type="spellStart"/>
          <w:r w:rsidRPr="004152B7">
            <w:rPr>
              <w:rFonts w:eastAsia="Times New Roman"/>
            </w:rPr>
            <w:t>Associations</w:t>
          </w:r>
          <w:proofErr w:type="spellEnd"/>
          <w:r w:rsidRPr="004152B7">
            <w:rPr>
              <w:rFonts w:eastAsia="Times New Roman"/>
            </w:rPr>
            <w:t xml:space="preserve"> </w:t>
          </w:r>
          <w:proofErr w:type="spellStart"/>
          <w:r w:rsidRPr="004152B7">
            <w:rPr>
              <w:rFonts w:eastAsia="Times New Roman"/>
            </w:rPr>
            <w:t>With</w:t>
          </w:r>
          <w:proofErr w:type="spellEnd"/>
          <w:r w:rsidRPr="004152B7">
            <w:rPr>
              <w:rFonts w:eastAsia="Times New Roman"/>
            </w:rPr>
            <w:t xml:space="preserve"> </w:t>
          </w:r>
          <w:proofErr w:type="spellStart"/>
          <w:r w:rsidRPr="004152B7">
            <w:rPr>
              <w:rFonts w:eastAsia="Times New Roman"/>
            </w:rPr>
            <w:t>Physical</w:t>
          </w:r>
          <w:proofErr w:type="spellEnd"/>
          <w:r w:rsidRPr="004152B7">
            <w:rPr>
              <w:rFonts w:eastAsia="Times New Roman"/>
            </w:rPr>
            <w:t xml:space="preserve">, </w:t>
          </w:r>
          <w:proofErr w:type="spellStart"/>
          <w:r w:rsidRPr="004152B7">
            <w:rPr>
              <w:rFonts w:eastAsia="Times New Roman"/>
            </w:rPr>
            <w:t>Psychological</w:t>
          </w:r>
          <w:proofErr w:type="spellEnd"/>
          <w:r w:rsidRPr="004152B7">
            <w:rPr>
              <w:rFonts w:eastAsia="Times New Roman"/>
            </w:rPr>
            <w:t xml:space="preserve">, and </w:t>
          </w:r>
          <w:proofErr w:type="spellStart"/>
          <w:r w:rsidRPr="004152B7">
            <w:rPr>
              <w:rFonts w:eastAsia="Times New Roman"/>
            </w:rPr>
            <w:t>Educational</w:t>
          </w:r>
          <w:proofErr w:type="spellEnd"/>
          <w:r w:rsidRPr="004152B7">
            <w:rPr>
              <w:rFonts w:eastAsia="Times New Roman"/>
            </w:rPr>
            <w:t xml:space="preserve"> </w:t>
          </w:r>
          <w:proofErr w:type="spellStart"/>
          <w:r w:rsidRPr="004152B7">
            <w:rPr>
              <w:rFonts w:eastAsia="Times New Roman"/>
            </w:rPr>
            <w:t>Outcomes</w:t>
          </w:r>
          <w:proofErr w:type="spellEnd"/>
          <w:r w:rsidRPr="004152B7">
            <w:rPr>
              <w:rFonts w:eastAsia="Times New Roman"/>
            </w:rPr>
            <w:t xml:space="preserve"> in </w:t>
          </w:r>
          <w:proofErr w:type="spellStart"/>
          <w:r w:rsidRPr="004152B7">
            <w:rPr>
              <w:rFonts w:eastAsia="Times New Roman"/>
            </w:rPr>
            <w:t>Children</w:t>
          </w:r>
          <w:proofErr w:type="spellEnd"/>
          <w:r w:rsidRPr="004152B7">
            <w:rPr>
              <w:rFonts w:eastAsia="Times New Roman"/>
            </w:rPr>
            <w:t xml:space="preserve"> and </w:t>
          </w:r>
          <w:proofErr w:type="spellStart"/>
          <w:r w:rsidRPr="004152B7">
            <w:rPr>
              <w:rFonts w:eastAsia="Times New Roman"/>
            </w:rPr>
            <w:t>Adolescents</w:t>
          </w:r>
          <w:proofErr w:type="spellEnd"/>
          <w:r w:rsidRPr="004152B7">
            <w:rPr>
              <w:rFonts w:eastAsia="Times New Roman"/>
            </w:rPr>
            <w:t xml:space="preserve">: A </w:t>
          </w:r>
          <w:proofErr w:type="spellStart"/>
          <w:r w:rsidRPr="004152B7">
            <w:rPr>
              <w:rFonts w:eastAsia="Times New Roman"/>
            </w:rPr>
            <w:t>Systematic</w:t>
          </w:r>
          <w:proofErr w:type="spellEnd"/>
          <w:r w:rsidRPr="004152B7">
            <w:rPr>
              <w:rFonts w:eastAsia="Times New Roman"/>
            </w:rPr>
            <w:t xml:space="preserve"> </w:t>
          </w:r>
          <w:proofErr w:type="spellStart"/>
          <w:r w:rsidRPr="004152B7">
            <w:rPr>
              <w:rFonts w:eastAsia="Times New Roman"/>
            </w:rPr>
            <w:t>Review</w:t>
          </w:r>
          <w:proofErr w:type="spellEnd"/>
          <w:r w:rsidRPr="004152B7">
            <w:rPr>
              <w:rFonts w:eastAsia="Times New Roman"/>
            </w:rPr>
            <w:t xml:space="preserve">. </w:t>
          </w:r>
          <w:r w:rsidRPr="004152B7">
            <w:rPr>
              <w:rFonts w:eastAsia="Times New Roman"/>
              <w:i/>
              <w:iCs/>
            </w:rPr>
            <w:t xml:space="preserve">American </w:t>
          </w:r>
          <w:proofErr w:type="spellStart"/>
          <w:r w:rsidRPr="004152B7">
            <w:rPr>
              <w:rFonts w:eastAsia="Times New Roman"/>
              <w:i/>
              <w:iCs/>
            </w:rPr>
            <w:t>Journal</w:t>
          </w:r>
          <w:proofErr w:type="spellEnd"/>
          <w:r w:rsidRPr="004152B7">
            <w:rPr>
              <w:rFonts w:eastAsia="Times New Roman"/>
              <w:i/>
              <w:iCs/>
            </w:rPr>
            <w:t xml:space="preserve"> of </w:t>
          </w:r>
          <w:proofErr w:type="spellStart"/>
          <w:r w:rsidRPr="004152B7">
            <w:rPr>
              <w:rFonts w:eastAsia="Times New Roman"/>
              <w:i/>
              <w:iCs/>
            </w:rPr>
            <w:t>Epidemiology</w:t>
          </w:r>
          <w:proofErr w:type="spellEnd"/>
          <w:r w:rsidRPr="004152B7">
            <w:rPr>
              <w:rFonts w:eastAsia="Times New Roman"/>
            </w:rPr>
            <w:t xml:space="preserve"> </w:t>
          </w:r>
          <w:proofErr w:type="spellStart"/>
          <w:r w:rsidRPr="004152B7">
            <w:rPr>
              <w:rFonts w:eastAsia="Times New Roman"/>
            </w:rPr>
            <w:t>vol</w:t>
          </w:r>
          <w:proofErr w:type="spellEnd"/>
          <w:r w:rsidRPr="004152B7">
            <w:rPr>
              <w:rFonts w:eastAsia="Times New Roman"/>
            </w:rPr>
            <w:t>. 192 665–679 Preprint at https://doi.org/10.1093/aje/kwac212 (2023).</w:t>
          </w:r>
        </w:p>
        <w:p w14:paraId="0031DF06" w14:textId="77777777" w:rsidR="00100A3C" w:rsidRPr="004152B7" w:rsidRDefault="00100A3C" w:rsidP="00100A3C">
          <w:pPr>
            <w:autoSpaceDE w:val="0"/>
            <w:autoSpaceDN w:val="0"/>
            <w:ind w:hanging="640"/>
            <w:jc w:val="both"/>
            <w:divId w:val="1722709793"/>
            <w:rPr>
              <w:rFonts w:eastAsia="Times New Roman"/>
            </w:rPr>
          </w:pPr>
          <w:r w:rsidRPr="004152B7">
            <w:rPr>
              <w:rFonts w:eastAsia="Times New Roman"/>
            </w:rPr>
            <w:t>20.</w:t>
          </w:r>
          <w:r w:rsidRPr="004152B7">
            <w:rPr>
              <w:rFonts w:eastAsia="Times New Roman"/>
            </w:rPr>
            <w:tab/>
          </w:r>
          <w:proofErr w:type="spellStart"/>
          <w:r w:rsidRPr="004152B7">
            <w:rPr>
              <w:rFonts w:eastAsia="Times New Roman"/>
            </w:rPr>
            <w:t>Daly</w:t>
          </w:r>
          <w:proofErr w:type="spellEnd"/>
          <w:r w:rsidRPr="004152B7">
            <w:rPr>
              <w:rFonts w:eastAsia="Times New Roman"/>
            </w:rPr>
            <w:t xml:space="preserve">-Smith, A. </w:t>
          </w:r>
          <w:r w:rsidRPr="004152B7">
            <w:rPr>
              <w:rFonts w:eastAsia="Times New Roman"/>
              <w:i/>
              <w:iCs/>
            </w:rPr>
            <w:t xml:space="preserve">et </w:t>
          </w:r>
          <w:proofErr w:type="spellStart"/>
          <w:r w:rsidRPr="004152B7">
            <w:rPr>
              <w:rFonts w:eastAsia="Times New Roman"/>
              <w:i/>
              <w:iCs/>
            </w:rPr>
            <w:t>al</w:t>
          </w:r>
          <w:proofErr w:type="spellEnd"/>
          <w:r w:rsidRPr="004152B7">
            <w:rPr>
              <w:rFonts w:eastAsia="Times New Roman"/>
              <w:i/>
              <w:iCs/>
            </w:rPr>
            <w:t>.</w:t>
          </w:r>
          <w:r w:rsidRPr="004152B7">
            <w:rPr>
              <w:rFonts w:eastAsia="Times New Roman"/>
            </w:rPr>
            <w:t xml:space="preserve"> </w:t>
          </w:r>
          <w:proofErr w:type="spellStart"/>
          <w:r w:rsidRPr="004152B7">
            <w:rPr>
              <w:rFonts w:eastAsia="Times New Roman"/>
            </w:rPr>
            <w:t>Using</w:t>
          </w:r>
          <w:proofErr w:type="spellEnd"/>
          <w:r w:rsidRPr="004152B7">
            <w:rPr>
              <w:rFonts w:eastAsia="Times New Roman"/>
            </w:rPr>
            <w:t xml:space="preserve"> a </w:t>
          </w:r>
          <w:proofErr w:type="spellStart"/>
          <w:r w:rsidRPr="004152B7">
            <w:rPr>
              <w:rFonts w:eastAsia="Times New Roman"/>
            </w:rPr>
            <w:t>multi-stakeholder</w:t>
          </w:r>
          <w:proofErr w:type="spellEnd"/>
          <w:r w:rsidRPr="004152B7">
            <w:rPr>
              <w:rFonts w:eastAsia="Times New Roman"/>
            </w:rPr>
            <w:t xml:space="preserve"> </w:t>
          </w:r>
          <w:proofErr w:type="spellStart"/>
          <w:r w:rsidRPr="004152B7">
            <w:rPr>
              <w:rFonts w:eastAsia="Times New Roman"/>
            </w:rPr>
            <w:t>experience-based</w:t>
          </w:r>
          <w:proofErr w:type="spellEnd"/>
          <w:r w:rsidRPr="004152B7">
            <w:rPr>
              <w:rFonts w:eastAsia="Times New Roman"/>
            </w:rPr>
            <w:t xml:space="preserve"> </w:t>
          </w:r>
          <w:proofErr w:type="spellStart"/>
          <w:r w:rsidRPr="004152B7">
            <w:rPr>
              <w:rFonts w:eastAsia="Times New Roman"/>
            </w:rPr>
            <w:t>design</w:t>
          </w:r>
          <w:proofErr w:type="spellEnd"/>
          <w:r w:rsidRPr="004152B7">
            <w:rPr>
              <w:rFonts w:eastAsia="Times New Roman"/>
            </w:rPr>
            <w:t xml:space="preserve"> </w:t>
          </w:r>
          <w:proofErr w:type="spellStart"/>
          <w:r w:rsidRPr="004152B7">
            <w:rPr>
              <w:rFonts w:eastAsia="Times New Roman"/>
            </w:rPr>
            <w:t>process</w:t>
          </w:r>
          <w:proofErr w:type="spellEnd"/>
          <w:r w:rsidRPr="004152B7">
            <w:rPr>
              <w:rFonts w:eastAsia="Times New Roman"/>
            </w:rPr>
            <w:t xml:space="preserve"> </w:t>
          </w:r>
          <w:proofErr w:type="spellStart"/>
          <w:r w:rsidRPr="004152B7">
            <w:rPr>
              <w:rFonts w:eastAsia="Times New Roman"/>
            </w:rPr>
            <w:t>to</w:t>
          </w:r>
          <w:proofErr w:type="spellEnd"/>
          <w:r w:rsidRPr="004152B7">
            <w:rPr>
              <w:rFonts w:eastAsia="Times New Roman"/>
            </w:rPr>
            <w:t xml:space="preserve"> </w:t>
          </w:r>
          <w:proofErr w:type="spellStart"/>
          <w:r w:rsidRPr="004152B7">
            <w:rPr>
              <w:rFonts w:eastAsia="Times New Roman"/>
            </w:rPr>
            <w:t>co-develop</w:t>
          </w:r>
          <w:proofErr w:type="spellEnd"/>
          <w:r w:rsidRPr="004152B7">
            <w:rPr>
              <w:rFonts w:eastAsia="Times New Roman"/>
            </w:rPr>
            <w:t xml:space="preserve"> </w:t>
          </w:r>
          <w:proofErr w:type="spellStart"/>
          <w:r w:rsidRPr="004152B7">
            <w:rPr>
              <w:rFonts w:eastAsia="Times New Roman"/>
            </w:rPr>
            <w:t>the</w:t>
          </w:r>
          <w:proofErr w:type="spellEnd"/>
          <w:r w:rsidRPr="004152B7">
            <w:rPr>
              <w:rFonts w:eastAsia="Times New Roman"/>
            </w:rPr>
            <w:t xml:space="preserve"> </w:t>
          </w:r>
          <w:proofErr w:type="spellStart"/>
          <w:r w:rsidRPr="004152B7">
            <w:rPr>
              <w:rFonts w:eastAsia="Times New Roman"/>
            </w:rPr>
            <w:t>Creating</w:t>
          </w:r>
          <w:proofErr w:type="spellEnd"/>
          <w:r w:rsidRPr="004152B7">
            <w:rPr>
              <w:rFonts w:eastAsia="Times New Roman"/>
            </w:rPr>
            <w:t xml:space="preserve"> </w:t>
          </w:r>
          <w:proofErr w:type="spellStart"/>
          <w:r w:rsidRPr="004152B7">
            <w:rPr>
              <w:rFonts w:eastAsia="Times New Roman"/>
            </w:rPr>
            <w:t>Active</w:t>
          </w:r>
          <w:proofErr w:type="spellEnd"/>
          <w:r w:rsidRPr="004152B7">
            <w:rPr>
              <w:rFonts w:eastAsia="Times New Roman"/>
            </w:rPr>
            <w:t xml:space="preserve"> </w:t>
          </w:r>
          <w:proofErr w:type="spellStart"/>
          <w:r w:rsidRPr="004152B7">
            <w:rPr>
              <w:rFonts w:eastAsia="Times New Roman"/>
            </w:rPr>
            <w:t>Schools</w:t>
          </w:r>
          <w:proofErr w:type="spellEnd"/>
          <w:r w:rsidRPr="004152B7">
            <w:rPr>
              <w:rFonts w:eastAsia="Times New Roman"/>
            </w:rPr>
            <w:t xml:space="preserve"> </w:t>
          </w:r>
          <w:proofErr w:type="spellStart"/>
          <w:r w:rsidRPr="004152B7">
            <w:rPr>
              <w:rFonts w:eastAsia="Times New Roman"/>
            </w:rPr>
            <w:t>Framework</w:t>
          </w:r>
          <w:proofErr w:type="spellEnd"/>
          <w:r w:rsidRPr="004152B7">
            <w:rPr>
              <w:rFonts w:eastAsia="Times New Roman"/>
            </w:rPr>
            <w:t xml:space="preserve">. </w:t>
          </w:r>
          <w:r w:rsidRPr="004152B7">
            <w:rPr>
              <w:rFonts w:eastAsia="Times New Roman"/>
              <w:i/>
              <w:iCs/>
            </w:rPr>
            <w:t xml:space="preserve">International </w:t>
          </w:r>
          <w:proofErr w:type="spellStart"/>
          <w:r w:rsidRPr="004152B7">
            <w:rPr>
              <w:rFonts w:eastAsia="Times New Roman"/>
              <w:i/>
              <w:iCs/>
            </w:rPr>
            <w:t>Journal</w:t>
          </w:r>
          <w:proofErr w:type="spellEnd"/>
          <w:r w:rsidRPr="004152B7">
            <w:rPr>
              <w:rFonts w:eastAsia="Times New Roman"/>
              <w:i/>
              <w:iCs/>
            </w:rPr>
            <w:t xml:space="preserve"> of </w:t>
          </w:r>
          <w:proofErr w:type="spellStart"/>
          <w:r w:rsidRPr="004152B7">
            <w:rPr>
              <w:rFonts w:eastAsia="Times New Roman"/>
              <w:i/>
              <w:iCs/>
            </w:rPr>
            <w:t>Behavioral</w:t>
          </w:r>
          <w:proofErr w:type="spellEnd"/>
          <w:r w:rsidRPr="004152B7">
            <w:rPr>
              <w:rFonts w:eastAsia="Times New Roman"/>
              <w:i/>
              <w:iCs/>
            </w:rPr>
            <w:t xml:space="preserve"> </w:t>
          </w:r>
          <w:proofErr w:type="spellStart"/>
          <w:r w:rsidRPr="004152B7">
            <w:rPr>
              <w:rFonts w:eastAsia="Times New Roman"/>
              <w:i/>
              <w:iCs/>
            </w:rPr>
            <w:t>Nutrition</w:t>
          </w:r>
          <w:proofErr w:type="spellEnd"/>
          <w:r w:rsidRPr="004152B7">
            <w:rPr>
              <w:rFonts w:eastAsia="Times New Roman"/>
              <w:i/>
              <w:iCs/>
            </w:rPr>
            <w:t xml:space="preserve"> and </w:t>
          </w:r>
          <w:proofErr w:type="spellStart"/>
          <w:r w:rsidRPr="004152B7">
            <w:rPr>
              <w:rFonts w:eastAsia="Times New Roman"/>
              <w:i/>
              <w:iCs/>
            </w:rPr>
            <w:t>Physical</w:t>
          </w:r>
          <w:proofErr w:type="spellEnd"/>
          <w:r w:rsidRPr="004152B7">
            <w:rPr>
              <w:rFonts w:eastAsia="Times New Roman"/>
              <w:i/>
              <w:iCs/>
            </w:rPr>
            <w:t xml:space="preserve"> </w:t>
          </w:r>
          <w:proofErr w:type="spellStart"/>
          <w:r w:rsidRPr="004152B7">
            <w:rPr>
              <w:rFonts w:eastAsia="Times New Roman"/>
              <w:i/>
              <w:iCs/>
            </w:rPr>
            <w:t>Activity</w:t>
          </w:r>
          <w:proofErr w:type="spellEnd"/>
          <w:r w:rsidRPr="004152B7">
            <w:rPr>
              <w:rFonts w:eastAsia="Times New Roman"/>
            </w:rPr>
            <w:t xml:space="preserve"> </w:t>
          </w:r>
          <w:r w:rsidRPr="004152B7">
            <w:rPr>
              <w:rFonts w:eastAsia="Times New Roman"/>
              <w:b/>
              <w:bCs/>
            </w:rPr>
            <w:t>17</w:t>
          </w:r>
          <w:r w:rsidRPr="004152B7">
            <w:rPr>
              <w:rFonts w:eastAsia="Times New Roman"/>
            </w:rPr>
            <w:t>, (2020).</w:t>
          </w:r>
        </w:p>
        <w:p w14:paraId="00000092" w14:textId="14459551" w:rsidR="001B5933" w:rsidRDefault="00100A3C" w:rsidP="00100A3C">
          <w:pPr>
            <w:spacing w:line="256" w:lineRule="auto"/>
            <w:ind w:left="640"/>
            <w:jc w:val="both"/>
          </w:pPr>
          <w:r w:rsidRPr="004152B7">
            <w:rPr>
              <w:rFonts w:eastAsia="Times New Roman"/>
            </w:rPr>
            <w:t> </w:t>
          </w:r>
        </w:p>
      </w:sdtContent>
    </w:sdt>
    <w:p w14:paraId="00000093" w14:textId="77777777" w:rsidR="001B5933" w:rsidRDefault="003858E8">
      <w:pPr>
        <w:spacing w:line="256" w:lineRule="auto"/>
      </w:pPr>
      <w:r>
        <w:t xml:space="preserve"> </w:t>
      </w:r>
    </w:p>
    <w:p w14:paraId="00000094" w14:textId="77777777" w:rsidR="001B5933" w:rsidRDefault="001B5933">
      <w:pPr>
        <w:ind w:hanging="640"/>
      </w:pPr>
    </w:p>
    <w:p w14:paraId="00000095" w14:textId="77777777" w:rsidR="001B5933" w:rsidRDefault="003858E8">
      <w:pPr>
        <w:rPr>
          <w:b/>
          <w:sz w:val="24"/>
          <w:szCs w:val="24"/>
        </w:rPr>
      </w:pPr>
      <w:r>
        <w:t> </w:t>
      </w:r>
    </w:p>
    <w:p w14:paraId="00000096" w14:textId="77777777" w:rsidR="001B5933" w:rsidRDefault="001B5933"/>
    <w:p w14:paraId="00000097" w14:textId="77777777" w:rsidR="001B5933" w:rsidRDefault="001B5933">
      <w:pPr>
        <w:rPr>
          <w:b/>
          <w:sz w:val="24"/>
          <w:szCs w:val="24"/>
        </w:rPr>
      </w:pPr>
    </w:p>
    <w:sectPr w:rsidR="001B5933">
      <w:footerReference w:type="default" r:id="rId10"/>
      <w:pgSz w:w="11906" w:h="16838"/>
      <w:pgMar w:top="568"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1811" w14:textId="77777777" w:rsidR="003B4707" w:rsidRDefault="003B4707">
      <w:pPr>
        <w:spacing w:after="0" w:line="240" w:lineRule="auto"/>
      </w:pPr>
      <w:r>
        <w:separator/>
      </w:r>
    </w:p>
  </w:endnote>
  <w:endnote w:type="continuationSeparator" w:id="0">
    <w:p w14:paraId="751610DD" w14:textId="77777777" w:rsidR="003B4707" w:rsidRDefault="003B4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C3C08524-BDD3-4042-B29A-740AF10C0362}"/>
    <w:embedBold r:id="rId2" w:fontKey="{52A7F1D3-B586-44ED-84E6-0662CE7FE51D}"/>
    <w:embedItalic r:id="rId3" w:fontKey="{4B018FC9-E176-4926-800A-E208C7ACE359}"/>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embedRegular r:id="rId4" w:fontKey="{FAB3BECF-AC12-4367-8552-BC41C1445944}"/>
    <w:embedBold r:id="rId5" w:fontKey="{4F06AEE9-5AC4-43C5-9E73-9B9EFBC37872}"/>
  </w:font>
  <w:font w:name="Cambria">
    <w:panose1 w:val="02040503050406030204"/>
    <w:charset w:val="BA"/>
    <w:family w:val="roman"/>
    <w:pitch w:val="variable"/>
    <w:sig w:usb0="E00006FF" w:usb1="420024FF" w:usb2="02000000" w:usb3="00000000" w:csb0="0000019F" w:csb1="00000000"/>
    <w:embedRegular r:id="rId6" w:fontKey="{82F49C77-400F-402F-B8EC-78C7E8595033}"/>
  </w:font>
  <w:font w:name="Segoe UI">
    <w:panose1 w:val="020B0502040204020203"/>
    <w:charset w:val="BA"/>
    <w:family w:val="swiss"/>
    <w:pitch w:val="variable"/>
    <w:sig w:usb0="E4002EFF" w:usb1="C000E47F" w:usb2="00000009" w:usb3="00000000" w:csb0="000001FF" w:csb1="00000000"/>
    <w:embedRegular r:id="rId7" w:fontKey="{DC16B523-7DA1-43C3-BA25-CD9CB8247832}"/>
  </w:font>
  <w:font w:name="Georgia">
    <w:panose1 w:val="02040502050405020303"/>
    <w:charset w:val="BA"/>
    <w:family w:val="roman"/>
    <w:pitch w:val="variable"/>
    <w:sig w:usb0="00000287" w:usb1="00000000" w:usb2="00000000" w:usb3="00000000" w:csb0="0000009F" w:csb1="00000000"/>
    <w:embedRegular r:id="rId8" w:fontKey="{5B44304D-7493-4927-B465-EF1536AE52A5}"/>
    <w:embedItalic r:id="rId9" w:fontKey="{43902DE7-F018-4CCD-831F-4CB01F71DE15}"/>
  </w:font>
  <w:font w:name="Noto Sans Symbols">
    <w:altName w:val="Calibri"/>
    <w:charset w:val="00"/>
    <w:family w:val="auto"/>
    <w:pitch w:val="default"/>
    <w:embedRegular r:id="rId10" w:fontKey="{88DD28BA-FBB3-4213-8C0E-B7BDCC51E5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8" w14:textId="1A3B4854" w:rsidR="001B5933" w:rsidRDefault="003858E8">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B2F0C">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CFF26" w14:textId="77777777" w:rsidR="003B4707" w:rsidRDefault="003B4707">
      <w:pPr>
        <w:spacing w:after="0" w:line="240" w:lineRule="auto"/>
      </w:pPr>
      <w:r>
        <w:separator/>
      </w:r>
    </w:p>
  </w:footnote>
  <w:footnote w:type="continuationSeparator" w:id="0">
    <w:p w14:paraId="37A9B7AC" w14:textId="77777777" w:rsidR="003B4707" w:rsidRDefault="003B4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0D0"/>
    <w:multiLevelType w:val="multilevel"/>
    <w:tmpl w:val="6B5883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37AF4"/>
    <w:multiLevelType w:val="multilevel"/>
    <w:tmpl w:val="8DE405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680545"/>
    <w:multiLevelType w:val="multilevel"/>
    <w:tmpl w:val="BC2A0C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5614F4"/>
    <w:multiLevelType w:val="multilevel"/>
    <w:tmpl w:val="319801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A91891"/>
    <w:multiLevelType w:val="multilevel"/>
    <w:tmpl w:val="48EC04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7A54EC"/>
    <w:multiLevelType w:val="multilevel"/>
    <w:tmpl w:val="73A4FF1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2305805">
    <w:abstractNumId w:val="1"/>
  </w:num>
  <w:num w:numId="2" w16cid:durableId="1006244846">
    <w:abstractNumId w:val="3"/>
  </w:num>
  <w:num w:numId="3" w16cid:durableId="2049067004">
    <w:abstractNumId w:val="0"/>
  </w:num>
  <w:num w:numId="4" w16cid:durableId="1719357545">
    <w:abstractNumId w:val="5"/>
  </w:num>
  <w:num w:numId="5" w16cid:durableId="1788817534">
    <w:abstractNumId w:val="4"/>
  </w:num>
  <w:num w:numId="6" w16cid:durableId="19796073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933"/>
    <w:rsid w:val="00026A0F"/>
    <w:rsid w:val="00030718"/>
    <w:rsid w:val="00100A3C"/>
    <w:rsid w:val="00116AA0"/>
    <w:rsid w:val="00130FCF"/>
    <w:rsid w:val="001B5933"/>
    <w:rsid w:val="001B6B00"/>
    <w:rsid w:val="001C6294"/>
    <w:rsid w:val="00304428"/>
    <w:rsid w:val="003549E9"/>
    <w:rsid w:val="00364746"/>
    <w:rsid w:val="00367F45"/>
    <w:rsid w:val="003858E8"/>
    <w:rsid w:val="003B4707"/>
    <w:rsid w:val="003B51DE"/>
    <w:rsid w:val="00412BAC"/>
    <w:rsid w:val="00414FDB"/>
    <w:rsid w:val="004152B7"/>
    <w:rsid w:val="004240BC"/>
    <w:rsid w:val="00493B51"/>
    <w:rsid w:val="004D4EFF"/>
    <w:rsid w:val="004E38EA"/>
    <w:rsid w:val="004F2FE1"/>
    <w:rsid w:val="0053105C"/>
    <w:rsid w:val="005548F8"/>
    <w:rsid w:val="005D0411"/>
    <w:rsid w:val="006B2F0C"/>
    <w:rsid w:val="00714783"/>
    <w:rsid w:val="008A7E93"/>
    <w:rsid w:val="008C417C"/>
    <w:rsid w:val="008D1367"/>
    <w:rsid w:val="009042BC"/>
    <w:rsid w:val="00907BF8"/>
    <w:rsid w:val="00954749"/>
    <w:rsid w:val="009937B0"/>
    <w:rsid w:val="009942B6"/>
    <w:rsid w:val="00A37410"/>
    <w:rsid w:val="00A9727D"/>
    <w:rsid w:val="00B07DA1"/>
    <w:rsid w:val="00B13769"/>
    <w:rsid w:val="00B55DD7"/>
    <w:rsid w:val="00B570E2"/>
    <w:rsid w:val="00B853F8"/>
    <w:rsid w:val="00BC39B3"/>
    <w:rsid w:val="00BC7325"/>
    <w:rsid w:val="00CA693D"/>
    <w:rsid w:val="00CB4F35"/>
    <w:rsid w:val="00CC7E0D"/>
    <w:rsid w:val="00D26095"/>
    <w:rsid w:val="00D52839"/>
    <w:rsid w:val="00DB0E11"/>
    <w:rsid w:val="00DC7540"/>
    <w:rsid w:val="00E14891"/>
    <w:rsid w:val="00E645F1"/>
    <w:rsid w:val="00EA6A5B"/>
    <w:rsid w:val="00FB0CD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AF066"/>
  <w15:docId w15:val="{935D0A54-66CC-F74B-A2F8-84F783FBF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t-E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F8263E"/>
    <w:pPr>
      <w:keepNext/>
      <w:spacing w:before="240" w:after="60" w:line="240" w:lineRule="auto"/>
      <w:outlineLvl w:val="0"/>
    </w:pPr>
    <w:rPr>
      <w:rFonts w:ascii="Arial" w:eastAsia="Times New Roman" w:hAnsi="Arial" w:cs="Arial"/>
      <w:b/>
      <w:bCs/>
      <w:kern w:val="32"/>
      <w:sz w:val="24"/>
      <w:lang w:val="en-US"/>
    </w:rPr>
  </w:style>
  <w:style w:type="paragraph" w:styleId="Pealkiri2">
    <w:name w:val="heading 2"/>
    <w:basedOn w:val="Normaallaad"/>
    <w:next w:val="Normaallaad"/>
    <w:link w:val="Pealkiri2Mrk"/>
    <w:uiPriority w:val="9"/>
    <w:semiHidden/>
    <w:unhideWhenUsed/>
    <w:qFormat/>
    <w:rsid w:val="001438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before="480" w:after="120"/>
    </w:pPr>
    <w:rPr>
      <w:b/>
      <w:sz w:val="72"/>
      <w:szCs w:val="72"/>
    </w:rPr>
  </w:style>
  <w:style w:type="paragraph" w:styleId="Loendilik">
    <w:name w:val="List Paragraph"/>
    <w:aliases w:val="Mummuga loetelu"/>
    <w:basedOn w:val="Normaallaad"/>
    <w:link w:val="LoendilikMrk"/>
    <w:uiPriority w:val="34"/>
    <w:qFormat/>
    <w:rsid w:val="008F7169"/>
    <w:pPr>
      <w:spacing w:before="240" w:after="240" w:line="240" w:lineRule="auto"/>
      <w:ind w:left="720"/>
      <w:contextualSpacing/>
      <w:jc w:val="both"/>
    </w:pPr>
    <w:rPr>
      <w:rFonts w:ascii="Cambria" w:eastAsia="Times New Roman" w:hAnsi="Cambria" w:cs="Times New Roman"/>
      <w:sz w:val="24"/>
    </w:rPr>
  </w:style>
  <w:style w:type="character" w:customStyle="1" w:styleId="LoendilikMrk">
    <w:name w:val="Loendi lõik Märk"/>
    <w:aliases w:val="Mummuga loetelu Märk"/>
    <w:link w:val="Loendilik"/>
    <w:uiPriority w:val="34"/>
    <w:locked/>
    <w:rsid w:val="008F7169"/>
    <w:rPr>
      <w:rFonts w:ascii="Cambria" w:eastAsia="Times New Roman" w:hAnsi="Cambria" w:cs="Times New Roman"/>
      <w:sz w:val="24"/>
    </w:rPr>
  </w:style>
  <w:style w:type="paragraph" w:styleId="Jutumullitekst">
    <w:name w:val="Balloon Text"/>
    <w:basedOn w:val="Normaallaad"/>
    <w:link w:val="JutumullitekstMrk"/>
    <w:uiPriority w:val="99"/>
    <w:semiHidden/>
    <w:unhideWhenUsed/>
    <w:rsid w:val="00BC6CF1"/>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BC6CF1"/>
    <w:rPr>
      <w:rFonts w:ascii="Segoe UI" w:hAnsi="Segoe UI" w:cs="Segoe UI"/>
      <w:sz w:val="18"/>
      <w:szCs w:val="18"/>
    </w:rPr>
  </w:style>
  <w:style w:type="table" w:styleId="Kontuurtabel">
    <w:name w:val="Table Grid"/>
    <w:basedOn w:val="Normaaltabel"/>
    <w:uiPriority w:val="59"/>
    <w:rsid w:val="00F50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9"/>
    <w:rsid w:val="00F8263E"/>
    <w:rPr>
      <w:rFonts w:ascii="Arial" w:eastAsia="Times New Roman" w:hAnsi="Arial" w:cs="Arial"/>
      <w:b/>
      <w:bCs/>
      <w:kern w:val="32"/>
      <w:sz w:val="24"/>
      <w:lang w:val="en-US"/>
    </w:rPr>
  </w:style>
  <w:style w:type="paragraph" w:styleId="Allmrkusetekst">
    <w:name w:val="footnote text"/>
    <w:aliases w:val="Schriftart: 9 pt,Schriftart: 10 pt,Schriftart: 8 pt,o,Footnote text,Podrozdział,Footnote,WB-Fußnotentext,Reference,Fußnote,fn,Footnote Text Char2,Footnote Text Char Char1,Footnote Text Char1 Char Char,Footnote Text Char Char Char Char"/>
    <w:basedOn w:val="Normaallaad"/>
    <w:link w:val="AllmrkusetekstMrk"/>
    <w:uiPriority w:val="99"/>
    <w:unhideWhenUsed/>
    <w:rsid w:val="00AD0E48"/>
    <w:pPr>
      <w:spacing w:after="0" w:line="240" w:lineRule="auto"/>
    </w:pPr>
    <w:rPr>
      <w:sz w:val="20"/>
      <w:szCs w:val="20"/>
    </w:rPr>
  </w:style>
  <w:style w:type="character" w:customStyle="1" w:styleId="AllmrkusetekstMrk">
    <w:name w:val="Allmärkuse tekst Märk"/>
    <w:aliases w:val="Schriftart: 9 pt Märk,Schriftart: 10 pt Märk,Schriftart: 8 pt Märk,o Märk,Footnote text Märk,Podrozdział Märk,Footnote Märk,WB-Fußnotentext Märk,Reference Märk,Fußnote Märk,fn Märk,Footnote Text Char2 Märk"/>
    <w:basedOn w:val="Liguvaikefont"/>
    <w:link w:val="Allmrkusetekst"/>
    <w:uiPriority w:val="99"/>
    <w:rsid w:val="00AD0E48"/>
    <w:rPr>
      <w:sz w:val="20"/>
      <w:szCs w:val="20"/>
    </w:rPr>
  </w:style>
  <w:style w:type="character" w:styleId="Allmrkuseviide">
    <w:name w:val="footnote reference"/>
    <w:aliases w:val="Footnote symbol,Times 10 Point,Exposant 3 Point,Footnote reference number,Footnote Reference Superscript,Appel note de bas de p,Appel note de bas de page,Légende,Char Car Car Car Car,Voetnootverwijzing"/>
    <w:basedOn w:val="Liguvaikefont"/>
    <w:uiPriority w:val="99"/>
    <w:semiHidden/>
    <w:unhideWhenUsed/>
    <w:rsid w:val="00AD0E48"/>
    <w:rPr>
      <w:vertAlign w:val="superscript"/>
    </w:rPr>
  </w:style>
  <w:style w:type="paragraph" w:styleId="Pis">
    <w:name w:val="header"/>
    <w:basedOn w:val="Normaallaad"/>
    <w:link w:val="PisMrk"/>
    <w:uiPriority w:val="99"/>
    <w:unhideWhenUsed/>
    <w:rsid w:val="000905E3"/>
    <w:pPr>
      <w:tabs>
        <w:tab w:val="center" w:pos="4536"/>
        <w:tab w:val="right" w:pos="9072"/>
      </w:tabs>
      <w:spacing w:after="0" w:line="240" w:lineRule="auto"/>
    </w:pPr>
  </w:style>
  <w:style w:type="character" w:customStyle="1" w:styleId="PisMrk">
    <w:name w:val="Päis Märk"/>
    <w:basedOn w:val="Liguvaikefont"/>
    <w:link w:val="Pis"/>
    <w:uiPriority w:val="99"/>
    <w:rsid w:val="000905E3"/>
  </w:style>
  <w:style w:type="paragraph" w:styleId="Jalus">
    <w:name w:val="footer"/>
    <w:basedOn w:val="Normaallaad"/>
    <w:link w:val="JalusMrk"/>
    <w:uiPriority w:val="99"/>
    <w:unhideWhenUsed/>
    <w:rsid w:val="000905E3"/>
    <w:pPr>
      <w:tabs>
        <w:tab w:val="center" w:pos="4536"/>
        <w:tab w:val="right" w:pos="9072"/>
      </w:tabs>
      <w:spacing w:after="0" w:line="240" w:lineRule="auto"/>
    </w:pPr>
  </w:style>
  <w:style w:type="character" w:customStyle="1" w:styleId="JalusMrk">
    <w:name w:val="Jalus Märk"/>
    <w:basedOn w:val="Liguvaikefont"/>
    <w:link w:val="Jalus"/>
    <w:uiPriority w:val="99"/>
    <w:rsid w:val="000905E3"/>
  </w:style>
  <w:style w:type="character" w:styleId="Hperlink">
    <w:name w:val="Hyperlink"/>
    <w:basedOn w:val="Liguvaikefont"/>
    <w:uiPriority w:val="99"/>
    <w:unhideWhenUsed/>
    <w:rsid w:val="00923C92"/>
    <w:rPr>
      <w:color w:val="0563C1" w:themeColor="hyperlink"/>
      <w:u w:val="single"/>
    </w:rPr>
  </w:style>
  <w:style w:type="paragraph" w:customStyle="1" w:styleId="Default">
    <w:name w:val="Default"/>
    <w:rsid w:val="00EB061A"/>
    <w:pPr>
      <w:autoSpaceDE w:val="0"/>
      <w:autoSpaceDN w:val="0"/>
      <w:adjustRightInd w:val="0"/>
      <w:spacing w:after="0" w:line="240" w:lineRule="auto"/>
    </w:pPr>
    <w:rPr>
      <w:rFonts w:ascii="Times New Roman" w:hAnsi="Times New Roman" w:cs="Times New Roman"/>
      <w:color w:val="000000"/>
      <w:sz w:val="24"/>
      <w:szCs w:val="24"/>
    </w:rPr>
  </w:style>
  <w:style w:type="character" w:styleId="Tugev">
    <w:name w:val="Strong"/>
    <w:basedOn w:val="Liguvaikefont"/>
    <w:uiPriority w:val="22"/>
    <w:qFormat/>
    <w:rsid w:val="00EB061A"/>
    <w:rPr>
      <w:b/>
      <w:bCs/>
    </w:rPr>
  </w:style>
  <w:style w:type="character" w:styleId="Kommentaariviide">
    <w:name w:val="annotation reference"/>
    <w:basedOn w:val="Liguvaikefont"/>
    <w:uiPriority w:val="99"/>
    <w:semiHidden/>
    <w:unhideWhenUsed/>
    <w:rsid w:val="00DC558F"/>
    <w:rPr>
      <w:sz w:val="16"/>
      <w:szCs w:val="16"/>
    </w:rPr>
  </w:style>
  <w:style w:type="paragraph" w:styleId="Kommentaaritekst">
    <w:name w:val="annotation text"/>
    <w:basedOn w:val="Normaallaad"/>
    <w:link w:val="KommentaaritekstMrk"/>
    <w:uiPriority w:val="99"/>
    <w:unhideWhenUsed/>
    <w:rsid w:val="00DC558F"/>
    <w:pPr>
      <w:spacing w:line="240" w:lineRule="auto"/>
    </w:pPr>
    <w:rPr>
      <w:sz w:val="20"/>
      <w:szCs w:val="20"/>
    </w:rPr>
  </w:style>
  <w:style w:type="character" w:customStyle="1" w:styleId="KommentaaritekstMrk">
    <w:name w:val="Kommentaari tekst Märk"/>
    <w:basedOn w:val="Liguvaikefont"/>
    <w:link w:val="Kommentaaritekst"/>
    <w:uiPriority w:val="99"/>
    <w:rsid w:val="00DC558F"/>
    <w:rPr>
      <w:sz w:val="20"/>
      <w:szCs w:val="20"/>
    </w:rPr>
  </w:style>
  <w:style w:type="paragraph" w:styleId="Kommentaariteema">
    <w:name w:val="annotation subject"/>
    <w:basedOn w:val="Kommentaaritekst"/>
    <w:next w:val="Kommentaaritekst"/>
    <w:link w:val="KommentaariteemaMrk"/>
    <w:uiPriority w:val="99"/>
    <w:semiHidden/>
    <w:unhideWhenUsed/>
    <w:rsid w:val="00DC558F"/>
    <w:rPr>
      <w:b/>
      <w:bCs/>
    </w:rPr>
  </w:style>
  <w:style w:type="character" w:customStyle="1" w:styleId="KommentaariteemaMrk">
    <w:name w:val="Kommentaari teema Märk"/>
    <w:basedOn w:val="KommentaaritekstMrk"/>
    <w:link w:val="Kommentaariteema"/>
    <w:uiPriority w:val="99"/>
    <w:semiHidden/>
    <w:rsid w:val="00DC558F"/>
    <w:rPr>
      <w:b/>
      <w:bCs/>
      <w:sz w:val="20"/>
      <w:szCs w:val="20"/>
    </w:rPr>
  </w:style>
  <w:style w:type="character" w:customStyle="1" w:styleId="Pealkiri2Mrk">
    <w:name w:val="Pealkiri 2 Märk"/>
    <w:basedOn w:val="Liguvaikefont"/>
    <w:link w:val="Pealkiri2"/>
    <w:uiPriority w:val="9"/>
    <w:rsid w:val="0014389F"/>
    <w:rPr>
      <w:rFonts w:asciiTheme="majorHAnsi" w:eastAsiaTheme="majorEastAsia" w:hAnsiTheme="majorHAnsi" w:cstheme="majorBidi"/>
      <w:color w:val="2E74B5" w:themeColor="accent1" w:themeShade="BF"/>
      <w:sz w:val="26"/>
      <w:szCs w:val="26"/>
    </w:rPr>
  </w:style>
  <w:style w:type="paragraph" w:styleId="Normaallaadveeb">
    <w:name w:val="Normal (Web)"/>
    <w:basedOn w:val="Normaallaad"/>
    <w:uiPriority w:val="99"/>
    <w:unhideWhenUsed/>
    <w:rsid w:val="0027656F"/>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apple-converted-space">
    <w:name w:val="apple-converted-space"/>
    <w:basedOn w:val="Liguvaikefont"/>
    <w:rsid w:val="0027656F"/>
  </w:style>
  <w:style w:type="paragraph" w:styleId="Redaktsioon">
    <w:name w:val="Revision"/>
    <w:hidden/>
    <w:uiPriority w:val="99"/>
    <w:semiHidden/>
    <w:rsid w:val="00DC0D6F"/>
    <w:pPr>
      <w:spacing w:after="0" w:line="240" w:lineRule="auto"/>
    </w:pPr>
  </w:style>
  <w:style w:type="paragraph" w:customStyle="1" w:styleId="footnotedescription">
    <w:name w:val="footnote description"/>
    <w:next w:val="Normaallaad"/>
    <w:link w:val="footnotedescriptionChar"/>
    <w:hidden/>
    <w:rsid w:val="003B77EC"/>
    <w:pPr>
      <w:spacing w:after="0"/>
      <w:ind w:left="7"/>
    </w:pPr>
    <w:rPr>
      <w:rFonts w:ascii="Times New Roman" w:eastAsia="Times New Roman" w:hAnsi="Times New Roman" w:cs="Times New Roman"/>
      <w:color w:val="000000"/>
      <w:sz w:val="20"/>
      <w:lang w:eastAsia="et-EE"/>
    </w:rPr>
  </w:style>
  <w:style w:type="character" w:customStyle="1" w:styleId="footnotedescriptionChar">
    <w:name w:val="footnote description Char"/>
    <w:link w:val="footnotedescription"/>
    <w:rsid w:val="003B77EC"/>
    <w:rPr>
      <w:rFonts w:ascii="Times New Roman" w:eastAsia="Times New Roman" w:hAnsi="Times New Roman" w:cs="Times New Roman"/>
      <w:color w:val="000000"/>
      <w:sz w:val="20"/>
      <w:lang w:eastAsia="et-EE"/>
    </w:rPr>
  </w:style>
  <w:style w:type="character" w:customStyle="1" w:styleId="footnotemark">
    <w:name w:val="footnote mark"/>
    <w:hidden/>
    <w:rsid w:val="003B77EC"/>
    <w:rPr>
      <w:rFonts w:ascii="Times New Roman" w:eastAsia="Times New Roman" w:hAnsi="Times New Roman" w:cs="Times New Roman"/>
      <w:color w:val="000000"/>
      <w:sz w:val="20"/>
      <w:vertAlign w:val="superscript"/>
    </w:rPr>
  </w:style>
  <w:style w:type="character" w:styleId="Lahendamatamainimine">
    <w:name w:val="Unresolved Mention"/>
    <w:basedOn w:val="Liguvaikefont"/>
    <w:uiPriority w:val="99"/>
    <w:semiHidden/>
    <w:unhideWhenUsed/>
    <w:rsid w:val="002B4B1E"/>
    <w:rPr>
      <w:color w:val="605E5C"/>
      <w:shd w:val="clear" w:color="auto" w:fill="E1DFDD"/>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Normaaltabel"/>
    <w:pPr>
      <w:spacing w:after="0" w:line="240" w:lineRule="auto"/>
    </w:pPr>
    <w:tblPr>
      <w:tblStyleRowBandSize w:val="1"/>
      <w:tblStyleColBandSize w:val="1"/>
    </w:tblPr>
  </w:style>
  <w:style w:type="character" w:styleId="Kohatitetekst">
    <w:name w:val="Placeholder Text"/>
    <w:basedOn w:val="Liguvaikefont"/>
    <w:uiPriority w:val="99"/>
    <w:semiHidden/>
    <w:rsid w:val="00CC7E0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18">
      <w:bodyDiv w:val="1"/>
      <w:marLeft w:val="0"/>
      <w:marRight w:val="0"/>
      <w:marTop w:val="0"/>
      <w:marBottom w:val="0"/>
      <w:divBdr>
        <w:top w:val="none" w:sz="0" w:space="0" w:color="auto"/>
        <w:left w:val="none" w:sz="0" w:space="0" w:color="auto"/>
        <w:bottom w:val="none" w:sz="0" w:space="0" w:color="auto"/>
        <w:right w:val="none" w:sz="0" w:space="0" w:color="auto"/>
      </w:divBdr>
      <w:divsChild>
        <w:div w:id="411586253">
          <w:marLeft w:val="640"/>
          <w:marRight w:val="0"/>
          <w:marTop w:val="0"/>
          <w:marBottom w:val="0"/>
          <w:divBdr>
            <w:top w:val="none" w:sz="0" w:space="0" w:color="auto"/>
            <w:left w:val="none" w:sz="0" w:space="0" w:color="auto"/>
            <w:bottom w:val="none" w:sz="0" w:space="0" w:color="auto"/>
            <w:right w:val="none" w:sz="0" w:space="0" w:color="auto"/>
          </w:divBdr>
        </w:div>
        <w:div w:id="1235702932">
          <w:marLeft w:val="640"/>
          <w:marRight w:val="0"/>
          <w:marTop w:val="0"/>
          <w:marBottom w:val="0"/>
          <w:divBdr>
            <w:top w:val="none" w:sz="0" w:space="0" w:color="auto"/>
            <w:left w:val="none" w:sz="0" w:space="0" w:color="auto"/>
            <w:bottom w:val="none" w:sz="0" w:space="0" w:color="auto"/>
            <w:right w:val="none" w:sz="0" w:space="0" w:color="auto"/>
          </w:divBdr>
        </w:div>
        <w:div w:id="1861703910">
          <w:marLeft w:val="640"/>
          <w:marRight w:val="0"/>
          <w:marTop w:val="0"/>
          <w:marBottom w:val="0"/>
          <w:divBdr>
            <w:top w:val="none" w:sz="0" w:space="0" w:color="auto"/>
            <w:left w:val="none" w:sz="0" w:space="0" w:color="auto"/>
            <w:bottom w:val="none" w:sz="0" w:space="0" w:color="auto"/>
            <w:right w:val="none" w:sz="0" w:space="0" w:color="auto"/>
          </w:divBdr>
        </w:div>
        <w:div w:id="690186660">
          <w:marLeft w:val="640"/>
          <w:marRight w:val="0"/>
          <w:marTop w:val="0"/>
          <w:marBottom w:val="0"/>
          <w:divBdr>
            <w:top w:val="none" w:sz="0" w:space="0" w:color="auto"/>
            <w:left w:val="none" w:sz="0" w:space="0" w:color="auto"/>
            <w:bottom w:val="none" w:sz="0" w:space="0" w:color="auto"/>
            <w:right w:val="none" w:sz="0" w:space="0" w:color="auto"/>
          </w:divBdr>
        </w:div>
        <w:div w:id="1972323438">
          <w:marLeft w:val="640"/>
          <w:marRight w:val="0"/>
          <w:marTop w:val="0"/>
          <w:marBottom w:val="0"/>
          <w:divBdr>
            <w:top w:val="none" w:sz="0" w:space="0" w:color="auto"/>
            <w:left w:val="none" w:sz="0" w:space="0" w:color="auto"/>
            <w:bottom w:val="none" w:sz="0" w:space="0" w:color="auto"/>
            <w:right w:val="none" w:sz="0" w:space="0" w:color="auto"/>
          </w:divBdr>
        </w:div>
        <w:div w:id="1774780820">
          <w:marLeft w:val="640"/>
          <w:marRight w:val="0"/>
          <w:marTop w:val="0"/>
          <w:marBottom w:val="0"/>
          <w:divBdr>
            <w:top w:val="none" w:sz="0" w:space="0" w:color="auto"/>
            <w:left w:val="none" w:sz="0" w:space="0" w:color="auto"/>
            <w:bottom w:val="none" w:sz="0" w:space="0" w:color="auto"/>
            <w:right w:val="none" w:sz="0" w:space="0" w:color="auto"/>
          </w:divBdr>
        </w:div>
        <w:div w:id="1592817677">
          <w:marLeft w:val="640"/>
          <w:marRight w:val="0"/>
          <w:marTop w:val="0"/>
          <w:marBottom w:val="0"/>
          <w:divBdr>
            <w:top w:val="none" w:sz="0" w:space="0" w:color="auto"/>
            <w:left w:val="none" w:sz="0" w:space="0" w:color="auto"/>
            <w:bottom w:val="none" w:sz="0" w:space="0" w:color="auto"/>
            <w:right w:val="none" w:sz="0" w:space="0" w:color="auto"/>
          </w:divBdr>
        </w:div>
        <w:div w:id="940920508">
          <w:marLeft w:val="640"/>
          <w:marRight w:val="0"/>
          <w:marTop w:val="0"/>
          <w:marBottom w:val="0"/>
          <w:divBdr>
            <w:top w:val="none" w:sz="0" w:space="0" w:color="auto"/>
            <w:left w:val="none" w:sz="0" w:space="0" w:color="auto"/>
            <w:bottom w:val="none" w:sz="0" w:space="0" w:color="auto"/>
            <w:right w:val="none" w:sz="0" w:space="0" w:color="auto"/>
          </w:divBdr>
        </w:div>
        <w:div w:id="1230730128">
          <w:marLeft w:val="640"/>
          <w:marRight w:val="0"/>
          <w:marTop w:val="0"/>
          <w:marBottom w:val="0"/>
          <w:divBdr>
            <w:top w:val="none" w:sz="0" w:space="0" w:color="auto"/>
            <w:left w:val="none" w:sz="0" w:space="0" w:color="auto"/>
            <w:bottom w:val="none" w:sz="0" w:space="0" w:color="auto"/>
            <w:right w:val="none" w:sz="0" w:space="0" w:color="auto"/>
          </w:divBdr>
        </w:div>
        <w:div w:id="1064454902">
          <w:marLeft w:val="640"/>
          <w:marRight w:val="0"/>
          <w:marTop w:val="0"/>
          <w:marBottom w:val="0"/>
          <w:divBdr>
            <w:top w:val="none" w:sz="0" w:space="0" w:color="auto"/>
            <w:left w:val="none" w:sz="0" w:space="0" w:color="auto"/>
            <w:bottom w:val="none" w:sz="0" w:space="0" w:color="auto"/>
            <w:right w:val="none" w:sz="0" w:space="0" w:color="auto"/>
          </w:divBdr>
        </w:div>
        <w:div w:id="660041473">
          <w:marLeft w:val="640"/>
          <w:marRight w:val="0"/>
          <w:marTop w:val="0"/>
          <w:marBottom w:val="0"/>
          <w:divBdr>
            <w:top w:val="none" w:sz="0" w:space="0" w:color="auto"/>
            <w:left w:val="none" w:sz="0" w:space="0" w:color="auto"/>
            <w:bottom w:val="none" w:sz="0" w:space="0" w:color="auto"/>
            <w:right w:val="none" w:sz="0" w:space="0" w:color="auto"/>
          </w:divBdr>
        </w:div>
        <w:div w:id="991182027">
          <w:marLeft w:val="640"/>
          <w:marRight w:val="0"/>
          <w:marTop w:val="0"/>
          <w:marBottom w:val="0"/>
          <w:divBdr>
            <w:top w:val="none" w:sz="0" w:space="0" w:color="auto"/>
            <w:left w:val="none" w:sz="0" w:space="0" w:color="auto"/>
            <w:bottom w:val="none" w:sz="0" w:space="0" w:color="auto"/>
            <w:right w:val="none" w:sz="0" w:space="0" w:color="auto"/>
          </w:divBdr>
        </w:div>
        <w:div w:id="1366713928">
          <w:marLeft w:val="640"/>
          <w:marRight w:val="0"/>
          <w:marTop w:val="0"/>
          <w:marBottom w:val="0"/>
          <w:divBdr>
            <w:top w:val="none" w:sz="0" w:space="0" w:color="auto"/>
            <w:left w:val="none" w:sz="0" w:space="0" w:color="auto"/>
            <w:bottom w:val="none" w:sz="0" w:space="0" w:color="auto"/>
            <w:right w:val="none" w:sz="0" w:space="0" w:color="auto"/>
          </w:divBdr>
        </w:div>
        <w:div w:id="1671256333">
          <w:marLeft w:val="640"/>
          <w:marRight w:val="0"/>
          <w:marTop w:val="0"/>
          <w:marBottom w:val="0"/>
          <w:divBdr>
            <w:top w:val="none" w:sz="0" w:space="0" w:color="auto"/>
            <w:left w:val="none" w:sz="0" w:space="0" w:color="auto"/>
            <w:bottom w:val="none" w:sz="0" w:space="0" w:color="auto"/>
            <w:right w:val="none" w:sz="0" w:space="0" w:color="auto"/>
          </w:divBdr>
        </w:div>
        <w:div w:id="1037698915">
          <w:marLeft w:val="640"/>
          <w:marRight w:val="0"/>
          <w:marTop w:val="0"/>
          <w:marBottom w:val="0"/>
          <w:divBdr>
            <w:top w:val="none" w:sz="0" w:space="0" w:color="auto"/>
            <w:left w:val="none" w:sz="0" w:space="0" w:color="auto"/>
            <w:bottom w:val="none" w:sz="0" w:space="0" w:color="auto"/>
            <w:right w:val="none" w:sz="0" w:space="0" w:color="auto"/>
          </w:divBdr>
        </w:div>
        <w:div w:id="515460664">
          <w:marLeft w:val="640"/>
          <w:marRight w:val="0"/>
          <w:marTop w:val="0"/>
          <w:marBottom w:val="0"/>
          <w:divBdr>
            <w:top w:val="none" w:sz="0" w:space="0" w:color="auto"/>
            <w:left w:val="none" w:sz="0" w:space="0" w:color="auto"/>
            <w:bottom w:val="none" w:sz="0" w:space="0" w:color="auto"/>
            <w:right w:val="none" w:sz="0" w:space="0" w:color="auto"/>
          </w:divBdr>
        </w:div>
        <w:div w:id="686831946">
          <w:marLeft w:val="640"/>
          <w:marRight w:val="0"/>
          <w:marTop w:val="0"/>
          <w:marBottom w:val="0"/>
          <w:divBdr>
            <w:top w:val="none" w:sz="0" w:space="0" w:color="auto"/>
            <w:left w:val="none" w:sz="0" w:space="0" w:color="auto"/>
            <w:bottom w:val="none" w:sz="0" w:space="0" w:color="auto"/>
            <w:right w:val="none" w:sz="0" w:space="0" w:color="auto"/>
          </w:divBdr>
        </w:div>
        <w:div w:id="1460419010">
          <w:marLeft w:val="640"/>
          <w:marRight w:val="0"/>
          <w:marTop w:val="0"/>
          <w:marBottom w:val="0"/>
          <w:divBdr>
            <w:top w:val="none" w:sz="0" w:space="0" w:color="auto"/>
            <w:left w:val="none" w:sz="0" w:space="0" w:color="auto"/>
            <w:bottom w:val="none" w:sz="0" w:space="0" w:color="auto"/>
            <w:right w:val="none" w:sz="0" w:space="0" w:color="auto"/>
          </w:divBdr>
        </w:div>
      </w:divsChild>
    </w:div>
    <w:div w:id="59866415">
      <w:bodyDiv w:val="1"/>
      <w:marLeft w:val="0"/>
      <w:marRight w:val="0"/>
      <w:marTop w:val="0"/>
      <w:marBottom w:val="0"/>
      <w:divBdr>
        <w:top w:val="none" w:sz="0" w:space="0" w:color="auto"/>
        <w:left w:val="none" w:sz="0" w:space="0" w:color="auto"/>
        <w:bottom w:val="none" w:sz="0" w:space="0" w:color="auto"/>
        <w:right w:val="none" w:sz="0" w:space="0" w:color="auto"/>
      </w:divBdr>
      <w:divsChild>
        <w:div w:id="1274363250">
          <w:marLeft w:val="640"/>
          <w:marRight w:val="0"/>
          <w:marTop w:val="0"/>
          <w:marBottom w:val="0"/>
          <w:divBdr>
            <w:top w:val="none" w:sz="0" w:space="0" w:color="auto"/>
            <w:left w:val="none" w:sz="0" w:space="0" w:color="auto"/>
            <w:bottom w:val="none" w:sz="0" w:space="0" w:color="auto"/>
            <w:right w:val="none" w:sz="0" w:space="0" w:color="auto"/>
          </w:divBdr>
        </w:div>
        <w:div w:id="1618441435">
          <w:marLeft w:val="640"/>
          <w:marRight w:val="0"/>
          <w:marTop w:val="0"/>
          <w:marBottom w:val="0"/>
          <w:divBdr>
            <w:top w:val="none" w:sz="0" w:space="0" w:color="auto"/>
            <w:left w:val="none" w:sz="0" w:space="0" w:color="auto"/>
            <w:bottom w:val="none" w:sz="0" w:space="0" w:color="auto"/>
            <w:right w:val="none" w:sz="0" w:space="0" w:color="auto"/>
          </w:divBdr>
        </w:div>
        <w:div w:id="194465838">
          <w:marLeft w:val="640"/>
          <w:marRight w:val="0"/>
          <w:marTop w:val="0"/>
          <w:marBottom w:val="0"/>
          <w:divBdr>
            <w:top w:val="none" w:sz="0" w:space="0" w:color="auto"/>
            <w:left w:val="none" w:sz="0" w:space="0" w:color="auto"/>
            <w:bottom w:val="none" w:sz="0" w:space="0" w:color="auto"/>
            <w:right w:val="none" w:sz="0" w:space="0" w:color="auto"/>
          </w:divBdr>
        </w:div>
        <w:div w:id="1499736057">
          <w:marLeft w:val="640"/>
          <w:marRight w:val="0"/>
          <w:marTop w:val="0"/>
          <w:marBottom w:val="0"/>
          <w:divBdr>
            <w:top w:val="none" w:sz="0" w:space="0" w:color="auto"/>
            <w:left w:val="none" w:sz="0" w:space="0" w:color="auto"/>
            <w:bottom w:val="none" w:sz="0" w:space="0" w:color="auto"/>
            <w:right w:val="none" w:sz="0" w:space="0" w:color="auto"/>
          </w:divBdr>
        </w:div>
        <w:div w:id="1436053817">
          <w:marLeft w:val="640"/>
          <w:marRight w:val="0"/>
          <w:marTop w:val="0"/>
          <w:marBottom w:val="0"/>
          <w:divBdr>
            <w:top w:val="none" w:sz="0" w:space="0" w:color="auto"/>
            <w:left w:val="none" w:sz="0" w:space="0" w:color="auto"/>
            <w:bottom w:val="none" w:sz="0" w:space="0" w:color="auto"/>
            <w:right w:val="none" w:sz="0" w:space="0" w:color="auto"/>
          </w:divBdr>
        </w:div>
        <w:div w:id="1199928296">
          <w:marLeft w:val="640"/>
          <w:marRight w:val="0"/>
          <w:marTop w:val="0"/>
          <w:marBottom w:val="0"/>
          <w:divBdr>
            <w:top w:val="none" w:sz="0" w:space="0" w:color="auto"/>
            <w:left w:val="none" w:sz="0" w:space="0" w:color="auto"/>
            <w:bottom w:val="none" w:sz="0" w:space="0" w:color="auto"/>
            <w:right w:val="none" w:sz="0" w:space="0" w:color="auto"/>
          </w:divBdr>
        </w:div>
        <w:div w:id="1795364719">
          <w:marLeft w:val="640"/>
          <w:marRight w:val="0"/>
          <w:marTop w:val="0"/>
          <w:marBottom w:val="0"/>
          <w:divBdr>
            <w:top w:val="none" w:sz="0" w:space="0" w:color="auto"/>
            <w:left w:val="none" w:sz="0" w:space="0" w:color="auto"/>
            <w:bottom w:val="none" w:sz="0" w:space="0" w:color="auto"/>
            <w:right w:val="none" w:sz="0" w:space="0" w:color="auto"/>
          </w:divBdr>
        </w:div>
        <w:div w:id="1573272529">
          <w:marLeft w:val="640"/>
          <w:marRight w:val="0"/>
          <w:marTop w:val="0"/>
          <w:marBottom w:val="0"/>
          <w:divBdr>
            <w:top w:val="none" w:sz="0" w:space="0" w:color="auto"/>
            <w:left w:val="none" w:sz="0" w:space="0" w:color="auto"/>
            <w:bottom w:val="none" w:sz="0" w:space="0" w:color="auto"/>
            <w:right w:val="none" w:sz="0" w:space="0" w:color="auto"/>
          </w:divBdr>
        </w:div>
        <w:div w:id="2128966674">
          <w:marLeft w:val="640"/>
          <w:marRight w:val="0"/>
          <w:marTop w:val="0"/>
          <w:marBottom w:val="0"/>
          <w:divBdr>
            <w:top w:val="none" w:sz="0" w:space="0" w:color="auto"/>
            <w:left w:val="none" w:sz="0" w:space="0" w:color="auto"/>
            <w:bottom w:val="none" w:sz="0" w:space="0" w:color="auto"/>
            <w:right w:val="none" w:sz="0" w:space="0" w:color="auto"/>
          </w:divBdr>
        </w:div>
        <w:div w:id="274169816">
          <w:marLeft w:val="640"/>
          <w:marRight w:val="0"/>
          <w:marTop w:val="0"/>
          <w:marBottom w:val="0"/>
          <w:divBdr>
            <w:top w:val="none" w:sz="0" w:space="0" w:color="auto"/>
            <w:left w:val="none" w:sz="0" w:space="0" w:color="auto"/>
            <w:bottom w:val="none" w:sz="0" w:space="0" w:color="auto"/>
            <w:right w:val="none" w:sz="0" w:space="0" w:color="auto"/>
          </w:divBdr>
        </w:div>
        <w:div w:id="2063406432">
          <w:marLeft w:val="640"/>
          <w:marRight w:val="0"/>
          <w:marTop w:val="0"/>
          <w:marBottom w:val="0"/>
          <w:divBdr>
            <w:top w:val="none" w:sz="0" w:space="0" w:color="auto"/>
            <w:left w:val="none" w:sz="0" w:space="0" w:color="auto"/>
            <w:bottom w:val="none" w:sz="0" w:space="0" w:color="auto"/>
            <w:right w:val="none" w:sz="0" w:space="0" w:color="auto"/>
          </w:divBdr>
        </w:div>
        <w:div w:id="445201413">
          <w:marLeft w:val="640"/>
          <w:marRight w:val="0"/>
          <w:marTop w:val="0"/>
          <w:marBottom w:val="0"/>
          <w:divBdr>
            <w:top w:val="none" w:sz="0" w:space="0" w:color="auto"/>
            <w:left w:val="none" w:sz="0" w:space="0" w:color="auto"/>
            <w:bottom w:val="none" w:sz="0" w:space="0" w:color="auto"/>
            <w:right w:val="none" w:sz="0" w:space="0" w:color="auto"/>
          </w:divBdr>
        </w:div>
        <w:div w:id="1614970497">
          <w:marLeft w:val="640"/>
          <w:marRight w:val="0"/>
          <w:marTop w:val="0"/>
          <w:marBottom w:val="0"/>
          <w:divBdr>
            <w:top w:val="none" w:sz="0" w:space="0" w:color="auto"/>
            <w:left w:val="none" w:sz="0" w:space="0" w:color="auto"/>
            <w:bottom w:val="none" w:sz="0" w:space="0" w:color="auto"/>
            <w:right w:val="none" w:sz="0" w:space="0" w:color="auto"/>
          </w:divBdr>
        </w:div>
        <w:div w:id="1697846558">
          <w:marLeft w:val="640"/>
          <w:marRight w:val="0"/>
          <w:marTop w:val="0"/>
          <w:marBottom w:val="0"/>
          <w:divBdr>
            <w:top w:val="none" w:sz="0" w:space="0" w:color="auto"/>
            <w:left w:val="none" w:sz="0" w:space="0" w:color="auto"/>
            <w:bottom w:val="none" w:sz="0" w:space="0" w:color="auto"/>
            <w:right w:val="none" w:sz="0" w:space="0" w:color="auto"/>
          </w:divBdr>
        </w:div>
        <w:div w:id="1835074358">
          <w:marLeft w:val="640"/>
          <w:marRight w:val="0"/>
          <w:marTop w:val="0"/>
          <w:marBottom w:val="0"/>
          <w:divBdr>
            <w:top w:val="none" w:sz="0" w:space="0" w:color="auto"/>
            <w:left w:val="none" w:sz="0" w:space="0" w:color="auto"/>
            <w:bottom w:val="none" w:sz="0" w:space="0" w:color="auto"/>
            <w:right w:val="none" w:sz="0" w:space="0" w:color="auto"/>
          </w:divBdr>
        </w:div>
        <w:div w:id="301355237">
          <w:marLeft w:val="640"/>
          <w:marRight w:val="0"/>
          <w:marTop w:val="0"/>
          <w:marBottom w:val="0"/>
          <w:divBdr>
            <w:top w:val="none" w:sz="0" w:space="0" w:color="auto"/>
            <w:left w:val="none" w:sz="0" w:space="0" w:color="auto"/>
            <w:bottom w:val="none" w:sz="0" w:space="0" w:color="auto"/>
            <w:right w:val="none" w:sz="0" w:space="0" w:color="auto"/>
          </w:divBdr>
        </w:div>
        <w:div w:id="1963416239">
          <w:marLeft w:val="640"/>
          <w:marRight w:val="0"/>
          <w:marTop w:val="0"/>
          <w:marBottom w:val="0"/>
          <w:divBdr>
            <w:top w:val="none" w:sz="0" w:space="0" w:color="auto"/>
            <w:left w:val="none" w:sz="0" w:space="0" w:color="auto"/>
            <w:bottom w:val="none" w:sz="0" w:space="0" w:color="auto"/>
            <w:right w:val="none" w:sz="0" w:space="0" w:color="auto"/>
          </w:divBdr>
        </w:div>
        <w:div w:id="147289640">
          <w:marLeft w:val="640"/>
          <w:marRight w:val="0"/>
          <w:marTop w:val="0"/>
          <w:marBottom w:val="0"/>
          <w:divBdr>
            <w:top w:val="none" w:sz="0" w:space="0" w:color="auto"/>
            <w:left w:val="none" w:sz="0" w:space="0" w:color="auto"/>
            <w:bottom w:val="none" w:sz="0" w:space="0" w:color="auto"/>
            <w:right w:val="none" w:sz="0" w:space="0" w:color="auto"/>
          </w:divBdr>
        </w:div>
      </w:divsChild>
    </w:div>
    <w:div w:id="105128315">
      <w:bodyDiv w:val="1"/>
      <w:marLeft w:val="0"/>
      <w:marRight w:val="0"/>
      <w:marTop w:val="0"/>
      <w:marBottom w:val="0"/>
      <w:divBdr>
        <w:top w:val="none" w:sz="0" w:space="0" w:color="auto"/>
        <w:left w:val="none" w:sz="0" w:space="0" w:color="auto"/>
        <w:bottom w:val="none" w:sz="0" w:space="0" w:color="auto"/>
        <w:right w:val="none" w:sz="0" w:space="0" w:color="auto"/>
      </w:divBdr>
      <w:divsChild>
        <w:div w:id="178928542">
          <w:marLeft w:val="640"/>
          <w:marRight w:val="0"/>
          <w:marTop w:val="0"/>
          <w:marBottom w:val="0"/>
          <w:divBdr>
            <w:top w:val="none" w:sz="0" w:space="0" w:color="auto"/>
            <w:left w:val="none" w:sz="0" w:space="0" w:color="auto"/>
            <w:bottom w:val="none" w:sz="0" w:space="0" w:color="auto"/>
            <w:right w:val="none" w:sz="0" w:space="0" w:color="auto"/>
          </w:divBdr>
        </w:div>
        <w:div w:id="1281762165">
          <w:marLeft w:val="640"/>
          <w:marRight w:val="0"/>
          <w:marTop w:val="0"/>
          <w:marBottom w:val="0"/>
          <w:divBdr>
            <w:top w:val="none" w:sz="0" w:space="0" w:color="auto"/>
            <w:left w:val="none" w:sz="0" w:space="0" w:color="auto"/>
            <w:bottom w:val="none" w:sz="0" w:space="0" w:color="auto"/>
            <w:right w:val="none" w:sz="0" w:space="0" w:color="auto"/>
          </w:divBdr>
        </w:div>
        <w:div w:id="2097939387">
          <w:marLeft w:val="640"/>
          <w:marRight w:val="0"/>
          <w:marTop w:val="0"/>
          <w:marBottom w:val="0"/>
          <w:divBdr>
            <w:top w:val="none" w:sz="0" w:space="0" w:color="auto"/>
            <w:left w:val="none" w:sz="0" w:space="0" w:color="auto"/>
            <w:bottom w:val="none" w:sz="0" w:space="0" w:color="auto"/>
            <w:right w:val="none" w:sz="0" w:space="0" w:color="auto"/>
          </w:divBdr>
        </w:div>
        <w:div w:id="2098474297">
          <w:marLeft w:val="640"/>
          <w:marRight w:val="0"/>
          <w:marTop w:val="0"/>
          <w:marBottom w:val="0"/>
          <w:divBdr>
            <w:top w:val="none" w:sz="0" w:space="0" w:color="auto"/>
            <w:left w:val="none" w:sz="0" w:space="0" w:color="auto"/>
            <w:bottom w:val="none" w:sz="0" w:space="0" w:color="auto"/>
            <w:right w:val="none" w:sz="0" w:space="0" w:color="auto"/>
          </w:divBdr>
        </w:div>
        <w:div w:id="2027711761">
          <w:marLeft w:val="640"/>
          <w:marRight w:val="0"/>
          <w:marTop w:val="0"/>
          <w:marBottom w:val="0"/>
          <w:divBdr>
            <w:top w:val="none" w:sz="0" w:space="0" w:color="auto"/>
            <w:left w:val="none" w:sz="0" w:space="0" w:color="auto"/>
            <w:bottom w:val="none" w:sz="0" w:space="0" w:color="auto"/>
            <w:right w:val="none" w:sz="0" w:space="0" w:color="auto"/>
          </w:divBdr>
        </w:div>
        <w:div w:id="1331644128">
          <w:marLeft w:val="640"/>
          <w:marRight w:val="0"/>
          <w:marTop w:val="0"/>
          <w:marBottom w:val="0"/>
          <w:divBdr>
            <w:top w:val="none" w:sz="0" w:space="0" w:color="auto"/>
            <w:left w:val="none" w:sz="0" w:space="0" w:color="auto"/>
            <w:bottom w:val="none" w:sz="0" w:space="0" w:color="auto"/>
            <w:right w:val="none" w:sz="0" w:space="0" w:color="auto"/>
          </w:divBdr>
        </w:div>
        <w:div w:id="1909458850">
          <w:marLeft w:val="640"/>
          <w:marRight w:val="0"/>
          <w:marTop w:val="0"/>
          <w:marBottom w:val="0"/>
          <w:divBdr>
            <w:top w:val="none" w:sz="0" w:space="0" w:color="auto"/>
            <w:left w:val="none" w:sz="0" w:space="0" w:color="auto"/>
            <w:bottom w:val="none" w:sz="0" w:space="0" w:color="auto"/>
            <w:right w:val="none" w:sz="0" w:space="0" w:color="auto"/>
          </w:divBdr>
        </w:div>
        <w:div w:id="516777081">
          <w:marLeft w:val="640"/>
          <w:marRight w:val="0"/>
          <w:marTop w:val="0"/>
          <w:marBottom w:val="0"/>
          <w:divBdr>
            <w:top w:val="none" w:sz="0" w:space="0" w:color="auto"/>
            <w:left w:val="none" w:sz="0" w:space="0" w:color="auto"/>
            <w:bottom w:val="none" w:sz="0" w:space="0" w:color="auto"/>
            <w:right w:val="none" w:sz="0" w:space="0" w:color="auto"/>
          </w:divBdr>
        </w:div>
        <w:div w:id="1999459272">
          <w:marLeft w:val="640"/>
          <w:marRight w:val="0"/>
          <w:marTop w:val="0"/>
          <w:marBottom w:val="0"/>
          <w:divBdr>
            <w:top w:val="none" w:sz="0" w:space="0" w:color="auto"/>
            <w:left w:val="none" w:sz="0" w:space="0" w:color="auto"/>
            <w:bottom w:val="none" w:sz="0" w:space="0" w:color="auto"/>
            <w:right w:val="none" w:sz="0" w:space="0" w:color="auto"/>
          </w:divBdr>
        </w:div>
        <w:div w:id="1036999805">
          <w:marLeft w:val="640"/>
          <w:marRight w:val="0"/>
          <w:marTop w:val="0"/>
          <w:marBottom w:val="0"/>
          <w:divBdr>
            <w:top w:val="none" w:sz="0" w:space="0" w:color="auto"/>
            <w:left w:val="none" w:sz="0" w:space="0" w:color="auto"/>
            <w:bottom w:val="none" w:sz="0" w:space="0" w:color="auto"/>
            <w:right w:val="none" w:sz="0" w:space="0" w:color="auto"/>
          </w:divBdr>
        </w:div>
        <w:div w:id="445848779">
          <w:marLeft w:val="640"/>
          <w:marRight w:val="0"/>
          <w:marTop w:val="0"/>
          <w:marBottom w:val="0"/>
          <w:divBdr>
            <w:top w:val="none" w:sz="0" w:space="0" w:color="auto"/>
            <w:left w:val="none" w:sz="0" w:space="0" w:color="auto"/>
            <w:bottom w:val="none" w:sz="0" w:space="0" w:color="auto"/>
            <w:right w:val="none" w:sz="0" w:space="0" w:color="auto"/>
          </w:divBdr>
        </w:div>
        <w:div w:id="1363630473">
          <w:marLeft w:val="640"/>
          <w:marRight w:val="0"/>
          <w:marTop w:val="0"/>
          <w:marBottom w:val="0"/>
          <w:divBdr>
            <w:top w:val="none" w:sz="0" w:space="0" w:color="auto"/>
            <w:left w:val="none" w:sz="0" w:space="0" w:color="auto"/>
            <w:bottom w:val="none" w:sz="0" w:space="0" w:color="auto"/>
            <w:right w:val="none" w:sz="0" w:space="0" w:color="auto"/>
          </w:divBdr>
        </w:div>
        <w:div w:id="655493740">
          <w:marLeft w:val="640"/>
          <w:marRight w:val="0"/>
          <w:marTop w:val="0"/>
          <w:marBottom w:val="0"/>
          <w:divBdr>
            <w:top w:val="none" w:sz="0" w:space="0" w:color="auto"/>
            <w:left w:val="none" w:sz="0" w:space="0" w:color="auto"/>
            <w:bottom w:val="none" w:sz="0" w:space="0" w:color="auto"/>
            <w:right w:val="none" w:sz="0" w:space="0" w:color="auto"/>
          </w:divBdr>
        </w:div>
        <w:div w:id="915554231">
          <w:marLeft w:val="640"/>
          <w:marRight w:val="0"/>
          <w:marTop w:val="0"/>
          <w:marBottom w:val="0"/>
          <w:divBdr>
            <w:top w:val="none" w:sz="0" w:space="0" w:color="auto"/>
            <w:left w:val="none" w:sz="0" w:space="0" w:color="auto"/>
            <w:bottom w:val="none" w:sz="0" w:space="0" w:color="auto"/>
            <w:right w:val="none" w:sz="0" w:space="0" w:color="auto"/>
          </w:divBdr>
        </w:div>
        <w:div w:id="1486631647">
          <w:marLeft w:val="640"/>
          <w:marRight w:val="0"/>
          <w:marTop w:val="0"/>
          <w:marBottom w:val="0"/>
          <w:divBdr>
            <w:top w:val="none" w:sz="0" w:space="0" w:color="auto"/>
            <w:left w:val="none" w:sz="0" w:space="0" w:color="auto"/>
            <w:bottom w:val="none" w:sz="0" w:space="0" w:color="auto"/>
            <w:right w:val="none" w:sz="0" w:space="0" w:color="auto"/>
          </w:divBdr>
        </w:div>
        <w:div w:id="613635297">
          <w:marLeft w:val="640"/>
          <w:marRight w:val="0"/>
          <w:marTop w:val="0"/>
          <w:marBottom w:val="0"/>
          <w:divBdr>
            <w:top w:val="none" w:sz="0" w:space="0" w:color="auto"/>
            <w:left w:val="none" w:sz="0" w:space="0" w:color="auto"/>
            <w:bottom w:val="none" w:sz="0" w:space="0" w:color="auto"/>
            <w:right w:val="none" w:sz="0" w:space="0" w:color="auto"/>
          </w:divBdr>
        </w:div>
        <w:div w:id="13699786">
          <w:marLeft w:val="640"/>
          <w:marRight w:val="0"/>
          <w:marTop w:val="0"/>
          <w:marBottom w:val="0"/>
          <w:divBdr>
            <w:top w:val="none" w:sz="0" w:space="0" w:color="auto"/>
            <w:left w:val="none" w:sz="0" w:space="0" w:color="auto"/>
            <w:bottom w:val="none" w:sz="0" w:space="0" w:color="auto"/>
            <w:right w:val="none" w:sz="0" w:space="0" w:color="auto"/>
          </w:divBdr>
        </w:div>
        <w:div w:id="1306085473">
          <w:marLeft w:val="640"/>
          <w:marRight w:val="0"/>
          <w:marTop w:val="0"/>
          <w:marBottom w:val="0"/>
          <w:divBdr>
            <w:top w:val="none" w:sz="0" w:space="0" w:color="auto"/>
            <w:left w:val="none" w:sz="0" w:space="0" w:color="auto"/>
            <w:bottom w:val="none" w:sz="0" w:space="0" w:color="auto"/>
            <w:right w:val="none" w:sz="0" w:space="0" w:color="auto"/>
          </w:divBdr>
        </w:div>
      </w:divsChild>
    </w:div>
    <w:div w:id="287203194">
      <w:bodyDiv w:val="1"/>
      <w:marLeft w:val="0"/>
      <w:marRight w:val="0"/>
      <w:marTop w:val="0"/>
      <w:marBottom w:val="0"/>
      <w:divBdr>
        <w:top w:val="none" w:sz="0" w:space="0" w:color="auto"/>
        <w:left w:val="none" w:sz="0" w:space="0" w:color="auto"/>
        <w:bottom w:val="none" w:sz="0" w:space="0" w:color="auto"/>
        <w:right w:val="none" w:sz="0" w:space="0" w:color="auto"/>
      </w:divBdr>
      <w:divsChild>
        <w:div w:id="1457019460">
          <w:marLeft w:val="640"/>
          <w:marRight w:val="0"/>
          <w:marTop w:val="0"/>
          <w:marBottom w:val="0"/>
          <w:divBdr>
            <w:top w:val="none" w:sz="0" w:space="0" w:color="auto"/>
            <w:left w:val="none" w:sz="0" w:space="0" w:color="auto"/>
            <w:bottom w:val="none" w:sz="0" w:space="0" w:color="auto"/>
            <w:right w:val="none" w:sz="0" w:space="0" w:color="auto"/>
          </w:divBdr>
        </w:div>
        <w:div w:id="912206893">
          <w:marLeft w:val="640"/>
          <w:marRight w:val="0"/>
          <w:marTop w:val="0"/>
          <w:marBottom w:val="0"/>
          <w:divBdr>
            <w:top w:val="none" w:sz="0" w:space="0" w:color="auto"/>
            <w:left w:val="none" w:sz="0" w:space="0" w:color="auto"/>
            <w:bottom w:val="none" w:sz="0" w:space="0" w:color="auto"/>
            <w:right w:val="none" w:sz="0" w:space="0" w:color="auto"/>
          </w:divBdr>
        </w:div>
        <w:div w:id="1397321414">
          <w:marLeft w:val="640"/>
          <w:marRight w:val="0"/>
          <w:marTop w:val="0"/>
          <w:marBottom w:val="0"/>
          <w:divBdr>
            <w:top w:val="none" w:sz="0" w:space="0" w:color="auto"/>
            <w:left w:val="none" w:sz="0" w:space="0" w:color="auto"/>
            <w:bottom w:val="none" w:sz="0" w:space="0" w:color="auto"/>
            <w:right w:val="none" w:sz="0" w:space="0" w:color="auto"/>
          </w:divBdr>
        </w:div>
        <w:div w:id="1248534998">
          <w:marLeft w:val="640"/>
          <w:marRight w:val="0"/>
          <w:marTop w:val="0"/>
          <w:marBottom w:val="0"/>
          <w:divBdr>
            <w:top w:val="none" w:sz="0" w:space="0" w:color="auto"/>
            <w:left w:val="none" w:sz="0" w:space="0" w:color="auto"/>
            <w:bottom w:val="none" w:sz="0" w:space="0" w:color="auto"/>
            <w:right w:val="none" w:sz="0" w:space="0" w:color="auto"/>
          </w:divBdr>
        </w:div>
        <w:div w:id="2064284786">
          <w:marLeft w:val="640"/>
          <w:marRight w:val="0"/>
          <w:marTop w:val="0"/>
          <w:marBottom w:val="0"/>
          <w:divBdr>
            <w:top w:val="none" w:sz="0" w:space="0" w:color="auto"/>
            <w:left w:val="none" w:sz="0" w:space="0" w:color="auto"/>
            <w:bottom w:val="none" w:sz="0" w:space="0" w:color="auto"/>
            <w:right w:val="none" w:sz="0" w:space="0" w:color="auto"/>
          </w:divBdr>
        </w:div>
        <w:div w:id="1474523464">
          <w:marLeft w:val="640"/>
          <w:marRight w:val="0"/>
          <w:marTop w:val="0"/>
          <w:marBottom w:val="0"/>
          <w:divBdr>
            <w:top w:val="none" w:sz="0" w:space="0" w:color="auto"/>
            <w:left w:val="none" w:sz="0" w:space="0" w:color="auto"/>
            <w:bottom w:val="none" w:sz="0" w:space="0" w:color="auto"/>
            <w:right w:val="none" w:sz="0" w:space="0" w:color="auto"/>
          </w:divBdr>
        </w:div>
        <w:div w:id="1496919958">
          <w:marLeft w:val="640"/>
          <w:marRight w:val="0"/>
          <w:marTop w:val="0"/>
          <w:marBottom w:val="0"/>
          <w:divBdr>
            <w:top w:val="none" w:sz="0" w:space="0" w:color="auto"/>
            <w:left w:val="none" w:sz="0" w:space="0" w:color="auto"/>
            <w:bottom w:val="none" w:sz="0" w:space="0" w:color="auto"/>
            <w:right w:val="none" w:sz="0" w:space="0" w:color="auto"/>
          </w:divBdr>
        </w:div>
        <w:div w:id="467670255">
          <w:marLeft w:val="640"/>
          <w:marRight w:val="0"/>
          <w:marTop w:val="0"/>
          <w:marBottom w:val="0"/>
          <w:divBdr>
            <w:top w:val="none" w:sz="0" w:space="0" w:color="auto"/>
            <w:left w:val="none" w:sz="0" w:space="0" w:color="auto"/>
            <w:bottom w:val="none" w:sz="0" w:space="0" w:color="auto"/>
            <w:right w:val="none" w:sz="0" w:space="0" w:color="auto"/>
          </w:divBdr>
        </w:div>
        <w:div w:id="930117826">
          <w:marLeft w:val="640"/>
          <w:marRight w:val="0"/>
          <w:marTop w:val="0"/>
          <w:marBottom w:val="0"/>
          <w:divBdr>
            <w:top w:val="none" w:sz="0" w:space="0" w:color="auto"/>
            <w:left w:val="none" w:sz="0" w:space="0" w:color="auto"/>
            <w:bottom w:val="none" w:sz="0" w:space="0" w:color="auto"/>
            <w:right w:val="none" w:sz="0" w:space="0" w:color="auto"/>
          </w:divBdr>
        </w:div>
        <w:div w:id="757138001">
          <w:marLeft w:val="640"/>
          <w:marRight w:val="0"/>
          <w:marTop w:val="0"/>
          <w:marBottom w:val="0"/>
          <w:divBdr>
            <w:top w:val="none" w:sz="0" w:space="0" w:color="auto"/>
            <w:left w:val="none" w:sz="0" w:space="0" w:color="auto"/>
            <w:bottom w:val="none" w:sz="0" w:space="0" w:color="auto"/>
            <w:right w:val="none" w:sz="0" w:space="0" w:color="auto"/>
          </w:divBdr>
        </w:div>
        <w:div w:id="988245037">
          <w:marLeft w:val="640"/>
          <w:marRight w:val="0"/>
          <w:marTop w:val="0"/>
          <w:marBottom w:val="0"/>
          <w:divBdr>
            <w:top w:val="none" w:sz="0" w:space="0" w:color="auto"/>
            <w:left w:val="none" w:sz="0" w:space="0" w:color="auto"/>
            <w:bottom w:val="none" w:sz="0" w:space="0" w:color="auto"/>
            <w:right w:val="none" w:sz="0" w:space="0" w:color="auto"/>
          </w:divBdr>
        </w:div>
        <w:div w:id="163592464">
          <w:marLeft w:val="640"/>
          <w:marRight w:val="0"/>
          <w:marTop w:val="0"/>
          <w:marBottom w:val="0"/>
          <w:divBdr>
            <w:top w:val="none" w:sz="0" w:space="0" w:color="auto"/>
            <w:left w:val="none" w:sz="0" w:space="0" w:color="auto"/>
            <w:bottom w:val="none" w:sz="0" w:space="0" w:color="auto"/>
            <w:right w:val="none" w:sz="0" w:space="0" w:color="auto"/>
          </w:divBdr>
        </w:div>
        <w:div w:id="1458908763">
          <w:marLeft w:val="640"/>
          <w:marRight w:val="0"/>
          <w:marTop w:val="0"/>
          <w:marBottom w:val="0"/>
          <w:divBdr>
            <w:top w:val="none" w:sz="0" w:space="0" w:color="auto"/>
            <w:left w:val="none" w:sz="0" w:space="0" w:color="auto"/>
            <w:bottom w:val="none" w:sz="0" w:space="0" w:color="auto"/>
            <w:right w:val="none" w:sz="0" w:space="0" w:color="auto"/>
          </w:divBdr>
        </w:div>
        <w:div w:id="216671552">
          <w:marLeft w:val="640"/>
          <w:marRight w:val="0"/>
          <w:marTop w:val="0"/>
          <w:marBottom w:val="0"/>
          <w:divBdr>
            <w:top w:val="none" w:sz="0" w:space="0" w:color="auto"/>
            <w:left w:val="none" w:sz="0" w:space="0" w:color="auto"/>
            <w:bottom w:val="none" w:sz="0" w:space="0" w:color="auto"/>
            <w:right w:val="none" w:sz="0" w:space="0" w:color="auto"/>
          </w:divBdr>
        </w:div>
        <w:div w:id="355468146">
          <w:marLeft w:val="640"/>
          <w:marRight w:val="0"/>
          <w:marTop w:val="0"/>
          <w:marBottom w:val="0"/>
          <w:divBdr>
            <w:top w:val="none" w:sz="0" w:space="0" w:color="auto"/>
            <w:left w:val="none" w:sz="0" w:space="0" w:color="auto"/>
            <w:bottom w:val="none" w:sz="0" w:space="0" w:color="auto"/>
            <w:right w:val="none" w:sz="0" w:space="0" w:color="auto"/>
          </w:divBdr>
        </w:div>
        <w:div w:id="855191839">
          <w:marLeft w:val="640"/>
          <w:marRight w:val="0"/>
          <w:marTop w:val="0"/>
          <w:marBottom w:val="0"/>
          <w:divBdr>
            <w:top w:val="none" w:sz="0" w:space="0" w:color="auto"/>
            <w:left w:val="none" w:sz="0" w:space="0" w:color="auto"/>
            <w:bottom w:val="none" w:sz="0" w:space="0" w:color="auto"/>
            <w:right w:val="none" w:sz="0" w:space="0" w:color="auto"/>
          </w:divBdr>
        </w:div>
        <w:div w:id="1735929550">
          <w:marLeft w:val="640"/>
          <w:marRight w:val="0"/>
          <w:marTop w:val="0"/>
          <w:marBottom w:val="0"/>
          <w:divBdr>
            <w:top w:val="none" w:sz="0" w:space="0" w:color="auto"/>
            <w:left w:val="none" w:sz="0" w:space="0" w:color="auto"/>
            <w:bottom w:val="none" w:sz="0" w:space="0" w:color="auto"/>
            <w:right w:val="none" w:sz="0" w:space="0" w:color="auto"/>
          </w:divBdr>
        </w:div>
        <w:div w:id="285090607">
          <w:marLeft w:val="640"/>
          <w:marRight w:val="0"/>
          <w:marTop w:val="0"/>
          <w:marBottom w:val="0"/>
          <w:divBdr>
            <w:top w:val="none" w:sz="0" w:space="0" w:color="auto"/>
            <w:left w:val="none" w:sz="0" w:space="0" w:color="auto"/>
            <w:bottom w:val="none" w:sz="0" w:space="0" w:color="auto"/>
            <w:right w:val="none" w:sz="0" w:space="0" w:color="auto"/>
          </w:divBdr>
        </w:div>
        <w:div w:id="1933201656">
          <w:marLeft w:val="640"/>
          <w:marRight w:val="0"/>
          <w:marTop w:val="0"/>
          <w:marBottom w:val="0"/>
          <w:divBdr>
            <w:top w:val="none" w:sz="0" w:space="0" w:color="auto"/>
            <w:left w:val="none" w:sz="0" w:space="0" w:color="auto"/>
            <w:bottom w:val="none" w:sz="0" w:space="0" w:color="auto"/>
            <w:right w:val="none" w:sz="0" w:space="0" w:color="auto"/>
          </w:divBdr>
        </w:div>
        <w:div w:id="878594331">
          <w:marLeft w:val="640"/>
          <w:marRight w:val="0"/>
          <w:marTop w:val="0"/>
          <w:marBottom w:val="0"/>
          <w:divBdr>
            <w:top w:val="none" w:sz="0" w:space="0" w:color="auto"/>
            <w:left w:val="none" w:sz="0" w:space="0" w:color="auto"/>
            <w:bottom w:val="none" w:sz="0" w:space="0" w:color="auto"/>
            <w:right w:val="none" w:sz="0" w:space="0" w:color="auto"/>
          </w:divBdr>
        </w:div>
      </w:divsChild>
    </w:div>
    <w:div w:id="314578228">
      <w:bodyDiv w:val="1"/>
      <w:marLeft w:val="0"/>
      <w:marRight w:val="0"/>
      <w:marTop w:val="0"/>
      <w:marBottom w:val="0"/>
      <w:divBdr>
        <w:top w:val="none" w:sz="0" w:space="0" w:color="auto"/>
        <w:left w:val="none" w:sz="0" w:space="0" w:color="auto"/>
        <w:bottom w:val="none" w:sz="0" w:space="0" w:color="auto"/>
        <w:right w:val="none" w:sz="0" w:space="0" w:color="auto"/>
      </w:divBdr>
      <w:divsChild>
        <w:div w:id="1391804866">
          <w:marLeft w:val="640"/>
          <w:marRight w:val="0"/>
          <w:marTop w:val="0"/>
          <w:marBottom w:val="0"/>
          <w:divBdr>
            <w:top w:val="none" w:sz="0" w:space="0" w:color="auto"/>
            <w:left w:val="none" w:sz="0" w:space="0" w:color="auto"/>
            <w:bottom w:val="none" w:sz="0" w:space="0" w:color="auto"/>
            <w:right w:val="none" w:sz="0" w:space="0" w:color="auto"/>
          </w:divBdr>
        </w:div>
        <w:div w:id="157619541">
          <w:marLeft w:val="640"/>
          <w:marRight w:val="0"/>
          <w:marTop w:val="0"/>
          <w:marBottom w:val="0"/>
          <w:divBdr>
            <w:top w:val="none" w:sz="0" w:space="0" w:color="auto"/>
            <w:left w:val="none" w:sz="0" w:space="0" w:color="auto"/>
            <w:bottom w:val="none" w:sz="0" w:space="0" w:color="auto"/>
            <w:right w:val="none" w:sz="0" w:space="0" w:color="auto"/>
          </w:divBdr>
        </w:div>
        <w:div w:id="1962029082">
          <w:marLeft w:val="640"/>
          <w:marRight w:val="0"/>
          <w:marTop w:val="0"/>
          <w:marBottom w:val="0"/>
          <w:divBdr>
            <w:top w:val="none" w:sz="0" w:space="0" w:color="auto"/>
            <w:left w:val="none" w:sz="0" w:space="0" w:color="auto"/>
            <w:bottom w:val="none" w:sz="0" w:space="0" w:color="auto"/>
            <w:right w:val="none" w:sz="0" w:space="0" w:color="auto"/>
          </w:divBdr>
        </w:div>
        <w:div w:id="2022968050">
          <w:marLeft w:val="640"/>
          <w:marRight w:val="0"/>
          <w:marTop w:val="0"/>
          <w:marBottom w:val="0"/>
          <w:divBdr>
            <w:top w:val="none" w:sz="0" w:space="0" w:color="auto"/>
            <w:left w:val="none" w:sz="0" w:space="0" w:color="auto"/>
            <w:bottom w:val="none" w:sz="0" w:space="0" w:color="auto"/>
            <w:right w:val="none" w:sz="0" w:space="0" w:color="auto"/>
          </w:divBdr>
        </w:div>
        <w:div w:id="1826119386">
          <w:marLeft w:val="640"/>
          <w:marRight w:val="0"/>
          <w:marTop w:val="0"/>
          <w:marBottom w:val="0"/>
          <w:divBdr>
            <w:top w:val="none" w:sz="0" w:space="0" w:color="auto"/>
            <w:left w:val="none" w:sz="0" w:space="0" w:color="auto"/>
            <w:bottom w:val="none" w:sz="0" w:space="0" w:color="auto"/>
            <w:right w:val="none" w:sz="0" w:space="0" w:color="auto"/>
          </w:divBdr>
        </w:div>
        <w:div w:id="200674366">
          <w:marLeft w:val="640"/>
          <w:marRight w:val="0"/>
          <w:marTop w:val="0"/>
          <w:marBottom w:val="0"/>
          <w:divBdr>
            <w:top w:val="none" w:sz="0" w:space="0" w:color="auto"/>
            <w:left w:val="none" w:sz="0" w:space="0" w:color="auto"/>
            <w:bottom w:val="none" w:sz="0" w:space="0" w:color="auto"/>
            <w:right w:val="none" w:sz="0" w:space="0" w:color="auto"/>
          </w:divBdr>
        </w:div>
        <w:div w:id="858086812">
          <w:marLeft w:val="640"/>
          <w:marRight w:val="0"/>
          <w:marTop w:val="0"/>
          <w:marBottom w:val="0"/>
          <w:divBdr>
            <w:top w:val="none" w:sz="0" w:space="0" w:color="auto"/>
            <w:left w:val="none" w:sz="0" w:space="0" w:color="auto"/>
            <w:bottom w:val="none" w:sz="0" w:space="0" w:color="auto"/>
            <w:right w:val="none" w:sz="0" w:space="0" w:color="auto"/>
          </w:divBdr>
        </w:div>
        <w:div w:id="583532982">
          <w:marLeft w:val="640"/>
          <w:marRight w:val="0"/>
          <w:marTop w:val="0"/>
          <w:marBottom w:val="0"/>
          <w:divBdr>
            <w:top w:val="none" w:sz="0" w:space="0" w:color="auto"/>
            <w:left w:val="none" w:sz="0" w:space="0" w:color="auto"/>
            <w:bottom w:val="none" w:sz="0" w:space="0" w:color="auto"/>
            <w:right w:val="none" w:sz="0" w:space="0" w:color="auto"/>
          </w:divBdr>
        </w:div>
        <w:div w:id="770978100">
          <w:marLeft w:val="640"/>
          <w:marRight w:val="0"/>
          <w:marTop w:val="0"/>
          <w:marBottom w:val="0"/>
          <w:divBdr>
            <w:top w:val="none" w:sz="0" w:space="0" w:color="auto"/>
            <w:left w:val="none" w:sz="0" w:space="0" w:color="auto"/>
            <w:bottom w:val="none" w:sz="0" w:space="0" w:color="auto"/>
            <w:right w:val="none" w:sz="0" w:space="0" w:color="auto"/>
          </w:divBdr>
        </w:div>
        <w:div w:id="551186592">
          <w:marLeft w:val="640"/>
          <w:marRight w:val="0"/>
          <w:marTop w:val="0"/>
          <w:marBottom w:val="0"/>
          <w:divBdr>
            <w:top w:val="none" w:sz="0" w:space="0" w:color="auto"/>
            <w:left w:val="none" w:sz="0" w:space="0" w:color="auto"/>
            <w:bottom w:val="none" w:sz="0" w:space="0" w:color="auto"/>
            <w:right w:val="none" w:sz="0" w:space="0" w:color="auto"/>
          </w:divBdr>
        </w:div>
        <w:div w:id="1554349087">
          <w:marLeft w:val="640"/>
          <w:marRight w:val="0"/>
          <w:marTop w:val="0"/>
          <w:marBottom w:val="0"/>
          <w:divBdr>
            <w:top w:val="none" w:sz="0" w:space="0" w:color="auto"/>
            <w:left w:val="none" w:sz="0" w:space="0" w:color="auto"/>
            <w:bottom w:val="none" w:sz="0" w:space="0" w:color="auto"/>
            <w:right w:val="none" w:sz="0" w:space="0" w:color="auto"/>
          </w:divBdr>
        </w:div>
        <w:div w:id="1957246485">
          <w:marLeft w:val="640"/>
          <w:marRight w:val="0"/>
          <w:marTop w:val="0"/>
          <w:marBottom w:val="0"/>
          <w:divBdr>
            <w:top w:val="none" w:sz="0" w:space="0" w:color="auto"/>
            <w:left w:val="none" w:sz="0" w:space="0" w:color="auto"/>
            <w:bottom w:val="none" w:sz="0" w:space="0" w:color="auto"/>
            <w:right w:val="none" w:sz="0" w:space="0" w:color="auto"/>
          </w:divBdr>
        </w:div>
        <w:div w:id="1408653511">
          <w:marLeft w:val="640"/>
          <w:marRight w:val="0"/>
          <w:marTop w:val="0"/>
          <w:marBottom w:val="0"/>
          <w:divBdr>
            <w:top w:val="none" w:sz="0" w:space="0" w:color="auto"/>
            <w:left w:val="none" w:sz="0" w:space="0" w:color="auto"/>
            <w:bottom w:val="none" w:sz="0" w:space="0" w:color="auto"/>
            <w:right w:val="none" w:sz="0" w:space="0" w:color="auto"/>
          </w:divBdr>
        </w:div>
        <w:div w:id="1799033679">
          <w:marLeft w:val="640"/>
          <w:marRight w:val="0"/>
          <w:marTop w:val="0"/>
          <w:marBottom w:val="0"/>
          <w:divBdr>
            <w:top w:val="none" w:sz="0" w:space="0" w:color="auto"/>
            <w:left w:val="none" w:sz="0" w:space="0" w:color="auto"/>
            <w:bottom w:val="none" w:sz="0" w:space="0" w:color="auto"/>
            <w:right w:val="none" w:sz="0" w:space="0" w:color="auto"/>
          </w:divBdr>
        </w:div>
        <w:div w:id="1803501658">
          <w:marLeft w:val="640"/>
          <w:marRight w:val="0"/>
          <w:marTop w:val="0"/>
          <w:marBottom w:val="0"/>
          <w:divBdr>
            <w:top w:val="none" w:sz="0" w:space="0" w:color="auto"/>
            <w:left w:val="none" w:sz="0" w:space="0" w:color="auto"/>
            <w:bottom w:val="none" w:sz="0" w:space="0" w:color="auto"/>
            <w:right w:val="none" w:sz="0" w:space="0" w:color="auto"/>
          </w:divBdr>
        </w:div>
        <w:div w:id="885261880">
          <w:marLeft w:val="640"/>
          <w:marRight w:val="0"/>
          <w:marTop w:val="0"/>
          <w:marBottom w:val="0"/>
          <w:divBdr>
            <w:top w:val="none" w:sz="0" w:space="0" w:color="auto"/>
            <w:left w:val="none" w:sz="0" w:space="0" w:color="auto"/>
            <w:bottom w:val="none" w:sz="0" w:space="0" w:color="auto"/>
            <w:right w:val="none" w:sz="0" w:space="0" w:color="auto"/>
          </w:divBdr>
        </w:div>
        <w:div w:id="858007265">
          <w:marLeft w:val="640"/>
          <w:marRight w:val="0"/>
          <w:marTop w:val="0"/>
          <w:marBottom w:val="0"/>
          <w:divBdr>
            <w:top w:val="none" w:sz="0" w:space="0" w:color="auto"/>
            <w:left w:val="none" w:sz="0" w:space="0" w:color="auto"/>
            <w:bottom w:val="none" w:sz="0" w:space="0" w:color="auto"/>
            <w:right w:val="none" w:sz="0" w:space="0" w:color="auto"/>
          </w:divBdr>
        </w:div>
        <w:div w:id="301204559">
          <w:marLeft w:val="640"/>
          <w:marRight w:val="0"/>
          <w:marTop w:val="0"/>
          <w:marBottom w:val="0"/>
          <w:divBdr>
            <w:top w:val="none" w:sz="0" w:space="0" w:color="auto"/>
            <w:left w:val="none" w:sz="0" w:space="0" w:color="auto"/>
            <w:bottom w:val="none" w:sz="0" w:space="0" w:color="auto"/>
            <w:right w:val="none" w:sz="0" w:space="0" w:color="auto"/>
          </w:divBdr>
        </w:div>
      </w:divsChild>
    </w:div>
    <w:div w:id="326636115">
      <w:bodyDiv w:val="1"/>
      <w:marLeft w:val="0"/>
      <w:marRight w:val="0"/>
      <w:marTop w:val="0"/>
      <w:marBottom w:val="0"/>
      <w:divBdr>
        <w:top w:val="none" w:sz="0" w:space="0" w:color="auto"/>
        <w:left w:val="none" w:sz="0" w:space="0" w:color="auto"/>
        <w:bottom w:val="none" w:sz="0" w:space="0" w:color="auto"/>
        <w:right w:val="none" w:sz="0" w:space="0" w:color="auto"/>
      </w:divBdr>
      <w:divsChild>
        <w:div w:id="397019952">
          <w:marLeft w:val="640"/>
          <w:marRight w:val="0"/>
          <w:marTop w:val="0"/>
          <w:marBottom w:val="0"/>
          <w:divBdr>
            <w:top w:val="none" w:sz="0" w:space="0" w:color="auto"/>
            <w:left w:val="none" w:sz="0" w:space="0" w:color="auto"/>
            <w:bottom w:val="none" w:sz="0" w:space="0" w:color="auto"/>
            <w:right w:val="none" w:sz="0" w:space="0" w:color="auto"/>
          </w:divBdr>
        </w:div>
        <w:div w:id="398291271">
          <w:marLeft w:val="640"/>
          <w:marRight w:val="0"/>
          <w:marTop w:val="0"/>
          <w:marBottom w:val="0"/>
          <w:divBdr>
            <w:top w:val="none" w:sz="0" w:space="0" w:color="auto"/>
            <w:left w:val="none" w:sz="0" w:space="0" w:color="auto"/>
            <w:bottom w:val="none" w:sz="0" w:space="0" w:color="auto"/>
            <w:right w:val="none" w:sz="0" w:space="0" w:color="auto"/>
          </w:divBdr>
        </w:div>
        <w:div w:id="997154421">
          <w:marLeft w:val="640"/>
          <w:marRight w:val="0"/>
          <w:marTop w:val="0"/>
          <w:marBottom w:val="0"/>
          <w:divBdr>
            <w:top w:val="none" w:sz="0" w:space="0" w:color="auto"/>
            <w:left w:val="none" w:sz="0" w:space="0" w:color="auto"/>
            <w:bottom w:val="none" w:sz="0" w:space="0" w:color="auto"/>
            <w:right w:val="none" w:sz="0" w:space="0" w:color="auto"/>
          </w:divBdr>
        </w:div>
        <w:div w:id="709112232">
          <w:marLeft w:val="640"/>
          <w:marRight w:val="0"/>
          <w:marTop w:val="0"/>
          <w:marBottom w:val="0"/>
          <w:divBdr>
            <w:top w:val="none" w:sz="0" w:space="0" w:color="auto"/>
            <w:left w:val="none" w:sz="0" w:space="0" w:color="auto"/>
            <w:bottom w:val="none" w:sz="0" w:space="0" w:color="auto"/>
            <w:right w:val="none" w:sz="0" w:space="0" w:color="auto"/>
          </w:divBdr>
        </w:div>
        <w:div w:id="759789742">
          <w:marLeft w:val="640"/>
          <w:marRight w:val="0"/>
          <w:marTop w:val="0"/>
          <w:marBottom w:val="0"/>
          <w:divBdr>
            <w:top w:val="none" w:sz="0" w:space="0" w:color="auto"/>
            <w:left w:val="none" w:sz="0" w:space="0" w:color="auto"/>
            <w:bottom w:val="none" w:sz="0" w:space="0" w:color="auto"/>
            <w:right w:val="none" w:sz="0" w:space="0" w:color="auto"/>
          </w:divBdr>
        </w:div>
        <w:div w:id="236213036">
          <w:marLeft w:val="640"/>
          <w:marRight w:val="0"/>
          <w:marTop w:val="0"/>
          <w:marBottom w:val="0"/>
          <w:divBdr>
            <w:top w:val="none" w:sz="0" w:space="0" w:color="auto"/>
            <w:left w:val="none" w:sz="0" w:space="0" w:color="auto"/>
            <w:bottom w:val="none" w:sz="0" w:space="0" w:color="auto"/>
            <w:right w:val="none" w:sz="0" w:space="0" w:color="auto"/>
          </w:divBdr>
        </w:div>
        <w:div w:id="178548830">
          <w:marLeft w:val="640"/>
          <w:marRight w:val="0"/>
          <w:marTop w:val="0"/>
          <w:marBottom w:val="0"/>
          <w:divBdr>
            <w:top w:val="none" w:sz="0" w:space="0" w:color="auto"/>
            <w:left w:val="none" w:sz="0" w:space="0" w:color="auto"/>
            <w:bottom w:val="none" w:sz="0" w:space="0" w:color="auto"/>
            <w:right w:val="none" w:sz="0" w:space="0" w:color="auto"/>
          </w:divBdr>
        </w:div>
        <w:div w:id="1198083978">
          <w:marLeft w:val="640"/>
          <w:marRight w:val="0"/>
          <w:marTop w:val="0"/>
          <w:marBottom w:val="0"/>
          <w:divBdr>
            <w:top w:val="none" w:sz="0" w:space="0" w:color="auto"/>
            <w:left w:val="none" w:sz="0" w:space="0" w:color="auto"/>
            <w:bottom w:val="none" w:sz="0" w:space="0" w:color="auto"/>
            <w:right w:val="none" w:sz="0" w:space="0" w:color="auto"/>
          </w:divBdr>
        </w:div>
        <w:div w:id="440607365">
          <w:marLeft w:val="640"/>
          <w:marRight w:val="0"/>
          <w:marTop w:val="0"/>
          <w:marBottom w:val="0"/>
          <w:divBdr>
            <w:top w:val="none" w:sz="0" w:space="0" w:color="auto"/>
            <w:left w:val="none" w:sz="0" w:space="0" w:color="auto"/>
            <w:bottom w:val="none" w:sz="0" w:space="0" w:color="auto"/>
            <w:right w:val="none" w:sz="0" w:space="0" w:color="auto"/>
          </w:divBdr>
        </w:div>
        <w:div w:id="1089160229">
          <w:marLeft w:val="640"/>
          <w:marRight w:val="0"/>
          <w:marTop w:val="0"/>
          <w:marBottom w:val="0"/>
          <w:divBdr>
            <w:top w:val="none" w:sz="0" w:space="0" w:color="auto"/>
            <w:left w:val="none" w:sz="0" w:space="0" w:color="auto"/>
            <w:bottom w:val="none" w:sz="0" w:space="0" w:color="auto"/>
            <w:right w:val="none" w:sz="0" w:space="0" w:color="auto"/>
          </w:divBdr>
        </w:div>
        <w:div w:id="1248148969">
          <w:marLeft w:val="640"/>
          <w:marRight w:val="0"/>
          <w:marTop w:val="0"/>
          <w:marBottom w:val="0"/>
          <w:divBdr>
            <w:top w:val="none" w:sz="0" w:space="0" w:color="auto"/>
            <w:left w:val="none" w:sz="0" w:space="0" w:color="auto"/>
            <w:bottom w:val="none" w:sz="0" w:space="0" w:color="auto"/>
            <w:right w:val="none" w:sz="0" w:space="0" w:color="auto"/>
          </w:divBdr>
        </w:div>
        <w:div w:id="1087380259">
          <w:marLeft w:val="640"/>
          <w:marRight w:val="0"/>
          <w:marTop w:val="0"/>
          <w:marBottom w:val="0"/>
          <w:divBdr>
            <w:top w:val="none" w:sz="0" w:space="0" w:color="auto"/>
            <w:left w:val="none" w:sz="0" w:space="0" w:color="auto"/>
            <w:bottom w:val="none" w:sz="0" w:space="0" w:color="auto"/>
            <w:right w:val="none" w:sz="0" w:space="0" w:color="auto"/>
          </w:divBdr>
        </w:div>
        <w:div w:id="792362069">
          <w:marLeft w:val="640"/>
          <w:marRight w:val="0"/>
          <w:marTop w:val="0"/>
          <w:marBottom w:val="0"/>
          <w:divBdr>
            <w:top w:val="none" w:sz="0" w:space="0" w:color="auto"/>
            <w:left w:val="none" w:sz="0" w:space="0" w:color="auto"/>
            <w:bottom w:val="none" w:sz="0" w:space="0" w:color="auto"/>
            <w:right w:val="none" w:sz="0" w:space="0" w:color="auto"/>
          </w:divBdr>
        </w:div>
        <w:div w:id="1730418634">
          <w:marLeft w:val="640"/>
          <w:marRight w:val="0"/>
          <w:marTop w:val="0"/>
          <w:marBottom w:val="0"/>
          <w:divBdr>
            <w:top w:val="none" w:sz="0" w:space="0" w:color="auto"/>
            <w:left w:val="none" w:sz="0" w:space="0" w:color="auto"/>
            <w:bottom w:val="none" w:sz="0" w:space="0" w:color="auto"/>
            <w:right w:val="none" w:sz="0" w:space="0" w:color="auto"/>
          </w:divBdr>
        </w:div>
        <w:div w:id="1331179371">
          <w:marLeft w:val="640"/>
          <w:marRight w:val="0"/>
          <w:marTop w:val="0"/>
          <w:marBottom w:val="0"/>
          <w:divBdr>
            <w:top w:val="none" w:sz="0" w:space="0" w:color="auto"/>
            <w:left w:val="none" w:sz="0" w:space="0" w:color="auto"/>
            <w:bottom w:val="none" w:sz="0" w:space="0" w:color="auto"/>
            <w:right w:val="none" w:sz="0" w:space="0" w:color="auto"/>
          </w:divBdr>
        </w:div>
        <w:div w:id="406541974">
          <w:marLeft w:val="640"/>
          <w:marRight w:val="0"/>
          <w:marTop w:val="0"/>
          <w:marBottom w:val="0"/>
          <w:divBdr>
            <w:top w:val="none" w:sz="0" w:space="0" w:color="auto"/>
            <w:left w:val="none" w:sz="0" w:space="0" w:color="auto"/>
            <w:bottom w:val="none" w:sz="0" w:space="0" w:color="auto"/>
            <w:right w:val="none" w:sz="0" w:space="0" w:color="auto"/>
          </w:divBdr>
        </w:div>
        <w:div w:id="1628658531">
          <w:marLeft w:val="640"/>
          <w:marRight w:val="0"/>
          <w:marTop w:val="0"/>
          <w:marBottom w:val="0"/>
          <w:divBdr>
            <w:top w:val="none" w:sz="0" w:space="0" w:color="auto"/>
            <w:left w:val="none" w:sz="0" w:space="0" w:color="auto"/>
            <w:bottom w:val="none" w:sz="0" w:space="0" w:color="auto"/>
            <w:right w:val="none" w:sz="0" w:space="0" w:color="auto"/>
          </w:divBdr>
        </w:div>
        <w:div w:id="1725563120">
          <w:marLeft w:val="640"/>
          <w:marRight w:val="0"/>
          <w:marTop w:val="0"/>
          <w:marBottom w:val="0"/>
          <w:divBdr>
            <w:top w:val="none" w:sz="0" w:space="0" w:color="auto"/>
            <w:left w:val="none" w:sz="0" w:space="0" w:color="auto"/>
            <w:bottom w:val="none" w:sz="0" w:space="0" w:color="auto"/>
            <w:right w:val="none" w:sz="0" w:space="0" w:color="auto"/>
          </w:divBdr>
        </w:div>
        <w:div w:id="294143230">
          <w:marLeft w:val="640"/>
          <w:marRight w:val="0"/>
          <w:marTop w:val="0"/>
          <w:marBottom w:val="0"/>
          <w:divBdr>
            <w:top w:val="none" w:sz="0" w:space="0" w:color="auto"/>
            <w:left w:val="none" w:sz="0" w:space="0" w:color="auto"/>
            <w:bottom w:val="none" w:sz="0" w:space="0" w:color="auto"/>
            <w:right w:val="none" w:sz="0" w:space="0" w:color="auto"/>
          </w:divBdr>
        </w:div>
        <w:div w:id="1660452194">
          <w:marLeft w:val="640"/>
          <w:marRight w:val="0"/>
          <w:marTop w:val="0"/>
          <w:marBottom w:val="0"/>
          <w:divBdr>
            <w:top w:val="none" w:sz="0" w:space="0" w:color="auto"/>
            <w:left w:val="none" w:sz="0" w:space="0" w:color="auto"/>
            <w:bottom w:val="none" w:sz="0" w:space="0" w:color="auto"/>
            <w:right w:val="none" w:sz="0" w:space="0" w:color="auto"/>
          </w:divBdr>
        </w:div>
      </w:divsChild>
    </w:div>
    <w:div w:id="346182050">
      <w:bodyDiv w:val="1"/>
      <w:marLeft w:val="0"/>
      <w:marRight w:val="0"/>
      <w:marTop w:val="0"/>
      <w:marBottom w:val="0"/>
      <w:divBdr>
        <w:top w:val="none" w:sz="0" w:space="0" w:color="auto"/>
        <w:left w:val="none" w:sz="0" w:space="0" w:color="auto"/>
        <w:bottom w:val="none" w:sz="0" w:space="0" w:color="auto"/>
        <w:right w:val="none" w:sz="0" w:space="0" w:color="auto"/>
      </w:divBdr>
      <w:divsChild>
        <w:div w:id="1472987716">
          <w:marLeft w:val="640"/>
          <w:marRight w:val="0"/>
          <w:marTop w:val="0"/>
          <w:marBottom w:val="0"/>
          <w:divBdr>
            <w:top w:val="none" w:sz="0" w:space="0" w:color="auto"/>
            <w:left w:val="none" w:sz="0" w:space="0" w:color="auto"/>
            <w:bottom w:val="none" w:sz="0" w:space="0" w:color="auto"/>
            <w:right w:val="none" w:sz="0" w:space="0" w:color="auto"/>
          </w:divBdr>
        </w:div>
        <w:div w:id="1702631025">
          <w:marLeft w:val="640"/>
          <w:marRight w:val="0"/>
          <w:marTop w:val="0"/>
          <w:marBottom w:val="0"/>
          <w:divBdr>
            <w:top w:val="none" w:sz="0" w:space="0" w:color="auto"/>
            <w:left w:val="none" w:sz="0" w:space="0" w:color="auto"/>
            <w:bottom w:val="none" w:sz="0" w:space="0" w:color="auto"/>
            <w:right w:val="none" w:sz="0" w:space="0" w:color="auto"/>
          </w:divBdr>
        </w:div>
        <w:div w:id="887717397">
          <w:marLeft w:val="640"/>
          <w:marRight w:val="0"/>
          <w:marTop w:val="0"/>
          <w:marBottom w:val="0"/>
          <w:divBdr>
            <w:top w:val="none" w:sz="0" w:space="0" w:color="auto"/>
            <w:left w:val="none" w:sz="0" w:space="0" w:color="auto"/>
            <w:bottom w:val="none" w:sz="0" w:space="0" w:color="auto"/>
            <w:right w:val="none" w:sz="0" w:space="0" w:color="auto"/>
          </w:divBdr>
        </w:div>
        <w:div w:id="1356035256">
          <w:marLeft w:val="640"/>
          <w:marRight w:val="0"/>
          <w:marTop w:val="0"/>
          <w:marBottom w:val="0"/>
          <w:divBdr>
            <w:top w:val="none" w:sz="0" w:space="0" w:color="auto"/>
            <w:left w:val="none" w:sz="0" w:space="0" w:color="auto"/>
            <w:bottom w:val="none" w:sz="0" w:space="0" w:color="auto"/>
            <w:right w:val="none" w:sz="0" w:space="0" w:color="auto"/>
          </w:divBdr>
        </w:div>
        <w:div w:id="843058482">
          <w:marLeft w:val="640"/>
          <w:marRight w:val="0"/>
          <w:marTop w:val="0"/>
          <w:marBottom w:val="0"/>
          <w:divBdr>
            <w:top w:val="none" w:sz="0" w:space="0" w:color="auto"/>
            <w:left w:val="none" w:sz="0" w:space="0" w:color="auto"/>
            <w:bottom w:val="none" w:sz="0" w:space="0" w:color="auto"/>
            <w:right w:val="none" w:sz="0" w:space="0" w:color="auto"/>
          </w:divBdr>
        </w:div>
        <w:div w:id="1937396807">
          <w:marLeft w:val="640"/>
          <w:marRight w:val="0"/>
          <w:marTop w:val="0"/>
          <w:marBottom w:val="0"/>
          <w:divBdr>
            <w:top w:val="none" w:sz="0" w:space="0" w:color="auto"/>
            <w:left w:val="none" w:sz="0" w:space="0" w:color="auto"/>
            <w:bottom w:val="none" w:sz="0" w:space="0" w:color="auto"/>
            <w:right w:val="none" w:sz="0" w:space="0" w:color="auto"/>
          </w:divBdr>
        </w:div>
        <w:div w:id="1505434450">
          <w:marLeft w:val="640"/>
          <w:marRight w:val="0"/>
          <w:marTop w:val="0"/>
          <w:marBottom w:val="0"/>
          <w:divBdr>
            <w:top w:val="none" w:sz="0" w:space="0" w:color="auto"/>
            <w:left w:val="none" w:sz="0" w:space="0" w:color="auto"/>
            <w:bottom w:val="none" w:sz="0" w:space="0" w:color="auto"/>
            <w:right w:val="none" w:sz="0" w:space="0" w:color="auto"/>
          </w:divBdr>
        </w:div>
        <w:div w:id="992100031">
          <w:marLeft w:val="640"/>
          <w:marRight w:val="0"/>
          <w:marTop w:val="0"/>
          <w:marBottom w:val="0"/>
          <w:divBdr>
            <w:top w:val="none" w:sz="0" w:space="0" w:color="auto"/>
            <w:left w:val="none" w:sz="0" w:space="0" w:color="auto"/>
            <w:bottom w:val="none" w:sz="0" w:space="0" w:color="auto"/>
            <w:right w:val="none" w:sz="0" w:space="0" w:color="auto"/>
          </w:divBdr>
        </w:div>
        <w:div w:id="467744045">
          <w:marLeft w:val="640"/>
          <w:marRight w:val="0"/>
          <w:marTop w:val="0"/>
          <w:marBottom w:val="0"/>
          <w:divBdr>
            <w:top w:val="none" w:sz="0" w:space="0" w:color="auto"/>
            <w:left w:val="none" w:sz="0" w:space="0" w:color="auto"/>
            <w:bottom w:val="none" w:sz="0" w:space="0" w:color="auto"/>
            <w:right w:val="none" w:sz="0" w:space="0" w:color="auto"/>
          </w:divBdr>
        </w:div>
        <w:div w:id="821971888">
          <w:marLeft w:val="640"/>
          <w:marRight w:val="0"/>
          <w:marTop w:val="0"/>
          <w:marBottom w:val="0"/>
          <w:divBdr>
            <w:top w:val="none" w:sz="0" w:space="0" w:color="auto"/>
            <w:left w:val="none" w:sz="0" w:space="0" w:color="auto"/>
            <w:bottom w:val="none" w:sz="0" w:space="0" w:color="auto"/>
            <w:right w:val="none" w:sz="0" w:space="0" w:color="auto"/>
          </w:divBdr>
        </w:div>
        <w:div w:id="269317571">
          <w:marLeft w:val="640"/>
          <w:marRight w:val="0"/>
          <w:marTop w:val="0"/>
          <w:marBottom w:val="0"/>
          <w:divBdr>
            <w:top w:val="none" w:sz="0" w:space="0" w:color="auto"/>
            <w:left w:val="none" w:sz="0" w:space="0" w:color="auto"/>
            <w:bottom w:val="none" w:sz="0" w:space="0" w:color="auto"/>
            <w:right w:val="none" w:sz="0" w:space="0" w:color="auto"/>
          </w:divBdr>
        </w:div>
        <w:div w:id="266277879">
          <w:marLeft w:val="640"/>
          <w:marRight w:val="0"/>
          <w:marTop w:val="0"/>
          <w:marBottom w:val="0"/>
          <w:divBdr>
            <w:top w:val="none" w:sz="0" w:space="0" w:color="auto"/>
            <w:left w:val="none" w:sz="0" w:space="0" w:color="auto"/>
            <w:bottom w:val="none" w:sz="0" w:space="0" w:color="auto"/>
            <w:right w:val="none" w:sz="0" w:space="0" w:color="auto"/>
          </w:divBdr>
        </w:div>
        <w:div w:id="978849010">
          <w:marLeft w:val="640"/>
          <w:marRight w:val="0"/>
          <w:marTop w:val="0"/>
          <w:marBottom w:val="0"/>
          <w:divBdr>
            <w:top w:val="none" w:sz="0" w:space="0" w:color="auto"/>
            <w:left w:val="none" w:sz="0" w:space="0" w:color="auto"/>
            <w:bottom w:val="none" w:sz="0" w:space="0" w:color="auto"/>
            <w:right w:val="none" w:sz="0" w:space="0" w:color="auto"/>
          </w:divBdr>
        </w:div>
        <w:div w:id="1225096731">
          <w:marLeft w:val="640"/>
          <w:marRight w:val="0"/>
          <w:marTop w:val="0"/>
          <w:marBottom w:val="0"/>
          <w:divBdr>
            <w:top w:val="none" w:sz="0" w:space="0" w:color="auto"/>
            <w:left w:val="none" w:sz="0" w:space="0" w:color="auto"/>
            <w:bottom w:val="none" w:sz="0" w:space="0" w:color="auto"/>
            <w:right w:val="none" w:sz="0" w:space="0" w:color="auto"/>
          </w:divBdr>
        </w:div>
        <w:div w:id="1606108828">
          <w:marLeft w:val="640"/>
          <w:marRight w:val="0"/>
          <w:marTop w:val="0"/>
          <w:marBottom w:val="0"/>
          <w:divBdr>
            <w:top w:val="none" w:sz="0" w:space="0" w:color="auto"/>
            <w:left w:val="none" w:sz="0" w:space="0" w:color="auto"/>
            <w:bottom w:val="none" w:sz="0" w:space="0" w:color="auto"/>
            <w:right w:val="none" w:sz="0" w:space="0" w:color="auto"/>
          </w:divBdr>
        </w:div>
        <w:div w:id="2084372722">
          <w:marLeft w:val="640"/>
          <w:marRight w:val="0"/>
          <w:marTop w:val="0"/>
          <w:marBottom w:val="0"/>
          <w:divBdr>
            <w:top w:val="none" w:sz="0" w:space="0" w:color="auto"/>
            <w:left w:val="none" w:sz="0" w:space="0" w:color="auto"/>
            <w:bottom w:val="none" w:sz="0" w:space="0" w:color="auto"/>
            <w:right w:val="none" w:sz="0" w:space="0" w:color="auto"/>
          </w:divBdr>
        </w:div>
        <w:div w:id="973171863">
          <w:marLeft w:val="640"/>
          <w:marRight w:val="0"/>
          <w:marTop w:val="0"/>
          <w:marBottom w:val="0"/>
          <w:divBdr>
            <w:top w:val="none" w:sz="0" w:space="0" w:color="auto"/>
            <w:left w:val="none" w:sz="0" w:space="0" w:color="auto"/>
            <w:bottom w:val="none" w:sz="0" w:space="0" w:color="auto"/>
            <w:right w:val="none" w:sz="0" w:space="0" w:color="auto"/>
          </w:divBdr>
        </w:div>
        <w:div w:id="975792289">
          <w:marLeft w:val="640"/>
          <w:marRight w:val="0"/>
          <w:marTop w:val="0"/>
          <w:marBottom w:val="0"/>
          <w:divBdr>
            <w:top w:val="none" w:sz="0" w:space="0" w:color="auto"/>
            <w:left w:val="none" w:sz="0" w:space="0" w:color="auto"/>
            <w:bottom w:val="none" w:sz="0" w:space="0" w:color="auto"/>
            <w:right w:val="none" w:sz="0" w:space="0" w:color="auto"/>
          </w:divBdr>
        </w:div>
        <w:div w:id="661928095">
          <w:marLeft w:val="640"/>
          <w:marRight w:val="0"/>
          <w:marTop w:val="0"/>
          <w:marBottom w:val="0"/>
          <w:divBdr>
            <w:top w:val="none" w:sz="0" w:space="0" w:color="auto"/>
            <w:left w:val="none" w:sz="0" w:space="0" w:color="auto"/>
            <w:bottom w:val="none" w:sz="0" w:space="0" w:color="auto"/>
            <w:right w:val="none" w:sz="0" w:space="0" w:color="auto"/>
          </w:divBdr>
        </w:div>
      </w:divsChild>
    </w:div>
    <w:div w:id="352657795">
      <w:bodyDiv w:val="1"/>
      <w:marLeft w:val="0"/>
      <w:marRight w:val="0"/>
      <w:marTop w:val="0"/>
      <w:marBottom w:val="0"/>
      <w:divBdr>
        <w:top w:val="none" w:sz="0" w:space="0" w:color="auto"/>
        <w:left w:val="none" w:sz="0" w:space="0" w:color="auto"/>
        <w:bottom w:val="none" w:sz="0" w:space="0" w:color="auto"/>
        <w:right w:val="none" w:sz="0" w:space="0" w:color="auto"/>
      </w:divBdr>
      <w:divsChild>
        <w:div w:id="1725986779">
          <w:marLeft w:val="640"/>
          <w:marRight w:val="0"/>
          <w:marTop w:val="0"/>
          <w:marBottom w:val="0"/>
          <w:divBdr>
            <w:top w:val="none" w:sz="0" w:space="0" w:color="auto"/>
            <w:left w:val="none" w:sz="0" w:space="0" w:color="auto"/>
            <w:bottom w:val="none" w:sz="0" w:space="0" w:color="auto"/>
            <w:right w:val="none" w:sz="0" w:space="0" w:color="auto"/>
          </w:divBdr>
        </w:div>
        <w:div w:id="1879317560">
          <w:marLeft w:val="640"/>
          <w:marRight w:val="0"/>
          <w:marTop w:val="0"/>
          <w:marBottom w:val="0"/>
          <w:divBdr>
            <w:top w:val="none" w:sz="0" w:space="0" w:color="auto"/>
            <w:left w:val="none" w:sz="0" w:space="0" w:color="auto"/>
            <w:bottom w:val="none" w:sz="0" w:space="0" w:color="auto"/>
            <w:right w:val="none" w:sz="0" w:space="0" w:color="auto"/>
          </w:divBdr>
        </w:div>
        <w:div w:id="1508710516">
          <w:marLeft w:val="640"/>
          <w:marRight w:val="0"/>
          <w:marTop w:val="0"/>
          <w:marBottom w:val="0"/>
          <w:divBdr>
            <w:top w:val="none" w:sz="0" w:space="0" w:color="auto"/>
            <w:left w:val="none" w:sz="0" w:space="0" w:color="auto"/>
            <w:bottom w:val="none" w:sz="0" w:space="0" w:color="auto"/>
            <w:right w:val="none" w:sz="0" w:space="0" w:color="auto"/>
          </w:divBdr>
        </w:div>
        <w:div w:id="672755490">
          <w:marLeft w:val="640"/>
          <w:marRight w:val="0"/>
          <w:marTop w:val="0"/>
          <w:marBottom w:val="0"/>
          <w:divBdr>
            <w:top w:val="none" w:sz="0" w:space="0" w:color="auto"/>
            <w:left w:val="none" w:sz="0" w:space="0" w:color="auto"/>
            <w:bottom w:val="none" w:sz="0" w:space="0" w:color="auto"/>
            <w:right w:val="none" w:sz="0" w:space="0" w:color="auto"/>
          </w:divBdr>
        </w:div>
        <w:div w:id="412897506">
          <w:marLeft w:val="640"/>
          <w:marRight w:val="0"/>
          <w:marTop w:val="0"/>
          <w:marBottom w:val="0"/>
          <w:divBdr>
            <w:top w:val="none" w:sz="0" w:space="0" w:color="auto"/>
            <w:left w:val="none" w:sz="0" w:space="0" w:color="auto"/>
            <w:bottom w:val="none" w:sz="0" w:space="0" w:color="auto"/>
            <w:right w:val="none" w:sz="0" w:space="0" w:color="auto"/>
          </w:divBdr>
        </w:div>
        <w:div w:id="1303462428">
          <w:marLeft w:val="640"/>
          <w:marRight w:val="0"/>
          <w:marTop w:val="0"/>
          <w:marBottom w:val="0"/>
          <w:divBdr>
            <w:top w:val="none" w:sz="0" w:space="0" w:color="auto"/>
            <w:left w:val="none" w:sz="0" w:space="0" w:color="auto"/>
            <w:bottom w:val="none" w:sz="0" w:space="0" w:color="auto"/>
            <w:right w:val="none" w:sz="0" w:space="0" w:color="auto"/>
          </w:divBdr>
        </w:div>
        <w:div w:id="480269323">
          <w:marLeft w:val="640"/>
          <w:marRight w:val="0"/>
          <w:marTop w:val="0"/>
          <w:marBottom w:val="0"/>
          <w:divBdr>
            <w:top w:val="none" w:sz="0" w:space="0" w:color="auto"/>
            <w:left w:val="none" w:sz="0" w:space="0" w:color="auto"/>
            <w:bottom w:val="none" w:sz="0" w:space="0" w:color="auto"/>
            <w:right w:val="none" w:sz="0" w:space="0" w:color="auto"/>
          </w:divBdr>
        </w:div>
        <w:div w:id="1976909708">
          <w:marLeft w:val="640"/>
          <w:marRight w:val="0"/>
          <w:marTop w:val="0"/>
          <w:marBottom w:val="0"/>
          <w:divBdr>
            <w:top w:val="none" w:sz="0" w:space="0" w:color="auto"/>
            <w:left w:val="none" w:sz="0" w:space="0" w:color="auto"/>
            <w:bottom w:val="none" w:sz="0" w:space="0" w:color="auto"/>
            <w:right w:val="none" w:sz="0" w:space="0" w:color="auto"/>
          </w:divBdr>
        </w:div>
        <w:div w:id="546994758">
          <w:marLeft w:val="640"/>
          <w:marRight w:val="0"/>
          <w:marTop w:val="0"/>
          <w:marBottom w:val="0"/>
          <w:divBdr>
            <w:top w:val="none" w:sz="0" w:space="0" w:color="auto"/>
            <w:left w:val="none" w:sz="0" w:space="0" w:color="auto"/>
            <w:bottom w:val="none" w:sz="0" w:space="0" w:color="auto"/>
            <w:right w:val="none" w:sz="0" w:space="0" w:color="auto"/>
          </w:divBdr>
        </w:div>
        <w:div w:id="688020760">
          <w:marLeft w:val="640"/>
          <w:marRight w:val="0"/>
          <w:marTop w:val="0"/>
          <w:marBottom w:val="0"/>
          <w:divBdr>
            <w:top w:val="none" w:sz="0" w:space="0" w:color="auto"/>
            <w:left w:val="none" w:sz="0" w:space="0" w:color="auto"/>
            <w:bottom w:val="none" w:sz="0" w:space="0" w:color="auto"/>
            <w:right w:val="none" w:sz="0" w:space="0" w:color="auto"/>
          </w:divBdr>
        </w:div>
        <w:div w:id="509950175">
          <w:marLeft w:val="640"/>
          <w:marRight w:val="0"/>
          <w:marTop w:val="0"/>
          <w:marBottom w:val="0"/>
          <w:divBdr>
            <w:top w:val="none" w:sz="0" w:space="0" w:color="auto"/>
            <w:left w:val="none" w:sz="0" w:space="0" w:color="auto"/>
            <w:bottom w:val="none" w:sz="0" w:space="0" w:color="auto"/>
            <w:right w:val="none" w:sz="0" w:space="0" w:color="auto"/>
          </w:divBdr>
        </w:div>
        <w:div w:id="1725836424">
          <w:marLeft w:val="640"/>
          <w:marRight w:val="0"/>
          <w:marTop w:val="0"/>
          <w:marBottom w:val="0"/>
          <w:divBdr>
            <w:top w:val="none" w:sz="0" w:space="0" w:color="auto"/>
            <w:left w:val="none" w:sz="0" w:space="0" w:color="auto"/>
            <w:bottom w:val="none" w:sz="0" w:space="0" w:color="auto"/>
            <w:right w:val="none" w:sz="0" w:space="0" w:color="auto"/>
          </w:divBdr>
        </w:div>
        <w:div w:id="2002197202">
          <w:marLeft w:val="640"/>
          <w:marRight w:val="0"/>
          <w:marTop w:val="0"/>
          <w:marBottom w:val="0"/>
          <w:divBdr>
            <w:top w:val="none" w:sz="0" w:space="0" w:color="auto"/>
            <w:left w:val="none" w:sz="0" w:space="0" w:color="auto"/>
            <w:bottom w:val="none" w:sz="0" w:space="0" w:color="auto"/>
            <w:right w:val="none" w:sz="0" w:space="0" w:color="auto"/>
          </w:divBdr>
        </w:div>
        <w:div w:id="1822116319">
          <w:marLeft w:val="640"/>
          <w:marRight w:val="0"/>
          <w:marTop w:val="0"/>
          <w:marBottom w:val="0"/>
          <w:divBdr>
            <w:top w:val="none" w:sz="0" w:space="0" w:color="auto"/>
            <w:left w:val="none" w:sz="0" w:space="0" w:color="auto"/>
            <w:bottom w:val="none" w:sz="0" w:space="0" w:color="auto"/>
            <w:right w:val="none" w:sz="0" w:space="0" w:color="auto"/>
          </w:divBdr>
        </w:div>
        <w:div w:id="992416355">
          <w:marLeft w:val="640"/>
          <w:marRight w:val="0"/>
          <w:marTop w:val="0"/>
          <w:marBottom w:val="0"/>
          <w:divBdr>
            <w:top w:val="none" w:sz="0" w:space="0" w:color="auto"/>
            <w:left w:val="none" w:sz="0" w:space="0" w:color="auto"/>
            <w:bottom w:val="none" w:sz="0" w:space="0" w:color="auto"/>
            <w:right w:val="none" w:sz="0" w:space="0" w:color="auto"/>
          </w:divBdr>
        </w:div>
        <w:div w:id="104153980">
          <w:marLeft w:val="640"/>
          <w:marRight w:val="0"/>
          <w:marTop w:val="0"/>
          <w:marBottom w:val="0"/>
          <w:divBdr>
            <w:top w:val="none" w:sz="0" w:space="0" w:color="auto"/>
            <w:left w:val="none" w:sz="0" w:space="0" w:color="auto"/>
            <w:bottom w:val="none" w:sz="0" w:space="0" w:color="auto"/>
            <w:right w:val="none" w:sz="0" w:space="0" w:color="auto"/>
          </w:divBdr>
        </w:div>
        <w:div w:id="20404381">
          <w:marLeft w:val="640"/>
          <w:marRight w:val="0"/>
          <w:marTop w:val="0"/>
          <w:marBottom w:val="0"/>
          <w:divBdr>
            <w:top w:val="none" w:sz="0" w:space="0" w:color="auto"/>
            <w:left w:val="none" w:sz="0" w:space="0" w:color="auto"/>
            <w:bottom w:val="none" w:sz="0" w:space="0" w:color="auto"/>
            <w:right w:val="none" w:sz="0" w:space="0" w:color="auto"/>
          </w:divBdr>
        </w:div>
        <w:div w:id="1050690072">
          <w:marLeft w:val="640"/>
          <w:marRight w:val="0"/>
          <w:marTop w:val="0"/>
          <w:marBottom w:val="0"/>
          <w:divBdr>
            <w:top w:val="none" w:sz="0" w:space="0" w:color="auto"/>
            <w:left w:val="none" w:sz="0" w:space="0" w:color="auto"/>
            <w:bottom w:val="none" w:sz="0" w:space="0" w:color="auto"/>
            <w:right w:val="none" w:sz="0" w:space="0" w:color="auto"/>
          </w:divBdr>
        </w:div>
      </w:divsChild>
    </w:div>
    <w:div w:id="607781163">
      <w:bodyDiv w:val="1"/>
      <w:marLeft w:val="0"/>
      <w:marRight w:val="0"/>
      <w:marTop w:val="0"/>
      <w:marBottom w:val="0"/>
      <w:divBdr>
        <w:top w:val="none" w:sz="0" w:space="0" w:color="auto"/>
        <w:left w:val="none" w:sz="0" w:space="0" w:color="auto"/>
        <w:bottom w:val="none" w:sz="0" w:space="0" w:color="auto"/>
        <w:right w:val="none" w:sz="0" w:space="0" w:color="auto"/>
      </w:divBdr>
      <w:divsChild>
        <w:div w:id="1473476529">
          <w:marLeft w:val="640"/>
          <w:marRight w:val="0"/>
          <w:marTop w:val="0"/>
          <w:marBottom w:val="0"/>
          <w:divBdr>
            <w:top w:val="none" w:sz="0" w:space="0" w:color="auto"/>
            <w:left w:val="none" w:sz="0" w:space="0" w:color="auto"/>
            <w:bottom w:val="none" w:sz="0" w:space="0" w:color="auto"/>
            <w:right w:val="none" w:sz="0" w:space="0" w:color="auto"/>
          </w:divBdr>
        </w:div>
        <w:div w:id="1936130074">
          <w:marLeft w:val="640"/>
          <w:marRight w:val="0"/>
          <w:marTop w:val="0"/>
          <w:marBottom w:val="0"/>
          <w:divBdr>
            <w:top w:val="none" w:sz="0" w:space="0" w:color="auto"/>
            <w:left w:val="none" w:sz="0" w:space="0" w:color="auto"/>
            <w:bottom w:val="none" w:sz="0" w:space="0" w:color="auto"/>
            <w:right w:val="none" w:sz="0" w:space="0" w:color="auto"/>
          </w:divBdr>
        </w:div>
        <w:div w:id="1499661575">
          <w:marLeft w:val="640"/>
          <w:marRight w:val="0"/>
          <w:marTop w:val="0"/>
          <w:marBottom w:val="0"/>
          <w:divBdr>
            <w:top w:val="none" w:sz="0" w:space="0" w:color="auto"/>
            <w:left w:val="none" w:sz="0" w:space="0" w:color="auto"/>
            <w:bottom w:val="none" w:sz="0" w:space="0" w:color="auto"/>
            <w:right w:val="none" w:sz="0" w:space="0" w:color="auto"/>
          </w:divBdr>
        </w:div>
        <w:div w:id="2069187246">
          <w:marLeft w:val="640"/>
          <w:marRight w:val="0"/>
          <w:marTop w:val="0"/>
          <w:marBottom w:val="0"/>
          <w:divBdr>
            <w:top w:val="none" w:sz="0" w:space="0" w:color="auto"/>
            <w:left w:val="none" w:sz="0" w:space="0" w:color="auto"/>
            <w:bottom w:val="none" w:sz="0" w:space="0" w:color="auto"/>
            <w:right w:val="none" w:sz="0" w:space="0" w:color="auto"/>
          </w:divBdr>
        </w:div>
        <w:div w:id="539977810">
          <w:marLeft w:val="640"/>
          <w:marRight w:val="0"/>
          <w:marTop w:val="0"/>
          <w:marBottom w:val="0"/>
          <w:divBdr>
            <w:top w:val="none" w:sz="0" w:space="0" w:color="auto"/>
            <w:left w:val="none" w:sz="0" w:space="0" w:color="auto"/>
            <w:bottom w:val="none" w:sz="0" w:space="0" w:color="auto"/>
            <w:right w:val="none" w:sz="0" w:space="0" w:color="auto"/>
          </w:divBdr>
        </w:div>
        <w:div w:id="67307416">
          <w:marLeft w:val="640"/>
          <w:marRight w:val="0"/>
          <w:marTop w:val="0"/>
          <w:marBottom w:val="0"/>
          <w:divBdr>
            <w:top w:val="none" w:sz="0" w:space="0" w:color="auto"/>
            <w:left w:val="none" w:sz="0" w:space="0" w:color="auto"/>
            <w:bottom w:val="none" w:sz="0" w:space="0" w:color="auto"/>
            <w:right w:val="none" w:sz="0" w:space="0" w:color="auto"/>
          </w:divBdr>
        </w:div>
        <w:div w:id="218370864">
          <w:marLeft w:val="640"/>
          <w:marRight w:val="0"/>
          <w:marTop w:val="0"/>
          <w:marBottom w:val="0"/>
          <w:divBdr>
            <w:top w:val="none" w:sz="0" w:space="0" w:color="auto"/>
            <w:left w:val="none" w:sz="0" w:space="0" w:color="auto"/>
            <w:bottom w:val="none" w:sz="0" w:space="0" w:color="auto"/>
            <w:right w:val="none" w:sz="0" w:space="0" w:color="auto"/>
          </w:divBdr>
        </w:div>
        <w:div w:id="65929614">
          <w:marLeft w:val="640"/>
          <w:marRight w:val="0"/>
          <w:marTop w:val="0"/>
          <w:marBottom w:val="0"/>
          <w:divBdr>
            <w:top w:val="none" w:sz="0" w:space="0" w:color="auto"/>
            <w:left w:val="none" w:sz="0" w:space="0" w:color="auto"/>
            <w:bottom w:val="none" w:sz="0" w:space="0" w:color="auto"/>
            <w:right w:val="none" w:sz="0" w:space="0" w:color="auto"/>
          </w:divBdr>
        </w:div>
        <w:div w:id="1995909752">
          <w:marLeft w:val="640"/>
          <w:marRight w:val="0"/>
          <w:marTop w:val="0"/>
          <w:marBottom w:val="0"/>
          <w:divBdr>
            <w:top w:val="none" w:sz="0" w:space="0" w:color="auto"/>
            <w:left w:val="none" w:sz="0" w:space="0" w:color="auto"/>
            <w:bottom w:val="none" w:sz="0" w:space="0" w:color="auto"/>
            <w:right w:val="none" w:sz="0" w:space="0" w:color="auto"/>
          </w:divBdr>
        </w:div>
        <w:div w:id="50928501">
          <w:marLeft w:val="640"/>
          <w:marRight w:val="0"/>
          <w:marTop w:val="0"/>
          <w:marBottom w:val="0"/>
          <w:divBdr>
            <w:top w:val="none" w:sz="0" w:space="0" w:color="auto"/>
            <w:left w:val="none" w:sz="0" w:space="0" w:color="auto"/>
            <w:bottom w:val="none" w:sz="0" w:space="0" w:color="auto"/>
            <w:right w:val="none" w:sz="0" w:space="0" w:color="auto"/>
          </w:divBdr>
        </w:div>
        <w:div w:id="2126457423">
          <w:marLeft w:val="640"/>
          <w:marRight w:val="0"/>
          <w:marTop w:val="0"/>
          <w:marBottom w:val="0"/>
          <w:divBdr>
            <w:top w:val="none" w:sz="0" w:space="0" w:color="auto"/>
            <w:left w:val="none" w:sz="0" w:space="0" w:color="auto"/>
            <w:bottom w:val="none" w:sz="0" w:space="0" w:color="auto"/>
            <w:right w:val="none" w:sz="0" w:space="0" w:color="auto"/>
          </w:divBdr>
        </w:div>
        <w:div w:id="632826626">
          <w:marLeft w:val="640"/>
          <w:marRight w:val="0"/>
          <w:marTop w:val="0"/>
          <w:marBottom w:val="0"/>
          <w:divBdr>
            <w:top w:val="none" w:sz="0" w:space="0" w:color="auto"/>
            <w:left w:val="none" w:sz="0" w:space="0" w:color="auto"/>
            <w:bottom w:val="none" w:sz="0" w:space="0" w:color="auto"/>
            <w:right w:val="none" w:sz="0" w:space="0" w:color="auto"/>
          </w:divBdr>
        </w:div>
        <w:div w:id="574709098">
          <w:marLeft w:val="640"/>
          <w:marRight w:val="0"/>
          <w:marTop w:val="0"/>
          <w:marBottom w:val="0"/>
          <w:divBdr>
            <w:top w:val="none" w:sz="0" w:space="0" w:color="auto"/>
            <w:left w:val="none" w:sz="0" w:space="0" w:color="auto"/>
            <w:bottom w:val="none" w:sz="0" w:space="0" w:color="auto"/>
            <w:right w:val="none" w:sz="0" w:space="0" w:color="auto"/>
          </w:divBdr>
        </w:div>
        <w:div w:id="1658727174">
          <w:marLeft w:val="640"/>
          <w:marRight w:val="0"/>
          <w:marTop w:val="0"/>
          <w:marBottom w:val="0"/>
          <w:divBdr>
            <w:top w:val="none" w:sz="0" w:space="0" w:color="auto"/>
            <w:left w:val="none" w:sz="0" w:space="0" w:color="auto"/>
            <w:bottom w:val="none" w:sz="0" w:space="0" w:color="auto"/>
            <w:right w:val="none" w:sz="0" w:space="0" w:color="auto"/>
          </w:divBdr>
        </w:div>
        <w:div w:id="1561674712">
          <w:marLeft w:val="640"/>
          <w:marRight w:val="0"/>
          <w:marTop w:val="0"/>
          <w:marBottom w:val="0"/>
          <w:divBdr>
            <w:top w:val="none" w:sz="0" w:space="0" w:color="auto"/>
            <w:left w:val="none" w:sz="0" w:space="0" w:color="auto"/>
            <w:bottom w:val="none" w:sz="0" w:space="0" w:color="auto"/>
            <w:right w:val="none" w:sz="0" w:space="0" w:color="auto"/>
          </w:divBdr>
        </w:div>
        <w:div w:id="1436361435">
          <w:marLeft w:val="640"/>
          <w:marRight w:val="0"/>
          <w:marTop w:val="0"/>
          <w:marBottom w:val="0"/>
          <w:divBdr>
            <w:top w:val="none" w:sz="0" w:space="0" w:color="auto"/>
            <w:left w:val="none" w:sz="0" w:space="0" w:color="auto"/>
            <w:bottom w:val="none" w:sz="0" w:space="0" w:color="auto"/>
            <w:right w:val="none" w:sz="0" w:space="0" w:color="auto"/>
          </w:divBdr>
        </w:div>
        <w:div w:id="1938900353">
          <w:marLeft w:val="640"/>
          <w:marRight w:val="0"/>
          <w:marTop w:val="0"/>
          <w:marBottom w:val="0"/>
          <w:divBdr>
            <w:top w:val="none" w:sz="0" w:space="0" w:color="auto"/>
            <w:left w:val="none" w:sz="0" w:space="0" w:color="auto"/>
            <w:bottom w:val="none" w:sz="0" w:space="0" w:color="auto"/>
            <w:right w:val="none" w:sz="0" w:space="0" w:color="auto"/>
          </w:divBdr>
        </w:div>
        <w:div w:id="1828669547">
          <w:marLeft w:val="640"/>
          <w:marRight w:val="0"/>
          <w:marTop w:val="0"/>
          <w:marBottom w:val="0"/>
          <w:divBdr>
            <w:top w:val="none" w:sz="0" w:space="0" w:color="auto"/>
            <w:left w:val="none" w:sz="0" w:space="0" w:color="auto"/>
            <w:bottom w:val="none" w:sz="0" w:space="0" w:color="auto"/>
            <w:right w:val="none" w:sz="0" w:space="0" w:color="auto"/>
          </w:divBdr>
        </w:div>
      </w:divsChild>
    </w:div>
    <w:div w:id="636884232">
      <w:bodyDiv w:val="1"/>
      <w:marLeft w:val="0"/>
      <w:marRight w:val="0"/>
      <w:marTop w:val="0"/>
      <w:marBottom w:val="0"/>
      <w:divBdr>
        <w:top w:val="none" w:sz="0" w:space="0" w:color="auto"/>
        <w:left w:val="none" w:sz="0" w:space="0" w:color="auto"/>
        <w:bottom w:val="none" w:sz="0" w:space="0" w:color="auto"/>
        <w:right w:val="none" w:sz="0" w:space="0" w:color="auto"/>
      </w:divBdr>
      <w:divsChild>
        <w:div w:id="1126199800">
          <w:marLeft w:val="640"/>
          <w:marRight w:val="0"/>
          <w:marTop w:val="0"/>
          <w:marBottom w:val="0"/>
          <w:divBdr>
            <w:top w:val="none" w:sz="0" w:space="0" w:color="auto"/>
            <w:left w:val="none" w:sz="0" w:space="0" w:color="auto"/>
            <w:bottom w:val="none" w:sz="0" w:space="0" w:color="auto"/>
            <w:right w:val="none" w:sz="0" w:space="0" w:color="auto"/>
          </w:divBdr>
        </w:div>
        <w:div w:id="325671108">
          <w:marLeft w:val="640"/>
          <w:marRight w:val="0"/>
          <w:marTop w:val="0"/>
          <w:marBottom w:val="0"/>
          <w:divBdr>
            <w:top w:val="none" w:sz="0" w:space="0" w:color="auto"/>
            <w:left w:val="none" w:sz="0" w:space="0" w:color="auto"/>
            <w:bottom w:val="none" w:sz="0" w:space="0" w:color="auto"/>
            <w:right w:val="none" w:sz="0" w:space="0" w:color="auto"/>
          </w:divBdr>
        </w:div>
        <w:div w:id="1645041519">
          <w:marLeft w:val="640"/>
          <w:marRight w:val="0"/>
          <w:marTop w:val="0"/>
          <w:marBottom w:val="0"/>
          <w:divBdr>
            <w:top w:val="none" w:sz="0" w:space="0" w:color="auto"/>
            <w:left w:val="none" w:sz="0" w:space="0" w:color="auto"/>
            <w:bottom w:val="none" w:sz="0" w:space="0" w:color="auto"/>
            <w:right w:val="none" w:sz="0" w:space="0" w:color="auto"/>
          </w:divBdr>
        </w:div>
        <w:div w:id="111478245">
          <w:marLeft w:val="640"/>
          <w:marRight w:val="0"/>
          <w:marTop w:val="0"/>
          <w:marBottom w:val="0"/>
          <w:divBdr>
            <w:top w:val="none" w:sz="0" w:space="0" w:color="auto"/>
            <w:left w:val="none" w:sz="0" w:space="0" w:color="auto"/>
            <w:bottom w:val="none" w:sz="0" w:space="0" w:color="auto"/>
            <w:right w:val="none" w:sz="0" w:space="0" w:color="auto"/>
          </w:divBdr>
        </w:div>
        <w:div w:id="836652834">
          <w:marLeft w:val="640"/>
          <w:marRight w:val="0"/>
          <w:marTop w:val="0"/>
          <w:marBottom w:val="0"/>
          <w:divBdr>
            <w:top w:val="none" w:sz="0" w:space="0" w:color="auto"/>
            <w:left w:val="none" w:sz="0" w:space="0" w:color="auto"/>
            <w:bottom w:val="none" w:sz="0" w:space="0" w:color="auto"/>
            <w:right w:val="none" w:sz="0" w:space="0" w:color="auto"/>
          </w:divBdr>
        </w:div>
        <w:div w:id="1403411461">
          <w:marLeft w:val="640"/>
          <w:marRight w:val="0"/>
          <w:marTop w:val="0"/>
          <w:marBottom w:val="0"/>
          <w:divBdr>
            <w:top w:val="none" w:sz="0" w:space="0" w:color="auto"/>
            <w:left w:val="none" w:sz="0" w:space="0" w:color="auto"/>
            <w:bottom w:val="none" w:sz="0" w:space="0" w:color="auto"/>
            <w:right w:val="none" w:sz="0" w:space="0" w:color="auto"/>
          </w:divBdr>
        </w:div>
        <w:div w:id="2036687095">
          <w:marLeft w:val="640"/>
          <w:marRight w:val="0"/>
          <w:marTop w:val="0"/>
          <w:marBottom w:val="0"/>
          <w:divBdr>
            <w:top w:val="none" w:sz="0" w:space="0" w:color="auto"/>
            <w:left w:val="none" w:sz="0" w:space="0" w:color="auto"/>
            <w:bottom w:val="none" w:sz="0" w:space="0" w:color="auto"/>
            <w:right w:val="none" w:sz="0" w:space="0" w:color="auto"/>
          </w:divBdr>
        </w:div>
        <w:div w:id="1052581075">
          <w:marLeft w:val="640"/>
          <w:marRight w:val="0"/>
          <w:marTop w:val="0"/>
          <w:marBottom w:val="0"/>
          <w:divBdr>
            <w:top w:val="none" w:sz="0" w:space="0" w:color="auto"/>
            <w:left w:val="none" w:sz="0" w:space="0" w:color="auto"/>
            <w:bottom w:val="none" w:sz="0" w:space="0" w:color="auto"/>
            <w:right w:val="none" w:sz="0" w:space="0" w:color="auto"/>
          </w:divBdr>
        </w:div>
        <w:div w:id="983244105">
          <w:marLeft w:val="640"/>
          <w:marRight w:val="0"/>
          <w:marTop w:val="0"/>
          <w:marBottom w:val="0"/>
          <w:divBdr>
            <w:top w:val="none" w:sz="0" w:space="0" w:color="auto"/>
            <w:left w:val="none" w:sz="0" w:space="0" w:color="auto"/>
            <w:bottom w:val="none" w:sz="0" w:space="0" w:color="auto"/>
            <w:right w:val="none" w:sz="0" w:space="0" w:color="auto"/>
          </w:divBdr>
        </w:div>
        <w:div w:id="551697541">
          <w:marLeft w:val="640"/>
          <w:marRight w:val="0"/>
          <w:marTop w:val="0"/>
          <w:marBottom w:val="0"/>
          <w:divBdr>
            <w:top w:val="none" w:sz="0" w:space="0" w:color="auto"/>
            <w:left w:val="none" w:sz="0" w:space="0" w:color="auto"/>
            <w:bottom w:val="none" w:sz="0" w:space="0" w:color="auto"/>
            <w:right w:val="none" w:sz="0" w:space="0" w:color="auto"/>
          </w:divBdr>
        </w:div>
        <w:div w:id="2121336244">
          <w:marLeft w:val="640"/>
          <w:marRight w:val="0"/>
          <w:marTop w:val="0"/>
          <w:marBottom w:val="0"/>
          <w:divBdr>
            <w:top w:val="none" w:sz="0" w:space="0" w:color="auto"/>
            <w:left w:val="none" w:sz="0" w:space="0" w:color="auto"/>
            <w:bottom w:val="none" w:sz="0" w:space="0" w:color="auto"/>
            <w:right w:val="none" w:sz="0" w:space="0" w:color="auto"/>
          </w:divBdr>
        </w:div>
        <w:div w:id="564876863">
          <w:marLeft w:val="640"/>
          <w:marRight w:val="0"/>
          <w:marTop w:val="0"/>
          <w:marBottom w:val="0"/>
          <w:divBdr>
            <w:top w:val="none" w:sz="0" w:space="0" w:color="auto"/>
            <w:left w:val="none" w:sz="0" w:space="0" w:color="auto"/>
            <w:bottom w:val="none" w:sz="0" w:space="0" w:color="auto"/>
            <w:right w:val="none" w:sz="0" w:space="0" w:color="auto"/>
          </w:divBdr>
        </w:div>
        <w:div w:id="1119959870">
          <w:marLeft w:val="640"/>
          <w:marRight w:val="0"/>
          <w:marTop w:val="0"/>
          <w:marBottom w:val="0"/>
          <w:divBdr>
            <w:top w:val="none" w:sz="0" w:space="0" w:color="auto"/>
            <w:left w:val="none" w:sz="0" w:space="0" w:color="auto"/>
            <w:bottom w:val="none" w:sz="0" w:space="0" w:color="auto"/>
            <w:right w:val="none" w:sz="0" w:space="0" w:color="auto"/>
          </w:divBdr>
        </w:div>
        <w:div w:id="208566055">
          <w:marLeft w:val="640"/>
          <w:marRight w:val="0"/>
          <w:marTop w:val="0"/>
          <w:marBottom w:val="0"/>
          <w:divBdr>
            <w:top w:val="none" w:sz="0" w:space="0" w:color="auto"/>
            <w:left w:val="none" w:sz="0" w:space="0" w:color="auto"/>
            <w:bottom w:val="none" w:sz="0" w:space="0" w:color="auto"/>
            <w:right w:val="none" w:sz="0" w:space="0" w:color="auto"/>
          </w:divBdr>
        </w:div>
        <w:div w:id="298002997">
          <w:marLeft w:val="640"/>
          <w:marRight w:val="0"/>
          <w:marTop w:val="0"/>
          <w:marBottom w:val="0"/>
          <w:divBdr>
            <w:top w:val="none" w:sz="0" w:space="0" w:color="auto"/>
            <w:left w:val="none" w:sz="0" w:space="0" w:color="auto"/>
            <w:bottom w:val="none" w:sz="0" w:space="0" w:color="auto"/>
            <w:right w:val="none" w:sz="0" w:space="0" w:color="auto"/>
          </w:divBdr>
        </w:div>
        <w:div w:id="961572439">
          <w:marLeft w:val="640"/>
          <w:marRight w:val="0"/>
          <w:marTop w:val="0"/>
          <w:marBottom w:val="0"/>
          <w:divBdr>
            <w:top w:val="none" w:sz="0" w:space="0" w:color="auto"/>
            <w:left w:val="none" w:sz="0" w:space="0" w:color="auto"/>
            <w:bottom w:val="none" w:sz="0" w:space="0" w:color="auto"/>
            <w:right w:val="none" w:sz="0" w:space="0" w:color="auto"/>
          </w:divBdr>
        </w:div>
        <w:div w:id="972711091">
          <w:marLeft w:val="640"/>
          <w:marRight w:val="0"/>
          <w:marTop w:val="0"/>
          <w:marBottom w:val="0"/>
          <w:divBdr>
            <w:top w:val="none" w:sz="0" w:space="0" w:color="auto"/>
            <w:left w:val="none" w:sz="0" w:space="0" w:color="auto"/>
            <w:bottom w:val="none" w:sz="0" w:space="0" w:color="auto"/>
            <w:right w:val="none" w:sz="0" w:space="0" w:color="auto"/>
          </w:divBdr>
        </w:div>
        <w:div w:id="1050151718">
          <w:marLeft w:val="640"/>
          <w:marRight w:val="0"/>
          <w:marTop w:val="0"/>
          <w:marBottom w:val="0"/>
          <w:divBdr>
            <w:top w:val="none" w:sz="0" w:space="0" w:color="auto"/>
            <w:left w:val="none" w:sz="0" w:space="0" w:color="auto"/>
            <w:bottom w:val="none" w:sz="0" w:space="0" w:color="auto"/>
            <w:right w:val="none" w:sz="0" w:space="0" w:color="auto"/>
          </w:divBdr>
        </w:div>
      </w:divsChild>
    </w:div>
    <w:div w:id="645008920">
      <w:bodyDiv w:val="1"/>
      <w:marLeft w:val="0"/>
      <w:marRight w:val="0"/>
      <w:marTop w:val="0"/>
      <w:marBottom w:val="0"/>
      <w:divBdr>
        <w:top w:val="none" w:sz="0" w:space="0" w:color="auto"/>
        <w:left w:val="none" w:sz="0" w:space="0" w:color="auto"/>
        <w:bottom w:val="none" w:sz="0" w:space="0" w:color="auto"/>
        <w:right w:val="none" w:sz="0" w:space="0" w:color="auto"/>
      </w:divBdr>
      <w:divsChild>
        <w:div w:id="887834654">
          <w:marLeft w:val="640"/>
          <w:marRight w:val="0"/>
          <w:marTop w:val="0"/>
          <w:marBottom w:val="0"/>
          <w:divBdr>
            <w:top w:val="none" w:sz="0" w:space="0" w:color="auto"/>
            <w:left w:val="none" w:sz="0" w:space="0" w:color="auto"/>
            <w:bottom w:val="none" w:sz="0" w:space="0" w:color="auto"/>
            <w:right w:val="none" w:sz="0" w:space="0" w:color="auto"/>
          </w:divBdr>
        </w:div>
        <w:div w:id="1668483200">
          <w:marLeft w:val="640"/>
          <w:marRight w:val="0"/>
          <w:marTop w:val="0"/>
          <w:marBottom w:val="0"/>
          <w:divBdr>
            <w:top w:val="none" w:sz="0" w:space="0" w:color="auto"/>
            <w:left w:val="none" w:sz="0" w:space="0" w:color="auto"/>
            <w:bottom w:val="none" w:sz="0" w:space="0" w:color="auto"/>
            <w:right w:val="none" w:sz="0" w:space="0" w:color="auto"/>
          </w:divBdr>
        </w:div>
        <w:div w:id="1211529157">
          <w:marLeft w:val="640"/>
          <w:marRight w:val="0"/>
          <w:marTop w:val="0"/>
          <w:marBottom w:val="0"/>
          <w:divBdr>
            <w:top w:val="none" w:sz="0" w:space="0" w:color="auto"/>
            <w:left w:val="none" w:sz="0" w:space="0" w:color="auto"/>
            <w:bottom w:val="none" w:sz="0" w:space="0" w:color="auto"/>
            <w:right w:val="none" w:sz="0" w:space="0" w:color="auto"/>
          </w:divBdr>
        </w:div>
        <w:div w:id="1947075208">
          <w:marLeft w:val="640"/>
          <w:marRight w:val="0"/>
          <w:marTop w:val="0"/>
          <w:marBottom w:val="0"/>
          <w:divBdr>
            <w:top w:val="none" w:sz="0" w:space="0" w:color="auto"/>
            <w:left w:val="none" w:sz="0" w:space="0" w:color="auto"/>
            <w:bottom w:val="none" w:sz="0" w:space="0" w:color="auto"/>
            <w:right w:val="none" w:sz="0" w:space="0" w:color="auto"/>
          </w:divBdr>
        </w:div>
        <w:div w:id="1572540207">
          <w:marLeft w:val="640"/>
          <w:marRight w:val="0"/>
          <w:marTop w:val="0"/>
          <w:marBottom w:val="0"/>
          <w:divBdr>
            <w:top w:val="none" w:sz="0" w:space="0" w:color="auto"/>
            <w:left w:val="none" w:sz="0" w:space="0" w:color="auto"/>
            <w:bottom w:val="none" w:sz="0" w:space="0" w:color="auto"/>
            <w:right w:val="none" w:sz="0" w:space="0" w:color="auto"/>
          </w:divBdr>
        </w:div>
        <w:div w:id="850993900">
          <w:marLeft w:val="640"/>
          <w:marRight w:val="0"/>
          <w:marTop w:val="0"/>
          <w:marBottom w:val="0"/>
          <w:divBdr>
            <w:top w:val="none" w:sz="0" w:space="0" w:color="auto"/>
            <w:left w:val="none" w:sz="0" w:space="0" w:color="auto"/>
            <w:bottom w:val="none" w:sz="0" w:space="0" w:color="auto"/>
            <w:right w:val="none" w:sz="0" w:space="0" w:color="auto"/>
          </w:divBdr>
        </w:div>
        <w:div w:id="787167874">
          <w:marLeft w:val="640"/>
          <w:marRight w:val="0"/>
          <w:marTop w:val="0"/>
          <w:marBottom w:val="0"/>
          <w:divBdr>
            <w:top w:val="none" w:sz="0" w:space="0" w:color="auto"/>
            <w:left w:val="none" w:sz="0" w:space="0" w:color="auto"/>
            <w:bottom w:val="none" w:sz="0" w:space="0" w:color="auto"/>
            <w:right w:val="none" w:sz="0" w:space="0" w:color="auto"/>
          </w:divBdr>
        </w:div>
        <w:div w:id="535510787">
          <w:marLeft w:val="640"/>
          <w:marRight w:val="0"/>
          <w:marTop w:val="0"/>
          <w:marBottom w:val="0"/>
          <w:divBdr>
            <w:top w:val="none" w:sz="0" w:space="0" w:color="auto"/>
            <w:left w:val="none" w:sz="0" w:space="0" w:color="auto"/>
            <w:bottom w:val="none" w:sz="0" w:space="0" w:color="auto"/>
            <w:right w:val="none" w:sz="0" w:space="0" w:color="auto"/>
          </w:divBdr>
        </w:div>
        <w:div w:id="2120905593">
          <w:marLeft w:val="640"/>
          <w:marRight w:val="0"/>
          <w:marTop w:val="0"/>
          <w:marBottom w:val="0"/>
          <w:divBdr>
            <w:top w:val="none" w:sz="0" w:space="0" w:color="auto"/>
            <w:left w:val="none" w:sz="0" w:space="0" w:color="auto"/>
            <w:bottom w:val="none" w:sz="0" w:space="0" w:color="auto"/>
            <w:right w:val="none" w:sz="0" w:space="0" w:color="auto"/>
          </w:divBdr>
        </w:div>
        <w:div w:id="2054958117">
          <w:marLeft w:val="640"/>
          <w:marRight w:val="0"/>
          <w:marTop w:val="0"/>
          <w:marBottom w:val="0"/>
          <w:divBdr>
            <w:top w:val="none" w:sz="0" w:space="0" w:color="auto"/>
            <w:left w:val="none" w:sz="0" w:space="0" w:color="auto"/>
            <w:bottom w:val="none" w:sz="0" w:space="0" w:color="auto"/>
            <w:right w:val="none" w:sz="0" w:space="0" w:color="auto"/>
          </w:divBdr>
        </w:div>
        <w:div w:id="2083798031">
          <w:marLeft w:val="640"/>
          <w:marRight w:val="0"/>
          <w:marTop w:val="0"/>
          <w:marBottom w:val="0"/>
          <w:divBdr>
            <w:top w:val="none" w:sz="0" w:space="0" w:color="auto"/>
            <w:left w:val="none" w:sz="0" w:space="0" w:color="auto"/>
            <w:bottom w:val="none" w:sz="0" w:space="0" w:color="auto"/>
            <w:right w:val="none" w:sz="0" w:space="0" w:color="auto"/>
          </w:divBdr>
        </w:div>
        <w:div w:id="1874879108">
          <w:marLeft w:val="640"/>
          <w:marRight w:val="0"/>
          <w:marTop w:val="0"/>
          <w:marBottom w:val="0"/>
          <w:divBdr>
            <w:top w:val="none" w:sz="0" w:space="0" w:color="auto"/>
            <w:left w:val="none" w:sz="0" w:space="0" w:color="auto"/>
            <w:bottom w:val="none" w:sz="0" w:space="0" w:color="auto"/>
            <w:right w:val="none" w:sz="0" w:space="0" w:color="auto"/>
          </w:divBdr>
        </w:div>
        <w:div w:id="1243493304">
          <w:marLeft w:val="640"/>
          <w:marRight w:val="0"/>
          <w:marTop w:val="0"/>
          <w:marBottom w:val="0"/>
          <w:divBdr>
            <w:top w:val="none" w:sz="0" w:space="0" w:color="auto"/>
            <w:left w:val="none" w:sz="0" w:space="0" w:color="auto"/>
            <w:bottom w:val="none" w:sz="0" w:space="0" w:color="auto"/>
            <w:right w:val="none" w:sz="0" w:space="0" w:color="auto"/>
          </w:divBdr>
        </w:div>
        <w:div w:id="633557755">
          <w:marLeft w:val="640"/>
          <w:marRight w:val="0"/>
          <w:marTop w:val="0"/>
          <w:marBottom w:val="0"/>
          <w:divBdr>
            <w:top w:val="none" w:sz="0" w:space="0" w:color="auto"/>
            <w:left w:val="none" w:sz="0" w:space="0" w:color="auto"/>
            <w:bottom w:val="none" w:sz="0" w:space="0" w:color="auto"/>
            <w:right w:val="none" w:sz="0" w:space="0" w:color="auto"/>
          </w:divBdr>
        </w:div>
        <w:div w:id="41098577">
          <w:marLeft w:val="640"/>
          <w:marRight w:val="0"/>
          <w:marTop w:val="0"/>
          <w:marBottom w:val="0"/>
          <w:divBdr>
            <w:top w:val="none" w:sz="0" w:space="0" w:color="auto"/>
            <w:left w:val="none" w:sz="0" w:space="0" w:color="auto"/>
            <w:bottom w:val="none" w:sz="0" w:space="0" w:color="auto"/>
            <w:right w:val="none" w:sz="0" w:space="0" w:color="auto"/>
          </w:divBdr>
        </w:div>
        <w:div w:id="634916081">
          <w:marLeft w:val="640"/>
          <w:marRight w:val="0"/>
          <w:marTop w:val="0"/>
          <w:marBottom w:val="0"/>
          <w:divBdr>
            <w:top w:val="none" w:sz="0" w:space="0" w:color="auto"/>
            <w:left w:val="none" w:sz="0" w:space="0" w:color="auto"/>
            <w:bottom w:val="none" w:sz="0" w:space="0" w:color="auto"/>
            <w:right w:val="none" w:sz="0" w:space="0" w:color="auto"/>
          </w:divBdr>
        </w:div>
        <w:div w:id="1643971855">
          <w:marLeft w:val="640"/>
          <w:marRight w:val="0"/>
          <w:marTop w:val="0"/>
          <w:marBottom w:val="0"/>
          <w:divBdr>
            <w:top w:val="none" w:sz="0" w:space="0" w:color="auto"/>
            <w:left w:val="none" w:sz="0" w:space="0" w:color="auto"/>
            <w:bottom w:val="none" w:sz="0" w:space="0" w:color="auto"/>
            <w:right w:val="none" w:sz="0" w:space="0" w:color="auto"/>
          </w:divBdr>
        </w:div>
        <w:div w:id="484277216">
          <w:marLeft w:val="640"/>
          <w:marRight w:val="0"/>
          <w:marTop w:val="0"/>
          <w:marBottom w:val="0"/>
          <w:divBdr>
            <w:top w:val="none" w:sz="0" w:space="0" w:color="auto"/>
            <w:left w:val="none" w:sz="0" w:space="0" w:color="auto"/>
            <w:bottom w:val="none" w:sz="0" w:space="0" w:color="auto"/>
            <w:right w:val="none" w:sz="0" w:space="0" w:color="auto"/>
          </w:divBdr>
        </w:div>
      </w:divsChild>
    </w:div>
    <w:div w:id="702946078">
      <w:bodyDiv w:val="1"/>
      <w:marLeft w:val="0"/>
      <w:marRight w:val="0"/>
      <w:marTop w:val="0"/>
      <w:marBottom w:val="0"/>
      <w:divBdr>
        <w:top w:val="none" w:sz="0" w:space="0" w:color="auto"/>
        <w:left w:val="none" w:sz="0" w:space="0" w:color="auto"/>
        <w:bottom w:val="none" w:sz="0" w:space="0" w:color="auto"/>
        <w:right w:val="none" w:sz="0" w:space="0" w:color="auto"/>
      </w:divBdr>
      <w:divsChild>
        <w:div w:id="96172610">
          <w:marLeft w:val="640"/>
          <w:marRight w:val="0"/>
          <w:marTop w:val="0"/>
          <w:marBottom w:val="0"/>
          <w:divBdr>
            <w:top w:val="none" w:sz="0" w:space="0" w:color="auto"/>
            <w:left w:val="none" w:sz="0" w:space="0" w:color="auto"/>
            <w:bottom w:val="none" w:sz="0" w:space="0" w:color="auto"/>
            <w:right w:val="none" w:sz="0" w:space="0" w:color="auto"/>
          </w:divBdr>
        </w:div>
        <w:div w:id="322048619">
          <w:marLeft w:val="640"/>
          <w:marRight w:val="0"/>
          <w:marTop w:val="0"/>
          <w:marBottom w:val="0"/>
          <w:divBdr>
            <w:top w:val="none" w:sz="0" w:space="0" w:color="auto"/>
            <w:left w:val="none" w:sz="0" w:space="0" w:color="auto"/>
            <w:bottom w:val="none" w:sz="0" w:space="0" w:color="auto"/>
            <w:right w:val="none" w:sz="0" w:space="0" w:color="auto"/>
          </w:divBdr>
        </w:div>
        <w:div w:id="842862133">
          <w:marLeft w:val="640"/>
          <w:marRight w:val="0"/>
          <w:marTop w:val="0"/>
          <w:marBottom w:val="0"/>
          <w:divBdr>
            <w:top w:val="none" w:sz="0" w:space="0" w:color="auto"/>
            <w:left w:val="none" w:sz="0" w:space="0" w:color="auto"/>
            <w:bottom w:val="none" w:sz="0" w:space="0" w:color="auto"/>
            <w:right w:val="none" w:sz="0" w:space="0" w:color="auto"/>
          </w:divBdr>
        </w:div>
        <w:div w:id="192232600">
          <w:marLeft w:val="640"/>
          <w:marRight w:val="0"/>
          <w:marTop w:val="0"/>
          <w:marBottom w:val="0"/>
          <w:divBdr>
            <w:top w:val="none" w:sz="0" w:space="0" w:color="auto"/>
            <w:left w:val="none" w:sz="0" w:space="0" w:color="auto"/>
            <w:bottom w:val="none" w:sz="0" w:space="0" w:color="auto"/>
            <w:right w:val="none" w:sz="0" w:space="0" w:color="auto"/>
          </w:divBdr>
        </w:div>
        <w:div w:id="245191245">
          <w:marLeft w:val="640"/>
          <w:marRight w:val="0"/>
          <w:marTop w:val="0"/>
          <w:marBottom w:val="0"/>
          <w:divBdr>
            <w:top w:val="none" w:sz="0" w:space="0" w:color="auto"/>
            <w:left w:val="none" w:sz="0" w:space="0" w:color="auto"/>
            <w:bottom w:val="none" w:sz="0" w:space="0" w:color="auto"/>
            <w:right w:val="none" w:sz="0" w:space="0" w:color="auto"/>
          </w:divBdr>
        </w:div>
        <w:div w:id="521020764">
          <w:marLeft w:val="640"/>
          <w:marRight w:val="0"/>
          <w:marTop w:val="0"/>
          <w:marBottom w:val="0"/>
          <w:divBdr>
            <w:top w:val="none" w:sz="0" w:space="0" w:color="auto"/>
            <w:left w:val="none" w:sz="0" w:space="0" w:color="auto"/>
            <w:bottom w:val="none" w:sz="0" w:space="0" w:color="auto"/>
            <w:right w:val="none" w:sz="0" w:space="0" w:color="auto"/>
          </w:divBdr>
        </w:div>
        <w:div w:id="562718149">
          <w:marLeft w:val="640"/>
          <w:marRight w:val="0"/>
          <w:marTop w:val="0"/>
          <w:marBottom w:val="0"/>
          <w:divBdr>
            <w:top w:val="none" w:sz="0" w:space="0" w:color="auto"/>
            <w:left w:val="none" w:sz="0" w:space="0" w:color="auto"/>
            <w:bottom w:val="none" w:sz="0" w:space="0" w:color="auto"/>
            <w:right w:val="none" w:sz="0" w:space="0" w:color="auto"/>
          </w:divBdr>
        </w:div>
        <w:div w:id="1098284571">
          <w:marLeft w:val="640"/>
          <w:marRight w:val="0"/>
          <w:marTop w:val="0"/>
          <w:marBottom w:val="0"/>
          <w:divBdr>
            <w:top w:val="none" w:sz="0" w:space="0" w:color="auto"/>
            <w:left w:val="none" w:sz="0" w:space="0" w:color="auto"/>
            <w:bottom w:val="none" w:sz="0" w:space="0" w:color="auto"/>
            <w:right w:val="none" w:sz="0" w:space="0" w:color="auto"/>
          </w:divBdr>
        </w:div>
        <w:div w:id="1805930906">
          <w:marLeft w:val="640"/>
          <w:marRight w:val="0"/>
          <w:marTop w:val="0"/>
          <w:marBottom w:val="0"/>
          <w:divBdr>
            <w:top w:val="none" w:sz="0" w:space="0" w:color="auto"/>
            <w:left w:val="none" w:sz="0" w:space="0" w:color="auto"/>
            <w:bottom w:val="none" w:sz="0" w:space="0" w:color="auto"/>
            <w:right w:val="none" w:sz="0" w:space="0" w:color="auto"/>
          </w:divBdr>
        </w:div>
        <w:div w:id="562301244">
          <w:marLeft w:val="640"/>
          <w:marRight w:val="0"/>
          <w:marTop w:val="0"/>
          <w:marBottom w:val="0"/>
          <w:divBdr>
            <w:top w:val="none" w:sz="0" w:space="0" w:color="auto"/>
            <w:left w:val="none" w:sz="0" w:space="0" w:color="auto"/>
            <w:bottom w:val="none" w:sz="0" w:space="0" w:color="auto"/>
            <w:right w:val="none" w:sz="0" w:space="0" w:color="auto"/>
          </w:divBdr>
        </w:div>
        <w:div w:id="1518084456">
          <w:marLeft w:val="640"/>
          <w:marRight w:val="0"/>
          <w:marTop w:val="0"/>
          <w:marBottom w:val="0"/>
          <w:divBdr>
            <w:top w:val="none" w:sz="0" w:space="0" w:color="auto"/>
            <w:left w:val="none" w:sz="0" w:space="0" w:color="auto"/>
            <w:bottom w:val="none" w:sz="0" w:space="0" w:color="auto"/>
            <w:right w:val="none" w:sz="0" w:space="0" w:color="auto"/>
          </w:divBdr>
        </w:div>
        <w:div w:id="433133063">
          <w:marLeft w:val="640"/>
          <w:marRight w:val="0"/>
          <w:marTop w:val="0"/>
          <w:marBottom w:val="0"/>
          <w:divBdr>
            <w:top w:val="none" w:sz="0" w:space="0" w:color="auto"/>
            <w:left w:val="none" w:sz="0" w:space="0" w:color="auto"/>
            <w:bottom w:val="none" w:sz="0" w:space="0" w:color="auto"/>
            <w:right w:val="none" w:sz="0" w:space="0" w:color="auto"/>
          </w:divBdr>
        </w:div>
        <w:div w:id="1485244750">
          <w:marLeft w:val="640"/>
          <w:marRight w:val="0"/>
          <w:marTop w:val="0"/>
          <w:marBottom w:val="0"/>
          <w:divBdr>
            <w:top w:val="none" w:sz="0" w:space="0" w:color="auto"/>
            <w:left w:val="none" w:sz="0" w:space="0" w:color="auto"/>
            <w:bottom w:val="none" w:sz="0" w:space="0" w:color="auto"/>
            <w:right w:val="none" w:sz="0" w:space="0" w:color="auto"/>
          </w:divBdr>
        </w:div>
        <w:div w:id="1278558889">
          <w:marLeft w:val="640"/>
          <w:marRight w:val="0"/>
          <w:marTop w:val="0"/>
          <w:marBottom w:val="0"/>
          <w:divBdr>
            <w:top w:val="none" w:sz="0" w:space="0" w:color="auto"/>
            <w:left w:val="none" w:sz="0" w:space="0" w:color="auto"/>
            <w:bottom w:val="none" w:sz="0" w:space="0" w:color="auto"/>
            <w:right w:val="none" w:sz="0" w:space="0" w:color="auto"/>
          </w:divBdr>
        </w:div>
        <w:div w:id="154418437">
          <w:marLeft w:val="640"/>
          <w:marRight w:val="0"/>
          <w:marTop w:val="0"/>
          <w:marBottom w:val="0"/>
          <w:divBdr>
            <w:top w:val="none" w:sz="0" w:space="0" w:color="auto"/>
            <w:left w:val="none" w:sz="0" w:space="0" w:color="auto"/>
            <w:bottom w:val="none" w:sz="0" w:space="0" w:color="auto"/>
            <w:right w:val="none" w:sz="0" w:space="0" w:color="auto"/>
          </w:divBdr>
        </w:div>
        <w:div w:id="1068110349">
          <w:marLeft w:val="640"/>
          <w:marRight w:val="0"/>
          <w:marTop w:val="0"/>
          <w:marBottom w:val="0"/>
          <w:divBdr>
            <w:top w:val="none" w:sz="0" w:space="0" w:color="auto"/>
            <w:left w:val="none" w:sz="0" w:space="0" w:color="auto"/>
            <w:bottom w:val="none" w:sz="0" w:space="0" w:color="auto"/>
            <w:right w:val="none" w:sz="0" w:space="0" w:color="auto"/>
          </w:divBdr>
        </w:div>
        <w:div w:id="875199900">
          <w:marLeft w:val="640"/>
          <w:marRight w:val="0"/>
          <w:marTop w:val="0"/>
          <w:marBottom w:val="0"/>
          <w:divBdr>
            <w:top w:val="none" w:sz="0" w:space="0" w:color="auto"/>
            <w:left w:val="none" w:sz="0" w:space="0" w:color="auto"/>
            <w:bottom w:val="none" w:sz="0" w:space="0" w:color="auto"/>
            <w:right w:val="none" w:sz="0" w:space="0" w:color="auto"/>
          </w:divBdr>
        </w:div>
        <w:div w:id="807550871">
          <w:marLeft w:val="640"/>
          <w:marRight w:val="0"/>
          <w:marTop w:val="0"/>
          <w:marBottom w:val="0"/>
          <w:divBdr>
            <w:top w:val="none" w:sz="0" w:space="0" w:color="auto"/>
            <w:left w:val="none" w:sz="0" w:space="0" w:color="auto"/>
            <w:bottom w:val="none" w:sz="0" w:space="0" w:color="auto"/>
            <w:right w:val="none" w:sz="0" w:space="0" w:color="auto"/>
          </w:divBdr>
        </w:div>
      </w:divsChild>
    </w:div>
    <w:div w:id="708182391">
      <w:bodyDiv w:val="1"/>
      <w:marLeft w:val="0"/>
      <w:marRight w:val="0"/>
      <w:marTop w:val="0"/>
      <w:marBottom w:val="0"/>
      <w:divBdr>
        <w:top w:val="none" w:sz="0" w:space="0" w:color="auto"/>
        <w:left w:val="none" w:sz="0" w:space="0" w:color="auto"/>
        <w:bottom w:val="none" w:sz="0" w:space="0" w:color="auto"/>
        <w:right w:val="none" w:sz="0" w:space="0" w:color="auto"/>
      </w:divBdr>
      <w:divsChild>
        <w:div w:id="1979219515">
          <w:marLeft w:val="640"/>
          <w:marRight w:val="0"/>
          <w:marTop w:val="0"/>
          <w:marBottom w:val="0"/>
          <w:divBdr>
            <w:top w:val="none" w:sz="0" w:space="0" w:color="auto"/>
            <w:left w:val="none" w:sz="0" w:space="0" w:color="auto"/>
            <w:bottom w:val="none" w:sz="0" w:space="0" w:color="auto"/>
            <w:right w:val="none" w:sz="0" w:space="0" w:color="auto"/>
          </w:divBdr>
        </w:div>
        <w:div w:id="1819953972">
          <w:marLeft w:val="640"/>
          <w:marRight w:val="0"/>
          <w:marTop w:val="0"/>
          <w:marBottom w:val="0"/>
          <w:divBdr>
            <w:top w:val="none" w:sz="0" w:space="0" w:color="auto"/>
            <w:left w:val="none" w:sz="0" w:space="0" w:color="auto"/>
            <w:bottom w:val="none" w:sz="0" w:space="0" w:color="auto"/>
            <w:right w:val="none" w:sz="0" w:space="0" w:color="auto"/>
          </w:divBdr>
        </w:div>
        <w:div w:id="282343587">
          <w:marLeft w:val="640"/>
          <w:marRight w:val="0"/>
          <w:marTop w:val="0"/>
          <w:marBottom w:val="0"/>
          <w:divBdr>
            <w:top w:val="none" w:sz="0" w:space="0" w:color="auto"/>
            <w:left w:val="none" w:sz="0" w:space="0" w:color="auto"/>
            <w:bottom w:val="none" w:sz="0" w:space="0" w:color="auto"/>
            <w:right w:val="none" w:sz="0" w:space="0" w:color="auto"/>
          </w:divBdr>
        </w:div>
        <w:div w:id="923152280">
          <w:marLeft w:val="640"/>
          <w:marRight w:val="0"/>
          <w:marTop w:val="0"/>
          <w:marBottom w:val="0"/>
          <w:divBdr>
            <w:top w:val="none" w:sz="0" w:space="0" w:color="auto"/>
            <w:left w:val="none" w:sz="0" w:space="0" w:color="auto"/>
            <w:bottom w:val="none" w:sz="0" w:space="0" w:color="auto"/>
            <w:right w:val="none" w:sz="0" w:space="0" w:color="auto"/>
          </w:divBdr>
        </w:div>
        <w:div w:id="712732319">
          <w:marLeft w:val="640"/>
          <w:marRight w:val="0"/>
          <w:marTop w:val="0"/>
          <w:marBottom w:val="0"/>
          <w:divBdr>
            <w:top w:val="none" w:sz="0" w:space="0" w:color="auto"/>
            <w:left w:val="none" w:sz="0" w:space="0" w:color="auto"/>
            <w:bottom w:val="none" w:sz="0" w:space="0" w:color="auto"/>
            <w:right w:val="none" w:sz="0" w:space="0" w:color="auto"/>
          </w:divBdr>
        </w:div>
        <w:div w:id="1310093289">
          <w:marLeft w:val="640"/>
          <w:marRight w:val="0"/>
          <w:marTop w:val="0"/>
          <w:marBottom w:val="0"/>
          <w:divBdr>
            <w:top w:val="none" w:sz="0" w:space="0" w:color="auto"/>
            <w:left w:val="none" w:sz="0" w:space="0" w:color="auto"/>
            <w:bottom w:val="none" w:sz="0" w:space="0" w:color="auto"/>
            <w:right w:val="none" w:sz="0" w:space="0" w:color="auto"/>
          </w:divBdr>
        </w:div>
        <w:div w:id="1579825711">
          <w:marLeft w:val="640"/>
          <w:marRight w:val="0"/>
          <w:marTop w:val="0"/>
          <w:marBottom w:val="0"/>
          <w:divBdr>
            <w:top w:val="none" w:sz="0" w:space="0" w:color="auto"/>
            <w:left w:val="none" w:sz="0" w:space="0" w:color="auto"/>
            <w:bottom w:val="none" w:sz="0" w:space="0" w:color="auto"/>
            <w:right w:val="none" w:sz="0" w:space="0" w:color="auto"/>
          </w:divBdr>
        </w:div>
        <w:div w:id="1138380241">
          <w:marLeft w:val="640"/>
          <w:marRight w:val="0"/>
          <w:marTop w:val="0"/>
          <w:marBottom w:val="0"/>
          <w:divBdr>
            <w:top w:val="none" w:sz="0" w:space="0" w:color="auto"/>
            <w:left w:val="none" w:sz="0" w:space="0" w:color="auto"/>
            <w:bottom w:val="none" w:sz="0" w:space="0" w:color="auto"/>
            <w:right w:val="none" w:sz="0" w:space="0" w:color="auto"/>
          </w:divBdr>
        </w:div>
        <w:div w:id="956762395">
          <w:marLeft w:val="640"/>
          <w:marRight w:val="0"/>
          <w:marTop w:val="0"/>
          <w:marBottom w:val="0"/>
          <w:divBdr>
            <w:top w:val="none" w:sz="0" w:space="0" w:color="auto"/>
            <w:left w:val="none" w:sz="0" w:space="0" w:color="auto"/>
            <w:bottom w:val="none" w:sz="0" w:space="0" w:color="auto"/>
            <w:right w:val="none" w:sz="0" w:space="0" w:color="auto"/>
          </w:divBdr>
        </w:div>
        <w:div w:id="1081830934">
          <w:marLeft w:val="640"/>
          <w:marRight w:val="0"/>
          <w:marTop w:val="0"/>
          <w:marBottom w:val="0"/>
          <w:divBdr>
            <w:top w:val="none" w:sz="0" w:space="0" w:color="auto"/>
            <w:left w:val="none" w:sz="0" w:space="0" w:color="auto"/>
            <w:bottom w:val="none" w:sz="0" w:space="0" w:color="auto"/>
            <w:right w:val="none" w:sz="0" w:space="0" w:color="auto"/>
          </w:divBdr>
        </w:div>
        <w:div w:id="2121415771">
          <w:marLeft w:val="640"/>
          <w:marRight w:val="0"/>
          <w:marTop w:val="0"/>
          <w:marBottom w:val="0"/>
          <w:divBdr>
            <w:top w:val="none" w:sz="0" w:space="0" w:color="auto"/>
            <w:left w:val="none" w:sz="0" w:space="0" w:color="auto"/>
            <w:bottom w:val="none" w:sz="0" w:space="0" w:color="auto"/>
            <w:right w:val="none" w:sz="0" w:space="0" w:color="auto"/>
          </w:divBdr>
        </w:div>
        <w:div w:id="1374502084">
          <w:marLeft w:val="640"/>
          <w:marRight w:val="0"/>
          <w:marTop w:val="0"/>
          <w:marBottom w:val="0"/>
          <w:divBdr>
            <w:top w:val="none" w:sz="0" w:space="0" w:color="auto"/>
            <w:left w:val="none" w:sz="0" w:space="0" w:color="auto"/>
            <w:bottom w:val="none" w:sz="0" w:space="0" w:color="auto"/>
            <w:right w:val="none" w:sz="0" w:space="0" w:color="auto"/>
          </w:divBdr>
        </w:div>
        <w:div w:id="364138713">
          <w:marLeft w:val="640"/>
          <w:marRight w:val="0"/>
          <w:marTop w:val="0"/>
          <w:marBottom w:val="0"/>
          <w:divBdr>
            <w:top w:val="none" w:sz="0" w:space="0" w:color="auto"/>
            <w:left w:val="none" w:sz="0" w:space="0" w:color="auto"/>
            <w:bottom w:val="none" w:sz="0" w:space="0" w:color="auto"/>
            <w:right w:val="none" w:sz="0" w:space="0" w:color="auto"/>
          </w:divBdr>
        </w:div>
        <w:div w:id="1886330983">
          <w:marLeft w:val="640"/>
          <w:marRight w:val="0"/>
          <w:marTop w:val="0"/>
          <w:marBottom w:val="0"/>
          <w:divBdr>
            <w:top w:val="none" w:sz="0" w:space="0" w:color="auto"/>
            <w:left w:val="none" w:sz="0" w:space="0" w:color="auto"/>
            <w:bottom w:val="none" w:sz="0" w:space="0" w:color="auto"/>
            <w:right w:val="none" w:sz="0" w:space="0" w:color="auto"/>
          </w:divBdr>
        </w:div>
        <w:div w:id="1124278020">
          <w:marLeft w:val="640"/>
          <w:marRight w:val="0"/>
          <w:marTop w:val="0"/>
          <w:marBottom w:val="0"/>
          <w:divBdr>
            <w:top w:val="none" w:sz="0" w:space="0" w:color="auto"/>
            <w:left w:val="none" w:sz="0" w:space="0" w:color="auto"/>
            <w:bottom w:val="none" w:sz="0" w:space="0" w:color="auto"/>
            <w:right w:val="none" w:sz="0" w:space="0" w:color="auto"/>
          </w:divBdr>
        </w:div>
        <w:div w:id="1061051788">
          <w:marLeft w:val="640"/>
          <w:marRight w:val="0"/>
          <w:marTop w:val="0"/>
          <w:marBottom w:val="0"/>
          <w:divBdr>
            <w:top w:val="none" w:sz="0" w:space="0" w:color="auto"/>
            <w:left w:val="none" w:sz="0" w:space="0" w:color="auto"/>
            <w:bottom w:val="none" w:sz="0" w:space="0" w:color="auto"/>
            <w:right w:val="none" w:sz="0" w:space="0" w:color="auto"/>
          </w:divBdr>
        </w:div>
        <w:div w:id="506946102">
          <w:marLeft w:val="640"/>
          <w:marRight w:val="0"/>
          <w:marTop w:val="0"/>
          <w:marBottom w:val="0"/>
          <w:divBdr>
            <w:top w:val="none" w:sz="0" w:space="0" w:color="auto"/>
            <w:left w:val="none" w:sz="0" w:space="0" w:color="auto"/>
            <w:bottom w:val="none" w:sz="0" w:space="0" w:color="auto"/>
            <w:right w:val="none" w:sz="0" w:space="0" w:color="auto"/>
          </w:divBdr>
        </w:div>
        <w:div w:id="882711605">
          <w:marLeft w:val="640"/>
          <w:marRight w:val="0"/>
          <w:marTop w:val="0"/>
          <w:marBottom w:val="0"/>
          <w:divBdr>
            <w:top w:val="none" w:sz="0" w:space="0" w:color="auto"/>
            <w:left w:val="none" w:sz="0" w:space="0" w:color="auto"/>
            <w:bottom w:val="none" w:sz="0" w:space="0" w:color="auto"/>
            <w:right w:val="none" w:sz="0" w:space="0" w:color="auto"/>
          </w:divBdr>
        </w:div>
      </w:divsChild>
    </w:div>
    <w:div w:id="775709872">
      <w:bodyDiv w:val="1"/>
      <w:marLeft w:val="0"/>
      <w:marRight w:val="0"/>
      <w:marTop w:val="0"/>
      <w:marBottom w:val="0"/>
      <w:divBdr>
        <w:top w:val="none" w:sz="0" w:space="0" w:color="auto"/>
        <w:left w:val="none" w:sz="0" w:space="0" w:color="auto"/>
        <w:bottom w:val="none" w:sz="0" w:space="0" w:color="auto"/>
        <w:right w:val="none" w:sz="0" w:space="0" w:color="auto"/>
      </w:divBdr>
      <w:divsChild>
        <w:div w:id="1136415027">
          <w:marLeft w:val="640"/>
          <w:marRight w:val="0"/>
          <w:marTop w:val="0"/>
          <w:marBottom w:val="0"/>
          <w:divBdr>
            <w:top w:val="none" w:sz="0" w:space="0" w:color="auto"/>
            <w:left w:val="none" w:sz="0" w:space="0" w:color="auto"/>
            <w:bottom w:val="none" w:sz="0" w:space="0" w:color="auto"/>
            <w:right w:val="none" w:sz="0" w:space="0" w:color="auto"/>
          </w:divBdr>
        </w:div>
        <w:div w:id="579217808">
          <w:marLeft w:val="640"/>
          <w:marRight w:val="0"/>
          <w:marTop w:val="0"/>
          <w:marBottom w:val="0"/>
          <w:divBdr>
            <w:top w:val="none" w:sz="0" w:space="0" w:color="auto"/>
            <w:left w:val="none" w:sz="0" w:space="0" w:color="auto"/>
            <w:bottom w:val="none" w:sz="0" w:space="0" w:color="auto"/>
            <w:right w:val="none" w:sz="0" w:space="0" w:color="auto"/>
          </w:divBdr>
        </w:div>
        <w:div w:id="135996173">
          <w:marLeft w:val="640"/>
          <w:marRight w:val="0"/>
          <w:marTop w:val="0"/>
          <w:marBottom w:val="0"/>
          <w:divBdr>
            <w:top w:val="none" w:sz="0" w:space="0" w:color="auto"/>
            <w:left w:val="none" w:sz="0" w:space="0" w:color="auto"/>
            <w:bottom w:val="none" w:sz="0" w:space="0" w:color="auto"/>
            <w:right w:val="none" w:sz="0" w:space="0" w:color="auto"/>
          </w:divBdr>
        </w:div>
        <w:div w:id="1623684273">
          <w:marLeft w:val="640"/>
          <w:marRight w:val="0"/>
          <w:marTop w:val="0"/>
          <w:marBottom w:val="0"/>
          <w:divBdr>
            <w:top w:val="none" w:sz="0" w:space="0" w:color="auto"/>
            <w:left w:val="none" w:sz="0" w:space="0" w:color="auto"/>
            <w:bottom w:val="none" w:sz="0" w:space="0" w:color="auto"/>
            <w:right w:val="none" w:sz="0" w:space="0" w:color="auto"/>
          </w:divBdr>
        </w:div>
        <w:div w:id="474302946">
          <w:marLeft w:val="640"/>
          <w:marRight w:val="0"/>
          <w:marTop w:val="0"/>
          <w:marBottom w:val="0"/>
          <w:divBdr>
            <w:top w:val="none" w:sz="0" w:space="0" w:color="auto"/>
            <w:left w:val="none" w:sz="0" w:space="0" w:color="auto"/>
            <w:bottom w:val="none" w:sz="0" w:space="0" w:color="auto"/>
            <w:right w:val="none" w:sz="0" w:space="0" w:color="auto"/>
          </w:divBdr>
        </w:div>
        <w:div w:id="147475272">
          <w:marLeft w:val="640"/>
          <w:marRight w:val="0"/>
          <w:marTop w:val="0"/>
          <w:marBottom w:val="0"/>
          <w:divBdr>
            <w:top w:val="none" w:sz="0" w:space="0" w:color="auto"/>
            <w:left w:val="none" w:sz="0" w:space="0" w:color="auto"/>
            <w:bottom w:val="none" w:sz="0" w:space="0" w:color="auto"/>
            <w:right w:val="none" w:sz="0" w:space="0" w:color="auto"/>
          </w:divBdr>
        </w:div>
        <w:div w:id="792594418">
          <w:marLeft w:val="640"/>
          <w:marRight w:val="0"/>
          <w:marTop w:val="0"/>
          <w:marBottom w:val="0"/>
          <w:divBdr>
            <w:top w:val="none" w:sz="0" w:space="0" w:color="auto"/>
            <w:left w:val="none" w:sz="0" w:space="0" w:color="auto"/>
            <w:bottom w:val="none" w:sz="0" w:space="0" w:color="auto"/>
            <w:right w:val="none" w:sz="0" w:space="0" w:color="auto"/>
          </w:divBdr>
        </w:div>
        <w:div w:id="474690144">
          <w:marLeft w:val="640"/>
          <w:marRight w:val="0"/>
          <w:marTop w:val="0"/>
          <w:marBottom w:val="0"/>
          <w:divBdr>
            <w:top w:val="none" w:sz="0" w:space="0" w:color="auto"/>
            <w:left w:val="none" w:sz="0" w:space="0" w:color="auto"/>
            <w:bottom w:val="none" w:sz="0" w:space="0" w:color="auto"/>
            <w:right w:val="none" w:sz="0" w:space="0" w:color="auto"/>
          </w:divBdr>
        </w:div>
        <w:div w:id="1166171617">
          <w:marLeft w:val="640"/>
          <w:marRight w:val="0"/>
          <w:marTop w:val="0"/>
          <w:marBottom w:val="0"/>
          <w:divBdr>
            <w:top w:val="none" w:sz="0" w:space="0" w:color="auto"/>
            <w:left w:val="none" w:sz="0" w:space="0" w:color="auto"/>
            <w:bottom w:val="none" w:sz="0" w:space="0" w:color="auto"/>
            <w:right w:val="none" w:sz="0" w:space="0" w:color="auto"/>
          </w:divBdr>
        </w:div>
        <w:div w:id="1591500062">
          <w:marLeft w:val="640"/>
          <w:marRight w:val="0"/>
          <w:marTop w:val="0"/>
          <w:marBottom w:val="0"/>
          <w:divBdr>
            <w:top w:val="none" w:sz="0" w:space="0" w:color="auto"/>
            <w:left w:val="none" w:sz="0" w:space="0" w:color="auto"/>
            <w:bottom w:val="none" w:sz="0" w:space="0" w:color="auto"/>
            <w:right w:val="none" w:sz="0" w:space="0" w:color="auto"/>
          </w:divBdr>
        </w:div>
        <w:div w:id="696195453">
          <w:marLeft w:val="640"/>
          <w:marRight w:val="0"/>
          <w:marTop w:val="0"/>
          <w:marBottom w:val="0"/>
          <w:divBdr>
            <w:top w:val="none" w:sz="0" w:space="0" w:color="auto"/>
            <w:left w:val="none" w:sz="0" w:space="0" w:color="auto"/>
            <w:bottom w:val="none" w:sz="0" w:space="0" w:color="auto"/>
            <w:right w:val="none" w:sz="0" w:space="0" w:color="auto"/>
          </w:divBdr>
        </w:div>
        <w:div w:id="1279215660">
          <w:marLeft w:val="640"/>
          <w:marRight w:val="0"/>
          <w:marTop w:val="0"/>
          <w:marBottom w:val="0"/>
          <w:divBdr>
            <w:top w:val="none" w:sz="0" w:space="0" w:color="auto"/>
            <w:left w:val="none" w:sz="0" w:space="0" w:color="auto"/>
            <w:bottom w:val="none" w:sz="0" w:space="0" w:color="auto"/>
            <w:right w:val="none" w:sz="0" w:space="0" w:color="auto"/>
          </w:divBdr>
        </w:div>
        <w:div w:id="768700036">
          <w:marLeft w:val="640"/>
          <w:marRight w:val="0"/>
          <w:marTop w:val="0"/>
          <w:marBottom w:val="0"/>
          <w:divBdr>
            <w:top w:val="none" w:sz="0" w:space="0" w:color="auto"/>
            <w:left w:val="none" w:sz="0" w:space="0" w:color="auto"/>
            <w:bottom w:val="none" w:sz="0" w:space="0" w:color="auto"/>
            <w:right w:val="none" w:sz="0" w:space="0" w:color="auto"/>
          </w:divBdr>
        </w:div>
        <w:div w:id="627323874">
          <w:marLeft w:val="640"/>
          <w:marRight w:val="0"/>
          <w:marTop w:val="0"/>
          <w:marBottom w:val="0"/>
          <w:divBdr>
            <w:top w:val="none" w:sz="0" w:space="0" w:color="auto"/>
            <w:left w:val="none" w:sz="0" w:space="0" w:color="auto"/>
            <w:bottom w:val="none" w:sz="0" w:space="0" w:color="auto"/>
            <w:right w:val="none" w:sz="0" w:space="0" w:color="auto"/>
          </w:divBdr>
        </w:div>
        <w:div w:id="1015616729">
          <w:marLeft w:val="640"/>
          <w:marRight w:val="0"/>
          <w:marTop w:val="0"/>
          <w:marBottom w:val="0"/>
          <w:divBdr>
            <w:top w:val="none" w:sz="0" w:space="0" w:color="auto"/>
            <w:left w:val="none" w:sz="0" w:space="0" w:color="auto"/>
            <w:bottom w:val="none" w:sz="0" w:space="0" w:color="auto"/>
            <w:right w:val="none" w:sz="0" w:space="0" w:color="auto"/>
          </w:divBdr>
        </w:div>
        <w:div w:id="1187327391">
          <w:marLeft w:val="640"/>
          <w:marRight w:val="0"/>
          <w:marTop w:val="0"/>
          <w:marBottom w:val="0"/>
          <w:divBdr>
            <w:top w:val="none" w:sz="0" w:space="0" w:color="auto"/>
            <w:left w:val="none" w:sz="0" w:space="0" w:color="auto"/>
            <w:bottom w:val="none" w:sz="0" w:space="0" w:color="auto"/>
            <w:right w:val="none" w:sz="0" w:space="0" w:color="auto"/>
          </w:divBdr>
        </w:div>
        <w:div w:id="1139375495">
          <w:marLeft w:val="640"/>
          <w:marRight w:val="0"/>
          <w:marTop w:val="0"/>
          <w:marBottom w:val="0"/>
          <w:divBdr>
            <w:top w:val="none" w:sz="0" w:space="0" w:color="auto"/>
            <w:left w:val="none" w:sz="0" w:space="0" w:color="auto"/>
            <w:bottom w:val="none" w:sz="0" w:space="0" w:color="auto"/>
            <w:right w:val="none" w:sz="0" w:space="0" w:color="auto"/>
          </w:divBdr>
        </w:div>
        <w:div w:id="1350526579">
          <w:marLeft w:val="640"/>
          <w:marRight w:val="0"/>
          <w:marTop w:val="0"/>
          <w:marBottom w:val="0"/>
          <w:divBdr>
            <w:top w:val="none" w:sz="0" w:space="0" w:color="auto"/>
            <w:left w:val="none" w:sz="0" w:space="0" w:color="auto"/>
            <w:bottom w:val="none" w:sz="0" w:space="0" w:color="auto"/>
            <w:right w:val="none" w:sz="0" w:space="0" w:color="auto"/>
          </w:divBdr>
        </w:div>
        <w:div w:id="558588601">
          <w:marLeft w:val="640"/>
          <w:marRight w:val="0"/>
          <w:marTop w:val="0"/>
          <w:marBottom w:val="0"/>
          <w:divBdr>
            <w:top w:val="none" w:sz="0" w:space="0" w:color="auto"/>
            <w:left w:val="none" w:sz="0" w:space="0" w:color="auto"/>
            <w:bottom w:val="none" w:sz="0" w:space="0" w:color="auto"/>
            <w:right w:val="none" w:sz="0" w:space="0" w:color="auto"/>
          </w:divBdr>
        </w:div>
      </w:divsChild>
    </w:div>
    <w:div w:id="962887486">
      <w:bodyDiv w:val="1"/>
      <w:marLeft w:val="0"/>
      <w:marRight w:val="0"/>
      <w:marTop w:val="0"/>
      <w:marBottom w:val="0"/>
      <w:divBdr>
        <w:top w:val="none" w:sz="0" w:space="0" w:color="auto"/>
        <w:left w:val="none" w:sz="0" w:space="0" w:color="auto"/>
        <w:bottom w:val="none" w:sz="0" w:space="0" w:color="auto"/>
        <w:right w:val="none" w:sz="0" w:space="0" w:color="auto"/>
      </w:divBdr>
      <w:divsChild>
        <w:div w:id="1981382041">
          <w:marLeft w:val="640"/>
          <w:marRight w:val="0"/>
          <w:marTop w:val="0"/>
          <w:marBottom w:val="0"/>
          <w:divBdr>
            <w:top w:val="none" w:sz="0" w:space="0" w:color="auto"/>
            <w:left w:val="none" w:sz="0" w:space="0" w:color="auto"/>
            <w:bottom w:val="none" w:sz="0" w:space="0" w:color="auto"/>
            <w:right w:val="none" w:sz="0" w:space="0" w:color="auto"/>
          </w:divBdr>
        </w:div>
        <w:div w:id="527138268">
          <w:marLeft w:val="640"/>
          <w:marRight w:val="0"/>
          <w:marTop w:val="0"/>
          <w:marBottom w:val="0"/>
          <w:divBdr>
            <w:top w:val="none" w:sz="0" w:space="0" w:color="auto"/>
            <w:left w:val="none" w:sz="0" w:space="0" w:color="auto"/>
            <w:bottom w:val="none" w:sz="0" w:space="0" w:color="auto"/>
            <w:right w:val="none" w:sz="0" w:space="0" w:color="auto"/>
          </w:divBdr>
        </w:div>
        <w:div w:id="224804909">
          <w:marLeft w:val="640"/>
          <w:marRight w:val="0"/>
          <w:marTop w:val="0"/>
          <w:marBottom w:val="0"/>
          <w:divBdr>
            <w:top w:val="none" w:sz="0" w:space="0" w:color="auto"/>
            <w:left w:val="none" w:sz="0" w:space="0" w:color="auto"/>
            <w:bottom w:val="none" w:sz="0" w:space="0" w:color="auto"/>
            <w:right w:val="none" w:sz="0" w:space="0" w:color="auto"/>
          </w:divBdr>
        </w:div>
        <w:div w:id="1823889144">
          <w:marLeft w:val="640"/>
          <w:marRight w:val="0"/>
          <w:marTop w:val="0"/>
          <w:marBottom w:val="0"/>
          <w:divBdr>
            <w:top w:val="none" w:sz="0" w:space="0" w:color="auto"/>
            <w:left w:val="none" w:sz="0" w:space="0" w:color="auto"/>
            <w:bottom w:val="none" w:sz="0" w:space="0" w:color="auto"/>
            <w:right w:val="none" w:sz="0" w:space="0" w:color="auto"/>
          </w:divBdr>
        </w:div>
        <w:div w:id="2135053698">
          <w:marLeft w:val="640"/>
          <w:marRight w:val="0"/>
          <w:marTop w:val="0"/>
          <w:marBottom w:val="0"/>
          <w:divBdr>
            <w:top w:val="none" w:sz="0" w:space="0" w:color="auto"/>
            <w:left w:val="none" w:sz="0" w:space="0" w:color="auto"/>
            <w:bottom w:val="none" w:sz="0" w:space="0" w:color="auto"/>
            <w:right w:val="none" w:sz="0" w:space="0" w:color="auto"/>
          </w:divBdr>
        </w:div>
        <w:div w:id="1194811272">
          <w:marLeft w:val="640"/>
          <w:marRight w:val="0"/>
          <w:marTop w:val="0"/>
          <w:marBottom w:val="0"/>
          <w:divBdr>
            <w:top w:val="none" w:sz="0" w:space="0" w:color="auto"/>
            <w:left w:val="none" w:sz="0" w:space="0" w:color="auto"/>
            <w:bottom w:val="none" w:sz="0" w:space="0" w:color="auto"/>
            <w:right w:val="none" w:sz="0" w:space="0" w:color="auto"/>
          </w:divBdr>
        </w:div>
        <w:div w:id="1107778176">
          <w:marLeft w:val="640"/>
          <w:marRight w:val="0"/>
          <w:marTop w:val="0"/>
          <w:marBottom w:val="0"/>
          <w:divBdr>
            <w:top w:val="none" w:sz="0" w:space="0" w:color="auto"/>
            <w:left w:val="none" w:sz="0" w:space="0" w:color="auto"/>
            <w:bottom w:val="none" w:sz="0" w:space="0" w:color="auto"/>
            <w:right w:val="none" w:sz="0" w:space="0" w:color="auto"/>
          </w:divBdr>
        </w:div>
        <w:div w:id="541865553">
          <w:marLeft w:val="640"/>
          <w:marRight w:val="0"/>
          <w:marTop w:val="0"/>
          <w:marBottom w:val="0"/>
          <w:divBdr>
            <w:top w:val="none" w:sz="0" w:space="0" w:color="auto"/>
            <w:left w:val="none" w:sz="0" w:space="0" w:color="auto"/>
            <w:bottom w:val="none" w:sz="0" w:space="0" w:color="auto"/>
            <w:right w:val="none" w:sz="0" w:space="0" w:color="auto"/>
          </w:divBdr>
        </w:div>
        <w:div w:id="599601928">
          <w:marLeft w:val="640"/>
          <w:marRight w:val="0"/>
          <w:marTop w:val="0"/>
          <w:marBottom w:val="0"/>
          <w:divBdr>
            <w:top w:val="none" w:sz="0" w:space="0" w:color="auto"/>
            <w:left w:val="none" w:sz="0" w:space="0" w:color="auto"/>
            <w:bottom w:val="none" w:sz="0" w:space="0" w:color="auto"/>
            <w:right w:val="none" w:sz="0" w:space="0" w:color="auto"/>
          </w:divBdr>
        </w:div>
        <w:div w:id="1200319347">
          <w:marLeft w:val="640"/>
          <w:marRight w:val="0"/>
          <w:marTop w:val="0"/>
          <w:marBottom w:val="0"/>
          <w:divBdr>
            <w:top w:val="none" w:sz="0" w:space="0" w:color="auto"/>
            <w:left w:val="none" w:sz="0" w:space="0" w:color="auto"/>
            <w:bottom w:val="none" w:sz="0" w:space="0" w:color="auto"/>
            <w:right w:val="none" w:sz="0" w:space="0" w:color="auto"/>
          </w:divBdr>
        </w:div>
        <w:div w:id="1893542947">
          <w:marLeft w:val="640"/>
          <w:marRight w:val="0"/>
          <w:marTop w:val="0"/>
          <w:marBottom w:val="0"/>
          <w:divBdr>
            <w:top w:val="none" w:sz="0" w:space="0" w:color="auto"/>
            <w:left w:val="none" w:sz="0" w:space="0" w:color="auto"/>
            <w:bottom w:val="none" w:sz="0" w:space="0" w:color="auto"/>
            <w:right w:val="none" w:sz="0" w:space="0" w:color="auto"/>
          </w:divBdr>
        </w:div>
        <w:div w:id="512185487">
          <w:marLeft w:val="640"/>
          <w:marRight w:val="0"/>
          <w:marTop w:val="0"/>
          <w:marBottom w:val="0"/>
          <w:divBdr>
            <w:top w:val="none" w:sz="0" w:space="0" w:color="auto"/>
            <w:left w:val="none" w:sz="0" w:space="0" w:color="auto"/>
            <w:bottom w:val="none" w:sz="0" w:space="0" w:color="auto"/>
            <w:right w:val="none" w:sz="0" w:space="0" w:color="auto"/>
          </w:divBdr>
        </w:div>
        <w:div w:id="527717337">
          <w:marLeft w:val="640"/>
          <w:marRight w:val="0"/>
          <w:marTop w:val="0"/>
          <w:marBottom w:val="0"/>
          <w:divBdr>
            <w:top w:val="none" w:sz="0" w:space="0" w:color="auto"/>
            <w:left w:val="none" w:sz="0" w:space="0" w:color="auto"/>
            <w:bottom w:val="none" w:sz="0" w:space="0" w:color="auto"/>
            <w:right w:val="none" w:sz="0" w:space="0" w:color="auto"/>
          </w:divBdr>
        </w:div>
        <w:div w:id="312030685">
          <w:marLeft w:val="640"/>
          <w:marRight w:val="0"/>
          <w:marTop w:val="0"/>
          <w:marBottom w:val="0"/>
          <w:divBdr>
            <w:top w:val="none" w:sz="0" w:space="0" w:color="auto"/>
            <w:left w:val="none" w:sz="0" w:space="0" w:color="auto"/>
            <w:bottom w:val="none" w:sz="0" w:space="0" w:color="auto"/>
            <w:right w:val="none" w:sz="0" w:space="0" w:color="auto"/>
          </w:divBdr>
        </w:div>
        <w:div w:id="1078209065">
          <w:marLeft w:val="640"/>
          <w:marRight w:val="0"/>
          <w:marTop w:val="0"/>
          <w:marBottom w:val="0"/>
          <w:divBdr>
            <w:top w:val="none" w:sz="0" w:space="0" w:color="auto"/>
            <w:left w:val="none" w:sz="0" w:space="0" w:color="auto"/>
            <w:bottom w:val="none" w:sz="0" w:space="0" w:color="auto"/>
            <w:right w:val="none" w:sz="0" w:space="0" w:color="auto"/>
          </w:divBdr>
        </w:div>
        <w:div w:id="55594830">
          <w:marLeft w:val="640"/>
          <w:marRight w:val="0"/>
          <w:marTop w:val="0"/>
          <w:marBottom w:val="0"/>
          <w:divBdr>
            <w:top w:val="none" w:sz="0" w:space="0" w:color="auto"/>
            <w:left w:val="none" w:sz="0" w:space="0" w:color="auto"/>
            <w:bottom w:val="none" w:sz="0" w:space="0" w:color="auto"/>
            <w:right w:val="none" w:sz="0" w:space="0" w:color="auto"/>
          </w:divBdr>
        </w:div>
        <w:div w:id="1620794811">
          <w:marLeft w:val="640"/>
          <w:marRight w:val="0"/>
          <w:marTop w:val="0"/>
          <w:marBottom w:val="0"/>
          <w:divBdr>
            <w:top w:val="none" w:sz="0" w:space="0" w:color="auto"/>
            <w:left w:val="none" w:sz="0" w:space="0" w:color="auto"/>
            <w:bottom w:val="none" w:sz="0" w:space="0" w:color="auto"/>
            <w:right w:val="none" w:sz="0" w:space="0" w:color="auto"/>
          </w:divBdr>
        </w:div>
        <w:div w:id="1339389039">
          <w:marLeft w:val="640"/>
          <w:marRight w:val="0"/>
          <w:marTop w:val="0"/>
          <w:marBottom w:val="0"/>
          <w:divBdr>
            <w:top w:val="none" w:sz="0" w:space="0" w:color="auto"/>
            <w:left w:val="none" w:sz="0" w:space="0" w:color="auto"/>
            <w:bottom w:val="none" w:sz="0" w:space="0" w:color="auto"/>
            <w:right w:val="none" w:sz="0" w:space="0" w:color="auto"/>
          </w:divBdr>
        </w:div>
        <w:div w:id="508522882">
          <w:marLeft w:val="640"/>
          <w:marRight w:val="0"/>
          <w:marTop w:val="0"/>
          <w:marBottom w:val="0"/>
          <w:divBdr>
            <w:top w:val="none" w:sz="0" w:space="0" w:color="auto"/>
            <w:left w:val="none" w:sz="0" w:space="0" w:color="auto"/>
            <w:bottom w:val="none" w:sz="0" w:space="0" w:color="auto"/>
            <w:right w:val="none" w:sz="0" w:space="0" w:color="auto"/>
          </w:divBdr>
        </w:div>
        <w:div w:id="1000429606">
          <w:marLeft w:val="640"/>
          <w:marRight w:val="0"/>
          <w:marTop w:val="0"/>
          <w:marBottom w:val="0"/>
          <w:divBdr>
            <w:top w:val="none" w:sz="0" w:space="0" w:color="auto"/>
            <w:left w:val="none" w:sz="0" w:space="0" w:color="auto"/>
            <w:bottom w:val="none" w:sz="0" w:space="0" w:color="auto"/>
            <w:right w:val="none" w:sz="0" w:space="0" w:color="auto"/>
          </w:divBdr>
        </w:div>
      </w:divsChild>
    </w:div>
    <w:div w:id="1004480225">
      <w:bodyDiv w:val="1"/>
      <w:marLeft w:val="0"/>
      <w:marRight w:val="0"/>
      <w:marTop w:val="0"/>
      <w:marBottom w:val="0"/>
      <w:divBdr>
        <w:top w:val="none" w:sz="0" w:space="0" w:color="auto"/>
        <w:left w:val="none" w:sz="0" w:space="0" w:color="auto"/>
        <w:bottom w:val="none" w:sz="0" w:space="0" w:color="auto"/>
        <w:right w:val="none" w:sz="0" w:space="0" w:color="auto"/>
      </w:divBdr>
      <w:divsChild>
        <w:div w:id="1092779642">
          <w:marLeft w:val="640"/>
          <w:marRight w:val="0"/>
          <w:marTop w:val="0"/>
          <w:marBottom w:val="0"/>
          <w:divBdr>
            <w:top w:val="none" w:sz="0" w:space="0" w:color="auto"/>
            <w:left w:val="none" w:sz="0" w:space="0" w:color="auto"/>
            <w:bottom w:val="none" w:sz="0" w:space="0" w:color="auto"/>
            <w:right w:val="none" w:sz="0" w:space="0" w:color="auto"/>
          </w:divBdr>
        </w:div>
        <w:div w:id="1795245381">
          <w:marLeft w:val="640"/>
          <w:marRight w:val="0"/>
          <w:marTop w:val="0"/>
          <w:marBottom w:val="0"/>
          <w:divBdr>
            <w:top w:val="none" w:sz="0" w:space="0" w:color="auto"/>
            <w:left w:val="none" w:sz="0" w:space="0" w:color="auto"/>
            <w:bottom w:val="none" w:sz="0" w:space="0" w:color="auto"/>
            <w:right w:val="none" w:sz="0" w:space="0" w:color="auto"/>
          </w:divBdr>
        </w:div>
        <w:div w:id="1526479768">
          <w:marLeft w:val="640"/>
          <w:marRight w:val="0"/>
          <w:marTop w:val="0"/>
          <w:marBottom w:val="0"/>
          <w:divBdr>
            <w:top w:val="none" w:sz="0" w:space="0" w:color="auto"/>
            <w:left w:val="none" w:sz="0" w:space="0" w:color="auto"/>
            <w:bottom w:val="none" w:sz="0" w:space="0" w:color="auto"/>
            <w:right w:val="none" w:sz="0" w:space="0" w:color="auto"/>
          </w:divBdr>
        </w:div>
        <w:div w:id="607396270">
          <w:marLeft w:val="640"/>
          <w:marRight w:val="0"/>
          <w:marTop w:val="0"/>
          <w:marBottom w:val="0"/>
          <w:divBdr>
            <w:top w:val="none" w:sz="0" w:space="0" w:color="auto"/>
            <w:left w:val="none" w:sz="0" w:space="0" w:color="auto"/>
            <w:bottom w:val="none" w:sz="0" w:space="0" w:color="auto"/>
            <w:right w:val="none" w:sz="0" w:space="0" w:color="auto"/>
          </w:divBdr>
        </w:div>
        <w:div w:id="1536313574">
          <w:marLeft w:val="640"/>
          <w:marRight w:val="0"/>
          <w:marTop w:val="0"/>
          <w:marBottom w:val="0"/>
          <w:divBdr>
            <w:top w:val="none" w:sz="0" w:space="0" w:color="auto"/>
            <w:left w:val="none" w:sz="0" w:space="0" w:color="auto"/>
            <w:bottom w:val="none" w:sz="0" w:space="0" w:color="auto"/>
            <w:right w:val="none" w:sz="0" w:space="0" w:color="auto"/>
          </w:divBdr>
        </w:div>
        <w:div w:id="397672998">
          <w:marLeft w:val="640"/>
          <w:marRight w:val="0"/>
          <w:marTop w:val="0"/>
          <w:marBottom w:val="0"/>
          <w:divBdr>
            <w:top w:val="none" w:sz="0" w:space="0" w:color="auto"/>
            <w:left w:val="none" w:sz="0" w:space="0" w:color="auto"/>
            <w:bottom w:val="none" w:sz="0" w:space="0" w:color="auto"/>
            <w:right w:val="none" w:sz="0" w:space="0" w:color="auto"/>
          </w:divBdr>
        </w:div>
        <w:div w:id="284776088">
          <w:marLeft w:val="640"/>
          <w:marRight w:val="0"/>
          <w:marTop w:val="0"/>
          <w:marBottom w:val="0"/>
          <w:divBdr>
            <w:top w:val="none" w:sz="0" w:space="0" w:color="auto"/>
            <w:left w:val="none" w:sz="0" w:space="0" w:color="auto"/>
            <w:bottom w:val="none" w:sz="0" w:space="0" w:color="auto"/>
            <w:right w:val="none" w:sz="0" w:space="0" w:color="auto"/>
          </w:divBdr>
        </w:div>
        <w:div w:id="553740513">
          <w:marLeft w:val="640"/>
          <w:marRight w:val="0"/>
          <w:marTop w:val="0"/>
          <w:marBottom w:val="0"/>
          <w:divBdr>
            <w:top w:val="none" w:sz="0" w:space="0" w:color="auto"/>
            <w:left w:val="none" w:sz="0" w:space="0" w:color="auto"/>
            <w:bottom w:val="none" w:sz="0" w:space="0" w:color="auto"/>
            <w:right w:val="none" w:sz="0" w:space="0" w:color="auto"/>
          </w:divBdr>
        </w:div>
        <w:div w:id="1822456554">
          <w:marLeft w:val="640"/>
          <w:marRight w:val="0"/>
          <w:marTop w:val="0"/>
          <w:marBottom w:val="0"/>
          <w:divBdr>
            <w:top w:val="none" w:sz="0" w:space="0" w:color="auto"/>
            <w:left w:val="none" w:sz="0" w:space="0" w:color="auto"/>
            <w:bottom w:val="none" w:sz="0" w:space="0" w:color="auto"/>
            <w:right w:val="none" w:sz="0" w:space="0" w:color="auto"/>
          </w:divBdr>
        </w:div>
        <w:div w:id="1439371628">
          <w:marLeft w:val="640"/>
          <w:marRight w:val="0"/>
          <w:marTop w:val="0"/>
          <w:marBottom w:val="0"/>
          <w:divBdr>
            <w:top w:val="none" w:sz="0" w:space="0" w:color="auto"/>
            <w:left w:val="none" w:sz="0" w:space="0" w:color="auto"/>
            <w:bottom w:val="none" w:sz="0" w:space="0" w:color="auto"/>
            <w:right w:val="none" w:sz="0" w:space="0" w:color="auto"/>
          </w:divBdr>
        </w:div>
        <w:div w:id="1592592328">
          <w:marLeft w:val="640"/>
          <w:marRight w:val="0"/>
          <w:marTop w:val="0"/>
          <w:marBottom w:val="0"/>
          <w:divBdr>
            <w:top w:val="none" w:sz="0" w:space="0" w:color="auto"/>
            <w:left w:val="none" w:sz="0" w:space="0" w:color="auto"/>
            <w:bottom w:val="none" w:sz="0" w:space="0" w:color="auto"/>
            <w:right w:val="none" w:sz="0" w:space="0" w:color="auto"/>
          </w:divBdr>
        </w:div>
        <w:div w:id="975911318">
          <w:marLeft w:val="640"/>
          <w:marRight w:val="0"/>
          <w:marTop w:val="0"/>
          <w:marBottom w:val="0"/>
          <w:divBdr>
            <w:top w:val="none" w:sz="0" w:space="0" w:color="auto"/>
            <w:left w:val="none" w:sz="0" w:space="0" w:color="auto"/>
            <w:bottom w:val="none" w:sz="0" w:space="0" w:color="auto"/>
            <w:right w:val="none" w:sz="0" w:space="0" w:color="auto"/>
          </w:divBdr>
        </w:div>
        <w:div w:id="1970284991">
          <w:marLeft w:val="640"/>
          <w:marRight w:val="0"/>
          <w:marTop w:val="0"/>
          <w:marBottom w:val="0"/>
          <w:divBdr>
            <w:top w:val="none" w:sz="0" w:space="0" w:color="auto"/>
            <w:left w:val="none" w:sz="0" w:space="0" w:color="auto"/>
            <w:bottom w:val="none" w:sz="0" w:space="0" w:color="auto"/>
            <w:right w:val="none" w:sz="0" w:space="0" w:color="auto"/>
          </w:divBdr>
        </w:div>
        <w:div w:id="204102563">
          <w:marLeft w:val="640"/>
          <w:marRight w:val="0"/>
          <w:marTop w:val="0"/>
          <w:marBottom w:val="0"/>
          <w:divBdr>
            <w:top w:val="none" w:sz="0" w:space="0" w:color="auto"/>
            <w:left w:val="none" w:sz="0" w:space="0" w:color="auto"/>
            <w:bottom w:val="none" w:sz="0" w:space="0" w:color="auto"/>
            <w:right w:val="none" w:sz="0" w:space="0" w:color="auto"/>
          </w:divBdr>
        </w:div>
        <w:div w:id="639385941">
          <w:marLeft w:val="640"/>
          <w:marRight w:val="0"/>
          <w:marTop w:val="0"/>
          <w:marBottom w:val="0"/>
          <w:divBdr>
            <w:top w:val="none" w:sz="0" w:space="0" w:color="auto"/>
            <w:left w:val="none" w:sz="0" w:space="0" w:color="auto"/>
            <w:bottom w:val="none" w:sz="0" w:space="0" w:color="auto"/>
            <w:right w:val="none" w:sz="0" w:space="0" w:color="auto"/>
          </w:divBdr>
        </w:div>
        <w:div w:id="596207995">
          <w:marLeft w:val="640"/>
          <w:marRight w:val="0"/>
          <w:marTop w:val="0"/>
          <w:marBottom w:val="0"/>
          <w:divBdr>
            <w:top w:val="none" w:sz="0" w:space="0" w:color="auto"/>
            <w:left w:val="none" w:sz="0" w:space="0" w:color="auto"/>
            <w:bottom w:val="none" w:sz="0" w:space="0" w:color="auto"/>
            <w:right w:val="none" w:sz="0" w:space="0" w:color="auto"/>
          </w:divBdr>
        </w:div>
        <w:div w:id="116536418">
          <w:marLeft w:val="640"/>
          <w:marRight w:val="0"/>
          <w:marTop w:val="0"/>
          <w:marBottom w:val="0"/>
          <w:divBdr>
            <w:top w:val="none" w:sz="0" w:space="0" w:color="auto"/>
            <w:left w:val="none" w:sz="0" w:space="0" w:color="auto"/>
            <w:bottom w:val="none" w:sz="0" w:space="0" w:color="auto"/>
            <w:right w:val="none" w:sz="0" w:space="0" w:color="auto"/>
          </w:divBdr>
        </w:div>
        <w:div w:id="1146048214">
          <w:marLeft w:val="640"/>
          <w:marRight w:val="0"/>
          <w:marTop w:val="0"/>
          <w:marBottom w:val="0"/>
          <w:divBdr>
            <w:top w:val="none" w:sz="0" w:space="0" w:color="auto"/>
            <w:left w:val="none" w:sz="0" w:space="0" w:color="auto"/>
            <w:bottom w:val="none" w:sz="0" w:space="0" w:color="auto"/>
            <w:right w:val="none" w:sz="0" w:space="0" w:color="auto"/>
          </w:divBdr>
        </w:div>
      </w:divsChild>
    </w:div>
    <w:div w:id="1061174460">
      <w:bodyDiv w:val="1"/>
      <w:marLeft w:val="0"/>
      <w:marRight w:val="0"/>
      <w:marTop w:val="0"/>
      <w:marBottom w:val="0"/>
      <w:divBdr>
        <w:top w:val="none" w:sz="0" w:space="0" w:color="auto"/>
        <w:left w:val="none" w:sz="0" w:space="0" w:color="auto"/>
        <w:bottom w:val="none" w:sz="0" w:space="0" w:color="auto"/>
        <w:right w:val="none" w:sz="0" w:space="0" w:color="auto"/>
      </w:divBdr>
      <w:divsChild>
        <w:div w:id="1248922661">
          <w:marLeft w:val="640"/>
          <w:marRight w:val="0"/>
          <w:marTop w:val="0"/>
          <w:marBottom w:val="0"/>
          <w:divBdr>
            <w:top w:val="none" w:sz="0" w:space="0" w:color="auto"/>
            <w:left w:val="none" w:sz="0" w:space="0" w:color="auto"/>
            <w:bottom w:val="none" w:sz="0" w:space="0" w:color="auto"/>
            <w:right w:val="none" w:sz="0" w:space="0" w:color="auto"/>
          </w:divBdr>
        </w:div>
        <w:div w:id="2012680660">
          <w:marLeft w:val="640"/>
          <w:marRight w:val="0"/>
          <w:marTop w:val="0"/>
          <w:marBottom w:val="0"/>
          <w:divBdr>
            <w:top w:val="none" w:sz="0" w:space="0" w:color="auto"/>
            <w:left w:val="none" w:sz="0" w:space="0" w:color="auto"/>
            <w:bottom w:val="none" w:sz="0" w:space="0" w:color="auto"/>
            <w:right w:val="none" w:sz="0" w:space="0" w:color="auto"/>
          </w:divBdr>
        </w:div>
        <w:div w:id="2132818930">
          <w:marLeft w:val="640"/>
          <w:marRight w:val="0"/>
          <w:marTop w:val="0"/>
          <w:marBottom w:val="0"/>
          <w:divBdr>
            <w:top w:val="none" w:sz="0" w:space="0" w:color="auto"/>
            <w:left w:val="none" w:sz="0" w:space="0" w:color="auto"/>
            <w:bottom w:val="none" w:sz="0" w:space="0" w:color="auto"/>
            <w:right w:val="none" w:sz="0" w:space="0" w:color="auto"/>
          </w:divBdr>
        </w:div>
        <w:div w:id="351343108">
          <w:marLeft w:val="640"/>
          <w:marRight w:val="0"/>
          <w:marTop w:val="0"/>
          <w:marBottom w:val="0"/>
          <w:divBdr>
            <w:top w:val="none" w:sz="0" w:space="0" w:color="auto"/>
            <w:left w:val="none" w:sz="0" w:space="0" w:color="auto"/>
            <w:bottom w:val="none" w:sz="0" w:space="0" w:color="auto"/>
            <w:right w:val="none" w:sz="0" w:space="0" w:color="auto"/>
          </w:divBdr>
        </w:div>
        <w:div w:id="1164394260">
          <w:marLeft w:val="640"/>
          <w:marRight w:val="0"/>
          <w:marTop w:val="0"/>
          <w:marBottom w:val="0"/>
          <w:divBdr>
            <w:top w:val="none" w:sz="0" w:space="0" w:color="auto"/>
            <w:left w:val="none" w:sz="0" w:space="0" w:color="auto"/>
            <w:bottom w:val="none" w:sz="0" w:space="0" w:color="auto"/>
            <w:right w:val="none" w:sz="0" w:space="0" w:color="auto"/>
          </w:divBdr>
        </w:div>
        <w:div w:id="126508847">
          <w:marLeft w:val="640"/>
          <w:marRight w:val="0"/>
          <w:marTop w:val="0"/>
          <w:marBottom w:val="0"/>
          <w:divBdr>
            <w:top w:val="none" w:sz="0" w:space="0" w:color="auto"/>
            <w:left w:val="none" w:sz="0" w:space="0" w:color="auto"/>
            <w:bottom w:val="none" w:sz="0" w:space="0" w:color="auto"/>
            <w:right w:val="none" w:sz="0" w:space="0" w:color="auto"/>
          </w:divBdr>
        </w:div>
        <w:div w:id="118306594">
          <w:marLeft w:val="640"/>
          <w:marRight w:val="0"/>
          <w:marTop w:val="0"/>
          <w:marBottom w:val="0"/>
          <w:divBdr>
            <w:top w:val="none" w:sz="0" w:space="0" w:color="auto"/>
            <w:left w:val="none" w:sz="0" w:space="0" w:color="auto"/>
            <w:bottom w:val="none" w:sz="0" w:space="0" w:color="auto"/>
            <w:right w:val="none" w:sz="0" w:space="0" w:color="auto"/>
          </w:divBdr>
        </w:div>
        <w:div w:id="100075555">
          <w:marLeft w:val="640"/>
          <w:marRight w:val="0"/>
          <w:marTop w:val="0"/>
          <w:marBottom w:val="0"/>
          <w:divBdr>
            <w:top w:val="none" w:sz="0" w:space="0" w:color="auto"/>
            <w:left w:val="none" w:sz="0" w:space="0" w:color="auto"/>
            <w:bottom w:val="none" w:sz="0" w:space="0" w:color="auto"/>
            <w:right w:val="none" w:sz="0" w:space="0" w:color="auto"/>
          </w:divBdr>
        </w:div>
        <w:div w:id="1996369890">
          <w:marLeft w:val="640"/>
          <w:marRight w:val="0"/>
          <w:marTop w:val="0"/>
          <w:marBottom w:val="0"/>
          <w:divBdr>
            <w:top w:val="none" w:sz="0" w:space="0" w:color="auto"/>
            <w:left w:val="none" w:sz="0" w:space="0" w:color="auto"/>
            <w:bottom w:val="none" w:sz="0" w:space="0" w:color="auto"/>
            <w:right w:val="none" w:sz="0" w:space="0" w:color="auto"/>
          </w:divBdr>
        </w:div>
        <w:div w:id="948393879">
          <w:marLeft w:val="640"/>
          <w:marRight w:val="0"/>
          <w:marTop w:val="0"/>
          <w:marBottom w:val="0"/>
          <w:divBdr>
            <w:top w:val="none" w:sz="0" w:space="0" w:color="auto"/>
            <w:left w:val="none" w:sz="0" w:space="0" w:color="auto"/>
            <w:bottom w:val="none" w:sz="0" w:space="0" w:color="auto"/>
            <w:right w:val="none" w:sz="0" w:space="0" w:color="auto"/>
          </w:divBdr>
        </w:div>
        <w:div w:id="1186944017">
          <w:marLeft w:val="640"/>
          <w:marRight w:val="0"/>
          <w:marTop w:val="0"/>
          <w:marBottom w:val="0"/>
          <w:divBdr>
            <w:top w:val="none" w:sz="0" w:space="0" w:color="auto"/>
            <w:left w:val="none" w:sz="0" w:space="0" w:color="auto"/>
            <w:bottom w:val="none" w:sz="0" w:space="0" w:color="auto"/>
            <w:right w:val="none" w:sz="0" w:space="0" w:color="auto"/>
          </w:divBdr>
        </w:div>
        <w:div w:id="370229502">
          <w:marLeft w:val="640"/>
          <w:marRight w:val="0"/>
          <w:marTop w:val="0"/>
          <w:marBottom w:val="0"/>
          <w:divBdr>
            <w:top w:val="none" w:sz="0" w:space="0" w:color="auto"/>
            <w:left w:val="none" w:sz="0" w:space="0" w:color="auto"/>
            <w:bottom w:val="none" w:sz="0" w:space="0" w:color="auto"/>
            <w:right w:val="none" w:sz="0" w:space="0" w:color="auto"/>
          </w:divBdr>
        </w:div>
        <w:div w:id="1152015746">
          <w:marLeft w:val="640"/>
          <w:marRight w:val="0"/>
          <w:marTop w:val="0"/>
          <w:marBottom w:val="0"/>
          <w:divBdr>
            <w:top w:val="none" w:sz="0" w:space="0" w:color="auto"/>
            <w:left w:val="none" w:sz="0" w:space="0" w:color="auto"/>
            <w:bottom w:val="none" w:sz="0" w:space="0" w:color="auto"/>
            <w:right w:val="none" w:sz="0" w:space="0" w:color="auto"/>
          </w:divBdr>
        </w:div>
        <w:div w:id="1964992598">
          <w:marLeft w:val="640"/>
          <w:marRight w:val="0"/>
          <w:marTop w:val="0"/>
          <w:marBottom w:val="0"/>
          <w:divBdr>
            <w:top w:val="none" w:sz="0" w:space="0" w:color="auto"/>
            <w:left w:val="none" w:sz="0" w:space="0" w:color="auto"/>
            <w:bottom w:val="none" w:sz="0" w:space="0" w:color="auto"/>
            <w:right w:val="none" w:sz="0" w:space="0" w:color="auto"/>
          </w:divBdr>
        </w:div>
        <w:div w:id="171653461">
          <w:marLeft w:val="640"/>
          <w:marRight w:val="0"/>
          <w:marTop w:val="0"/>
          <w:marBottom w:val="0"/>
          <w:divBdr>
            <w:top w:val="none" w:sz="0" w:space="0" w:color="auto"/>
            <w:left w:val="none" w:sz="0" w:space="0" w:color="auto"/>
            <w:bottom w:val="none" w:sz="0" w:space="0" w:color="auto"/>
            <w:right w:val="none" w:sz="0" w:space="0" w:color="auto"/>
          </w:divBdr>
        </w:div>
        <w:div w:id="1158115131">
          <w:marLeft w:val="640"/>
          <w:marRight w:val="0"/>
          <w:marTop w:val="0"/>
          <w:marBottom w:val="0"/>
          <w:divBdr>
            <w:top w:val="none" w:sz="0" w:space="0" w:color="auto"/>
            <w:left w:val="none" w:sz="0" w:space="0" w:color="auto"/>
            <w:bottom w:val="none" w:sz="0" w:space="0" w:color="auto"/>
            <w:right w:val="none" w:sz="0" w:space="0" w:color="auto"/>
          </w:divBdr>
        </w:div>
        <w:div w:id="63989101">
          <w:marLeft w:val="640"/>
          <w:marRight w:val="0"/>
          <w:marTop w:val="0"/>
          <w:marBottom w:val="0"/>
          <w:divBdr>
            <w:top w:val="none" w:sz="0" w:space="0" w:color="auto"/>
            <w:left w:val="none" w:sz="0" w:space="0" w:color="auto"/>
            <w:bottom w:val="none" w:sz="0" w:space="0" w:color="auto"/>
            <w:right w:val="none" w:sz="0" w:space="0" w:color="auto"/>
          </w:divBdr>
        </w:div>
        <w:div w:id="908418920">
          <w:marLeft w:val="640"/>
          <w:marRight w:val="0"/>
          <w:marTop w:val="0"/>
          <w:marBottom w:val="0"/>
          <w:divBdr>
            <w:top w:val="none" w:sz="0" w:space="0" w:color="auto"/>
            <w:left w:val="none" w:sz="0" w:space="0" w:color="auto"/>
            <w:bottom w:val="none" w:sz="0" w:space="0" w:color="auto"/>
            <w:right w:val="none" w:sz="0" w:space="0" w:color="auto"/>
          </w:divBdr>
        </w:div>
      </w:divsChild>
    </w:div>
    <w:div w:id="1226381932">
      <w:bodyDiv w:val="1"/>
      <w:marLeft w:val="0"/>
      <w:marRight w:val="0"/>
      <w:marTop w:val="0"/>
      <w:marBottom w:val="0"/>
      <w:divBdr>
        <w:top w:val="none" w:sz="0" w:space="0" w:color="auto"/>
        <w:left w:val="none" w:sz="0" w:space="0" w:color="auto"/>
        <w:bottom w:val="none" w:sz="0" w:space="0" w:color="auto"/>
        <w:right w:val="none" w:sz="0" w:space="0" w:color="auto"/>
      </w:divBdr>
    </w:div>
    <w:div w:id="1241479471">
      <w:bodyDiv w:val="1"/>
      <w:marLeft w:val="0"/>
      <w:marRight w:val="0"/>
      <w:marTop w:val="0"/>
      <w:marBottom w:val="0"/>
      <w:divBdr>
        <w:top w:val="none" w:sz="0" w:space="0" w:color="auto"/>
        <w:left w:val="none" w:sz="0" w:space="0" w:color="auto"/>
        <w:bottom w:val="none" w:sz="0" w:space="0" w:color="auto"/>
        <w:right w:val="none" w:sz="0" w:space="0" w:color="auto"/>
      </w:divBdr>
      <w:divsChild>
        <w:div w:id="923957319">
          <w:marLeft w:val="640"/>
          <w:marRight w:val="0"/>
          <w:marTop w:val="0"/>
          <w:marBottom w:val="0"/>
          <w:divBdr>
            <w:top w:val="none" w:sz="0" w:space="0" w:color="auto"/>
            <w:left w:val="none" w:sz="0" w:space="0" w:color="auto"/>
            <w:bottom w:val="none" w:sz="0" w:space="0" w:color="auto"/>
            <w:right w:val="none" w:sz="0" w:space="0" w:color="auto"/>
          </w:divBdr>
        </w:div>
        <w:div w:id="1522545428">
          <w:marLeft w:val="640"/>
          <w:marRight w:val="0"/>
          <w:marTop w:val="0"/>
          <w:marBottom w:val="0"/>
          <w:divBdr>
            <w:top w:val="none" w:sz="0" w:space="0" w:color="auto"/>
            <w:left w:val="none" w:sz="0" w:space="0" w:color="auto"/>
            <w:bottom w:val="none" w:sz="0" w:space="0" w:color="auto"/>
            <w:right w:val="none" w:sz="0" w:space="0" w:color="auto"/>
          </w:divBdr>
        </w:div>
        <w:div w:id="1182939125">
          <w:marLeft w:val="640"/>
          <w:marRight w:val="0"/>
          <w:marTop w:val="0"/>
          <w:marBottom w:val="0"/>
          <w:divBdr>
            <w:top w:val="none" w:sz="0" w:space="0" w:color="auto"/>
            <w:left w:val="none" w:sz="0" w:space="0" w:color="auto"/>
            <w:bottom w:val="none" w:sz="0" w:space="0" w:color="auto"/>
            <w:right w:val="none" w:sz="0" w:space="0" w:color="auto"/>
          </w:divBdr>
        </w:div>
        <w:div w:id="335422649">
          <w:marLeft w:val="640"/>
          <w:marRight w:val="0"/>
          <w:marTop w:val="0"/>
          <w:marBottom w:val="0"/>
          <w:divBdr>
            <w:top w:val="none" w:sz="0" w:space="0" w:color="auto"/>
            <w:left w:val="none" w:sz="0" w:space="0" w:color="auto"/>
            <w:bottom w:val="none" w:sz="0" w:space="0" w:color="auto"/>
            <w:right w:val="none" w:sz="0" w:space="0" w:color="auto"/>
          </w:divBdr>
        </w:div>
        <w:div w:id="701978933">
          <w:marLeft w:val="640"/>
          <w:marRight w:val="0"/>
          <w:marTop w:val="0"/>
          <w:marBottom w:val="0"/>
          <w:divBdr>
            <w:top w:val="none" w:sz="0" w:space="0" w:color="auto"/>
            <w:left w:val="none" w:sz="0" w:space="0" w:color="auto"/>
            <w:bottom w:val="none" w:sz="0" w:space="0" w:color="auto"/>
            <w:right w:val="none" w:sz="0" w:space="0" w:color="auto"/>
          </w:divBdr>
        </w:div>
        <w:div w:id="532881976">
          <w:marLeft w:val="640"/>
          <w:marRight w:val="0"/>
          <w:marTop w:val="0"/>
          <w:marBottom w:val="0"/>
          <w:divBdr>
            <w:top w:val="none" w:sz="0" w:space="0" w:color="auto"/>
            <w:left w:val="none" w:sz="0" w:space="0" w:color="auto"/>
            <w:bottom w:val="none" w:sz="0" w:space="0" w:color="auto"/>
            <w:right w:val="none" w:sz="0" w:space="0" w:color="auto"/>
          </w:divBdr>
        </w:div>
        <w:div w:id="1200095799">
          <w:marLeft w:val="640"/>
          <w:marRight w:val="0"/>
          <w:marTop w:val="0"/>
          <w:marBottom w:val="0"/>
          <w:divBdr>
            <w:top w:val="none" w:sz="0" w:space="0" w:color="auto"/>
            <w:left w:val="none" w:sz="0" w:space="0" w:color="auto"/>
            <w:bottom w:val="none" w:sz="0" w:space="0" w:color="auto"/>
            <w:right w:val="none" w:sz="0" w:space="0" w:color="auto"/>
          </w:divBdr>
        </w:div>
        <w:div w:id="1868637812">
          <w:marLeft w:val="640"/>
          <w:marRight w:val="0"/>
          <w:marTop w:val="0"/>
          <w:marBottom w:val="0"/>
          <w:divBdr>
            <w:top w:val="none" w:sz="0" w:space="0" w:color="auto"/>
            <w:left w:val="none" w:sz="0" w:space="0" w:color="auto"/>
            <w:bottom w:val="none" w:sz="0" w:space="0" w:color="auto"/>
            <w:right w:val="none" w:sz="0" w:space="0" w:color="auto"/>
          </w:divBdr>
        </w:div>
        <w:div w:id="314145382">
          <w:marLeft w:val="640"/>
          <w:marRight w:val="0"/>
          <w:marTop w:val="0"/>
          <w:marBottom w:val="0"/>
          <w:divBdr>
            <w:top w:val="none" w:sz="0" w:space="0" w:color="auto"/>
            <w:left w:val="none" w:sz="0" w:space="0" w:color="auto"/>
            <w:bottom w:val="none" w:sz="0" w:space="0" w:color="auto"/>
            <w:right w:val="none" w:sz="0" w:space="0" w:color="auto"/>
          </w:divBdr>
        </w:div>
        <w:div w:id="1941184742">
          <w:marLeft w:val="640"/>
          <w:marRight w:val="0"/>
          <w:marTop w:val="0"/>
          <w:marBottom w:val="0"/>
          <w:divBdr>
            <w:top w:val="none" w:sz="0" w:space="0" w:color="auto"/>
            <w:left w:val="none" w:sz="0" w:space="0" w:color="auto"/>
            <w:bottom w:val="none" w:sz="0" w:space="0" w:color="auto"/>
            <w:right w:val="none" w:sz="0" w:space="0" w:color="auto"/>
          </w:divBdr>
        </w:div>
        <w:div w:id="1456483256">
          <w:marLeft w:val="640"/>
          <w:marRight w:val="0"/>
          <w:marTop w:val="0"/>
          <w:marBottom w:val="0"/>
          <w:divBdr>
            <w:top w:val="none" w:sz="0" w:space="0" w:color="auto"/>
            <w:left w:val="none" w:sz="0" w:space="0" w:color="auto"/>
            <w:bottom w:val="none" w:sz="0" w:space="0" w:color="auto"/>
            <w:right w:val="none" w:sz="0" w:space="0" w:color="auto"/>
          </w:divBdr>
        </w:div>
        <w:div w:id="221989022">
          <w:marLeft w:val="640"/>
          <w:marRight w:val="0"/>
          <w:marTop w:val="0"/>
          <w:marBottom w:val="0"/>
          <w:divBdr>
            <w:top w:val="none" w:sz="0" w:space="0" w:color="auto"/>
            <w:left w:val="none" w:sz="0" w:space="0" w:color="auto"/>
            <w:bottom w:val="none" w:sz="0" w:space="0" w:color="auto"/>
            <w:right w:val="none" w:sz="0" w:space="0" w:color="auto"/>
          </w:divBdr>
        </w:div>
        <w:div w:id="1261137085">
          <w:marLeft w:val="640"/>
          <w:marRight w:val="0"/>
          <w:marTop w:val="0"/>
          <w:marBottom w:val="0"/>
          <w:divBdr>
            <w:top w:val="none" w:sz="0" w:space="0" w:color="auto"/>
            <w:left w:val="none" w:sz="0" w:space="0" w:color="auto"/>
            <w:bottom w:val="none" w:sz="0" w:space="0" w:color="auto"/>
            <w:right w:val="none" w:sz="0" w:space="0" w:color="auto"/>
          </w:divBdr>
        </w:div>
        <w:div w:id="613826176">
          <w:marLeft w:val="640"/>
          <w:marRight w:val="0"/>
          <w:marTop w:val="0"/>
          <w:marBottom w:val="0"/>
          <w:divBdr>
            <w:top w:val="none" w:sz="0" w:space="0" w:color="auto"/>
            <w:left w:val="none" w:sz="0" w:space="0" w:color="auto"/>
            <w:bottom w:val="none" w:sz="0" w:space="0" w:color="auto"/>
            <w:right w:val="none" w:sz="0" w:space="0" w:color="auto"/>
          </w:divBdr>
        </w:div>
        <w:div w:id="1701124381">
          <w:marLeft w:val="640"/>
          <w:marRight w:val="0"/>
          <w:marTop w:val="0"/>
          <w:marBottom w:val="0"/>
          <w:divBdr>
            <w:top w:val="none" w:sz="0" w:space="0" w:color="auto"/>
            <w:left w:val="none" w:sz="0" w:space="0" w:color="auto"/>
            <w:bottom w:val="none" w:sz="0" w:space="0" w:color="auto"/>
            <w:right w:val="none" w:sz="0" w:space="0" w:color="auto"/>
          </w:divBdr>
        </w:div>
        <w:div w:id="849566631">
          <w:marLeft w:val="640"/>
          <w:marRight w:val="0"/>
          <w:marTop w:val="0"/>
          <w:marBottom w:val="0"/>
          <w:divBdr>
            <w:top w:val="none" w:sz="0" w:space="0" w:color="auto"/>
            <w:left w:val="none" w:sz="0" w:space="0" w:color="auto"/>
            <w:bottom w:val="none" w:sz="0" w:space="0" w:color="auto"/>
            <w:right w:val="none" w:sz="0" w:space="0" w:color="auto"/>
          </w:divBdr>
        </w:div>
        <w:div w:id="322707191">
          <w:marLeft w:val="640"/>
          <w:marRight w:val="0"/>
          <w:marTop w:val="0"/>
          <w:marBottom w:val="0"/>
          <w:divBdr>
            <w:top w:val="none" w:sz="0" w:space="0" w:color="auto"/>
            <w:left w:val="none" w:sz="0" w:space="0" w:color="auto"/>
            <w:bottom w:val="none" w:sz="0" w:space="0" w:color="auto"/>
            <w:right w:val="none" w:sz="0" w:space="0" w:color="auto"/>
          </w:divBdr>
        </w:div>
        <w:div w:id="1302728616">
          <w:marLeft w:val="640"/>
          <w:marRight w:val="0"/>
          <w:marTop w:val="0"/>
          <w:marBottom w:val="0"/>
          <w:divBdr>
            <w:top w:val="none" w:sz="0" w:space="0" w:color="auto"/>
            <w:left w:val="none" w:sz="0" w:space="0" w:color="auto"/>
            <w:bottom w:val="none" w:sz="0" w:space="0" w:color="auto"/>
            <w:right w:val="none" w:sz="0" w:space="0" w:color="auto"/>
          </w:divBdr>
        </w:div>
        <w:div w:id="1373648379">
          <w:marLeft w:val="640"/>
          <w:marRight w:val="0"/>
          <w:marTop w:val="0"/>
          <w:marBottom w:val="0"/>
          <w:divBdr>
            <w:top w:val="none" w:sz="0" w:space="0" w:color="auto"/>
            <w:left w:val="none" w:sz="0" w:space="0" w:color="auto"/>
            <w:bottom w:val="none" w:sz="0" w:space="0" w:color="auto"/>
            <w:right w:val="none" w:sz="0" w:space="0" w:color="auto"/>
          </w:divBdr>
        </w:div>
        <w:div w:id="1892686613">
          <w:marLeft w:val="640"/>
          <w:marRight w:val="0"/>
          <w:marTop w:val="0"/>
          <w:marBottom w:val="0"/>
          <w:divBdr>
            <w:top w:val="none" w:sz="0" w:space="0" w:color="auto"/>
            <w:left w:val="none" w:sz="0" w:space="0" w:color="auto"/>
            <w:bottom w:val="none" w:sz="0" w:space="0" w:color="auto"/>
            <w:right w:val="none" w:sz="0" w:space="0" w:color="auto"/>
          </w:divBdr>
        </w:div>
      </w:divsChild>
    </w:div>
    <w:div w:id="1317341337">
      <w:bodyDiv w:val="1"/>
      <w:marLeft w:val="0"/>
      <w:marRight w:val="0"/>
      <w:marTop w:val="0"/>
      <w:marBottom w:val="0"/>
      <w:divBdr>
        <w:top w:val="none" w:sz="0" w:space="0" w:color="auto"/>
        <w:left w:val="none" w:sz="0" w:space="0" w:color="auto"/>
        <w:bottom w:val="none" w:sz="0" w:space="0" w:color="auto"/>
        <w:right w:val="none" w:sz="0" w:space="0" w:color="auto"/>
      </w:divBdr>
      <w:divsChild>
        <w:div w:id="1070886655">
          <w:marLeft w:val="640"/>
          <w:marRight w:val="0"/>
          <w:marTop w:val="0"/>
          <w:marBottom w:val="0"/>
          <w:divBdr>
            <w:top w:val="none" w:sz="0" w:space="0" w:color="auto"/>
            <w:left w:val="none" w:sz="0" w:space="0" w:color="auto"/>
            <w:bottom w:val="none" w:sz="0" w:space="0" w:color="auto"/>
            <w:right w:val="none" w:sz="0" w:space="0" w:color="auto"/>
          </w:divBdr>
        </w:div>
        <w:div w:id="345913467">
          <w:marLeft w:val="640"/>
          <w:marRight w:val="0"/>
          <w:marTop w:val="0"/>
          <w:marBottom w:val="0"/>
          <w:divBdr>
            <w:top w:val="none" w:sz="0" w:space="0" w:color="auto"/>
            <w:left w:val="none" w:sz="0" w:space="0" w:color="auto"/>
            <w:bottom w:val="none" w:sz="0" w:space="0" w:color="auto"/>
            <w:right w:val="none" w:sz="0" w:space="0" w:color="auto"/>
          </w:divBdr>
        </w:div>
        <w:div w:id="1424258263">
          <w:marLeft w:val="640"/>
          <w:marRight w:val="0"/>
          <w:marTop w:val="0"/>
          <w:marBottom w:val="0"/>
          <w:divBdr>
            <w:top w:val="none" w:sz="0" w:space="0" w:color="auto"/>
            <w:left w:val="none" w:sz="0" w:space="0" w:color="auto"/>
            <w:bottom w:val="none" w:sz="0" w:space="0" w:color="auto"/>
            <w:right w:val="none" w:sz="0" w:space="0" w:color="auto"/>
          </w:divBdr>
        </w:div>
        <w:div w:id="740298317">
          <w:marLeft w:val="640"/>
          <w:marRight w:val="0"/>
          <w:marTop w:val="0"/>
          <w:marBottom w:val="0"/>
          <w:divBdr>
            <w:top w:val="none" w:sz="0" w:space="0" w:color="auto"/>
            <w:left w:val="none" w:sz="0" w:space="0" w:color="auto"/>
            <w:bottom w:val="none" w:sz="0" w:space="0" w:color="auto"/>
            <w:right w:val="none" w:sz="0" w:space="0" w:color="auto"/>
          </w:divBdr>
        </w:div>
        <w:div w:id="763646052">
          <w:marLeft w:val="640"/>
          <w:marRight w:val="0"/>
          <w:marTop w:val="0"/>
          <w:marBottom w:val="0"/>
          <w:divBdr>
            <w:top w:val="none" w:sz="0" w:space="0" w:color="auto"/>
            <w:left w:val="none" w:sz="0" w:space="0" w:color="auto"/>
            <w:bottom w:val="none" w:sz="0" w:space="0" w:color="auto"/>
            <w:right w:val="none" w:sz="0" w:space="0" w:color="auto"/>
          </w:divBdr>
        </w:div>
        <w:div w:id="727457330">
          <w:marLeft w:val="640"/>
          <w:marRight w:val="0"/>
          <w:marTop w:val="0"/>
          <w:marBottom w:val="0"/>
          <w:divBdr>
            <w:top w:val="none" w:sz="0" w:space="0" w:color="auto"/>
            <w:left w:val="none" w:sz="0" w:space="0" w:color="auto"/>
            <w:bottom w:val="none" w:sz="0" w:space="0" w:color="auto"/>
            <w:right w:val="none" w:sz="0" w:space="0" w:color="auto"/>
          </w:divBdr>
        </w:div>
        <w:div w:id="1883859161">
          <w:marLeft w:val="640"/>
          <w:marRight w:val="0"/>
          <w:marTop w:val="0"/>
          <w:marBottom w:val="0"/>
          <w:divBdr>
            <w:top w:val="none" w:sz="0" w:space="0" w:color="auto"/>
            <w:left w:val="none" w:sz="0" w:space="0" w:color="auto"/>
            <w:bottom w:val="none" w:sz="0" w:space="0" w:color="auto"/>
            <w:right w:val="none" w:sz="0" w:space="0" w:color="auto"/>
          </w:divBdr>
        </w:div>
        <w:div w:id="1256666547">
          <w:marLeft w:val="640"/>
          <w:marRight w:val="0"/>
          <w:marTop w:val="0"/>
          <w:marBottom w:val="0"/>
          <w:divBdr>
            <w:top w:val="none" w:sz="0" w:space="0" w:color="auto"/>
            <w:left w:val="none" w:sz="0" w:space="0" w:color="auto"/>
            <w:bottom w:val="none" w:sz="0" w:space="0" w:color="auto"/>
            <w:right w:val="none" w:sz="0" w:space="0" w:color="auto"/>
          </w:divBdr>
        </w:div>
        <w:div w:id="893740541">
          <w:marLeft w:val="640"/>
          <w:marRight w:val="0"/>
          <w:marTop w:val="0"/>
          <w:marBottom w:val="0"/>
          <w:divBdr>
            <w:top w:val="none" w:sz="0" w:space="0" w:color="auto"/>
            <w:left w:val="none" w:sz="0" w:space="0" w:color="auto"/>
            <w:bottom w:val="none" w:sz="0" w:space="0" w:color="auto"/>
            <w:right w:val="none" w:sz="0" w:space="0" w:color="auto"/>
          </w:divBdr>
        </w:div>
        <w:div w:id="1008868712">
          <w:marLeft w:val="640"/>
          <w:marRight w:val="0"/>
          <w:marTop w:val="0"/>
          <w:marBottom w:val="0"/>
          <w:divBdr>
            <w:top w:val="none" w:sz="0" w:space="0" w:color="auto"/>
            <w:left w:val="none" w:sz="0" w:space="0" w:color="auto"/>
            <w:bottom w:val="none" w:sz="0" w:space="0" w:color="auto"/>
            <w:right w:val="none" w:sz="0" w:space="0" w:color="auto"/>
          </w:divBdr>
        </w:div>
        <w:div w:id="515534312">
          <w:marLeft w:val="640"/>
          <w:marRight w:val="0"/>
          <w:marTop w:val="0"/>
          <w:marBottom w:val="0"/>
          <w:divBdr>
            <w:top w:val="none" w:sz="0" w:space="0" w:color="auto"/>
            <w:left w:val="none" w:sz="0" w:space="0" w:color="auto"/>
            <w:bottom w:val="none" w:sz="0" w:space="0" w:color="auto"/>
            <w:right w:val="none" w:sz="0" w:space="0" w:color="auto"/>
          </w:divBdr>
        </w:div>
        <w:div w:id="411127014">
          <w:marLeft w:val="640"/>
          <w:marRight w:val="0"/>
          <w:marTop w:val="0"/>
          <w:marBottom w:val="0"/>
          <w:divBdr>
            <w:top w:val="none" w:sz="0" w:space="0" w:color="auto"/>
            <w:left w:val="none" w:sz="0" w:space="0" w:color="auto"/>
            <w:bottom w:val="none" w:sz="0" w:space="0" w:color="auto"/>
            <w:right w:val="none" w:sz="0" w:space="0" w:color="auto"/>
          </w:divBdr>
        </w:div>
        <w:div w:id="403331785">
          <w:marLeft w:val="640"/>
          <w:marRight w:val="0"/>
          <w:marTop w:val="0"/>
          <w:marBottom w:val="0"/>
          <w:divBdr>
            <w:top w:val="none" w:sz="0" w:space="0" w:color="auto"/>
            <w:left w:val="none" w:sz="0" w:space="0" w:color="auto"/>
            <w:bottom w:val="none" w:sz="0" w:space="0" w:color="auto"/>
            <w:right w:val="none" w:sz="0" w:space="0" w:color="auto"/>
          </w:divBdr>
        </w:div>
        <w:div w:id="1337339570">
          <w:marLeft w:val="640"/>
          <w:marRight w:val="0"/>
          <w:marTop w:val="0"/>
          <w:marBottom w:val="0"/>
          <w:divBdr>
            <w:top w:val="none" w:sz="0" w:space="0" w:color="auto"/>
            <w:left w:val="none" w:sz="0" w:space="0" w:color="auto"/>
            <w:bottom w:val="none" w:sz="0" w:space="0" w:color="auto"/>
            <w:right w:val="none" w:sz="0" w:space="0" w:color="auto"/>
          </w:divBdr>
        </w:div>
        <w:div w:id="400714783">
          <w:marLeft w:val="640"/>
          <w:marRight w:val="0"/>
          <w:marTop w:val="0"/>
          <w:marBottom w:val="0"/>
          <w:divBdr>
            <w:top w:val="none" w:sz="0" w:space="0" w:color="auto"/>
            <w:left w:val="none" w:sz="0" w:space="0" w:color="auto"/>
            <w:bottom w:val="none" w:sz="0" w:space="0" w:color="auto"/>
            <w:right w:val="none" w:sz="0" w:space="0" w:color="auto"/>
          </w:divBdr>
        </w:div>
        <w:div w:id="1980256550">
          <w:marLeft w:val="640"/>
          <w:marRight w:val="0"/>
          <w:marTop w:val="0"/>
          <w:marBottom w:val="0"/>
          <w:divBdr>
            <w:top w:val="none" w:sz="0" w:space="0" w:color="auto"/>
            <w:left w:val="none" w:sz="0" w:space="0" w:color="auto"/>
            <w:bottom w:val="none" w:sz="0" w:space="0" w:color="auto"/>
            <w:right w:val="none" w:sz="0" w:space="0" w:color="auto"/>
          </w:divBdr>
        </w:div>
        <w:div w:id="1881046928">
          <w:marLeft w:val="640"/>
          <w:marRight w:val="0"/>
          <w:marTop w:val="0"/>
          <w:marBottom w:val="0"/>
          <w:divBdr>
            <w:top w:val="none" w:sz="0" w:space="0" w:color="auto"/>
            <w:left w:val="none" w:sz="0" w:space="0" w:color="auto"/>
            <w:bottom w:val="none" w:sz="0" w:space="0" w:color="auto"/>
            <w:right w:val="none" w:sz="0" w:space="0" w:color="auto"/>
          </w:divBdr>
        </w:div>
        <w:div w:id="2093617972">
          <w:marLeft w:val="640"/>
          <w:marRight w:val="0"/>
          <w:marTop w:val="0"/>
          <w:marBottom w:val="0"/>
          <w:divBdr>
            <w:top w:val="none" w:sz="0" w:space="0" w:color="auto"/>
            <w:left w:val="none" w:sz="0" w:space="0" w:color="auto"/>
            <w:bottom w:val="none" w:sz="0" w:space="0" w:color="auto"/>
            <w:right w:val="none" w:sz="0" w:space="0" w:color="auto"/>
          </w:divBdr>
        </w:div>
      </w:divsChild>
    </w:div>
    <w:div w:id="1466389265">
      <w:bodyDiv w:val="1"/>
      <w:marLeft w:val="0"/>
      <w:marRight w:val="0"/>
      <w:marTop w:val="0"/>
      <w:marBottom w:val="0"/>
      <w:divBdr>
        <w:top w:val="none" w:sz="0" w:space="0" w:color="auto"/>
        <w:left w:val="none" w:sz="0" w:space="0" w:color="auto"/>
        <w:bottom w:val="none" w:sz="0" w:space="0" w:color="auto"/>
        <w:right w:val="none" w:sz="0" w:space="0" w:color="auto"/>
      </w:divBdr>
      <w:divsChild>
        <w:div w:id="1560751781">
          <w:marLeft w:val="640"/>
          <w:marRight w:val="0"/>
          <w:marTop w:val="0"/>
          <w:marBottom w:val="0"/>
          <w:divBdr>
            <w:top w:val="none" w:sz="0" w:space="0" w:color="auto"/>
            <w:left w:val="none" w:sz="0" w:space="0" w:color="auto"/>
            <w:bottom w:val="none" w:sz="0" w:space="0" w:color="auto"/>
            <w:right w:val="none" w:sz="0" w:space="0" w:color="auto"/>
          </w:divBdr>
        </w:div>
        <w:div w:id="845512528">
          <w:marLeft w:val="640"/>
          <w:marRight w:val="0"/>
          <w:marTop w:val="0"/>
          <w:marBottom w:val="0"/>
          <w:divBdr>
            <w:top w:val="none" w:sz="0" w:space="0" w:color="auto"/>
            <w:left w:val="none" w:sz="0" w:space="0" w:color="auto"/>
            <w:bottom w:val="none" w:sz="0" w:space="0" w:color="auto"/>
            <w:right w:val="none" w:sz="0" w:space="0" w:color="auto"/>
          </w:divBdr>
        </w:div>
        <w:div w:id="2074084466">
          <w:marLeft w:val="640"/>
          <w:marRight w:val="0"/>
          <w:marTop w:val="0"/>
          <w:marBottom w:val="0"/>
          <w:divBdr>
            <w:top w:val="none" w:sz="0" w:space="0" w:color="auto"/>
            <w:left w:val="none" w:sz="0" w:space="0" w:color="auto"/>
            <w:bottom w:val="none" w:sz="0" w:space="0" w:color="auto"/>
            <w:right w:val="none" w:sz="0" w:space="0" w:color="auto"/>
          </w:divBdr>
        </w:div>
        <w:div w:id="1703507948">
          <w:marLeft w:val="640"/>
          <w:marRight w:val="0"/>
          <w:marTop w:val="0"/>
          <w:marBottom w:val="0"/>
          <w:divBdr>
            <w:top w:val="none" w:sz="0" w:space="0" w:color="auto"/>
            <w:left w:val="none" w:sz="0" w:space="0" w:color="auto"/>
            <w:bottom w:val="none" w:sz="0" w:space="0" w:color="auto"/>
            <w:right w:val="none" w:sz="0" w:space="0" w:color="auto"/>
          </w:divBdr>
        </w:div>
        <w:div w:id="1202134249">
          <w:marLeft w:val="640"/>
          <w:marRight w:val="0"/>
          <w:marTop w:val="0"/>
          <w:marBottom w:val="0"/>
          <w:divBdr>
            <w:top w:val="none" w:sz="0" w:space="0" w:color="auto"/>
            <w:left w:val="none" w:sz="0" w:space="0" w:color="auto"/>
            <w:bottom w:val="none" w:sz="0" w:space="0" w:color="auto"/>
            <w:right w:val="none" w:sz="0" w:space="0" w:color="auto"/>
          </w:divBdr>
        </w:div>
        <w:div w:id="367947667">
          <w:marLeft w:val="640"/>
          <w:marRight w:val="0"/>
          <w:marTop w:val="0"/>
          <w:marBottom w:val="0"/>
          <w:divBdr>
            <w:top w:val="none" w:sz="0" w:space="0" w:color="auto"/>
            <w:left w:val="none" w:sz="0" w:space="0" w:color="auto"/>
            <w:bottom w:val="none" w:sz="0" w:space="0" w:color="auto"/>
            <w:right w:val="none" w:sz="0" w:space="0" w:color="auto"/>
          </w:divBdr>
        </w:div>
        <w:div w:id="1579824609">
          <w:marLeft w:val="640"/>
          <w:marRight w:val="0"/>
          <w:marTop w:val="0"/>
          <w:marBottom w:val="0"/>
          <w:divBdr>
            <w:top w:val="none" w:sz="0" w:space="0" w:color="auto"/>
            <w:left w:val="none" w:sz="0" w:space="0" w:color="auto"/>
            <w:bottom w:val="none" w:sz="0" w:space="0" w:color="auto"/>
            <w:right w:val="none" w:sz="0" w:space="0" w:color="auto"/>
          </w:divBdr>
        </w:div>
        <w:div w:id="524637077">
          <w:marLeft w:val="640"/>
          <w:marRight w:val="0"/>
          <w:marTop w:val="0"/>
          <w:marBottom w:val="0"/>
          <w:divBdr>
            <w:top w:val="none" w:sz="0" w:space="0" w:color="auto"/>
            <w:left w:val="none" w:sz="0" w:space="0" w:color="auto"/>
            <w:bottom w:val="none" w:sz="0" w:space="0" w:color="auto"/>
            <w:right w:val="none" w:sz="0" w:space="0" w:color="auto"/>
          </w:divBdr>
        </w:div>
        <w:div w:id="2140605586">
          <w:marLeft w:val="640"/>
          <w:marRight w:val="0"/>
          <w:marTop w:val="0"/>
          <w:marBottom w:val="0"/>
          <w:divBdr>
            <w:top w:val="none" w:sz="0" w:space="0" w:color="auto"/>
            <w:left w:val="none" w:sz="0" w:space="0" w:color="auto"/>
            <w:bottom w:val="none" w:sz="0" w:space="0" w:color="auto"/>
            <w:right w:val="none" w:sz="0" w:space="0" w:color="auto"/>
          </w:divBdr>
        </w:div>
        <w:div w:id="688994715">
          <w:marLeft w:val="640"/>
          <w:marRight w:val="0"/>
          <w:marTop w:val="0"/>
          <w:marBottom w:val="0"/>
          <w:divBdr>
            <w:top w:val="none" w:sz="0" w:space="0" w:color="auto"/>
            <w:left w:val="none" w:sz="0" w:space="0" w:color="auto"/>
            <w:bottom w:val="none" w:sz="0" w:space="0" w:color="auto"/>
            <w:right w:val="none" w:sz="0" w:space="0" w:color="auto"/>
          </w:divBdr>
        </w:div>
        <w:div w:id="1996756815">
          <w:marLeft w:val="640"/>
          <w:marRight w:val="0"/>
          <w:marTop w:val="0"/>
          <w:marBottom w:val="0"/>
          <w:divBdr>
            <w:top w:val="none" w:sz="0" w:space="0" w:color="auto"/>
            <w:left w:val="none" w:sz="0" w:space="0" w:color="auto"/>
            <w:bottom w:val="none" w:sz="0" w:space="0" w:color="auto"/>
            <w:right w:val="none" w:sz="0" w:space="0" w:color="auto"/>
          </w:divBdr>
        </w:div>
        <w:div w:id="1394737249">
          <w:marLeft w:val="640"/>
          <w:marRight w:val="0"/>
          <w:marTop w:val="0"/>
          <w:marBottom w:val="0"/>
          <w:divBdr>
            <w:top w:val="none" w:sz="0" w:space="0" w:color="auto"/>
            <w:left w:val="none" w:sz="0" w:space="0" w:color="auto"/>
            <w:bottom w:val="none" w:sz="0" w:space="0" w:color="auto"/>
            <w:right w:val="none" w:sz="0" w:space="0" w:color="auto"/>
          </w:divBdr>
        </w:div>
        <w:div w:id="757598001">
          <w:marLeft w:val="640"/>
          <w:marRight w:val="0"/>
          <w:marTop w:val="0"/>
          <w:marBottom w:val="0"/>
          <w:divBdr>
            <w:top w:val="none" w:sz="0" w:space="0" w:color="auto"/>
            <w:left w:val="none" w:sz="0" w:space="0" w:color="auto"/>
            <w:bottom w:val="none" w:sz="0" w:space="0" w:color="auto"/>
            <w:right w:val="none" w:sz="0" w:space="0" w:color="auto"/>
          </w:divBdr>
        </w:div>
        <w:div w:id="1587496318">
          <w:marLeft w:val="640"/>
          <w:marRight w:val="0"/>
          <w:marTop w:val="0"/>
          <w:marBottom w:val="0"/>
          <w:divBdr>
            <w:top w:val="none" w:sz="0" w:space="0" w:color="auto"/>
            <w:left w:val="none" w:sz="0" w:space="0" w:color="auto"/>
            <w:bottom w:val="none" w:sz="0" w:space="0" w:color="auto"/>
            <w:right w:val="none" w:sz="0" w:space="0" w:color="auto"/>
          </w:divBdr>
        </w:div>
        <w:div w:id="1826776860">
          <w:marLeft w:val="640"/>
          <w:marRight w:val="0"/>
          <w:marTop w:val="0"/>
          <w:marBottom w:val="0"/>
          <w:divBdr>
            <w:top w:val="none" w:sz="0" w:space="0" w:color="auto"/>
            <w:left w:val="none" w:sz="0" w:space="0" w:color="auto"/>
            <w:bottom w:val="none" w:sz="0" w:space="0" w:color="auto"/>
            <w:right w:val="none" w:sz="0" w:space="0" w:color="auto"/>
          </w:divBdr>
        </w:div>
        <w:div w:id="312174213">
          <w:marLeft w:val="640"/>
          <w:marRight w:val="0"/>
          <w:marTop w:val="0"/>
          <w:marBottom w:val="0"/>
          <w:divBdr>
            <w:top w:val="none" w:sz="0" w:space="0" w:color="auto"/>
            <w:left w:val="none" w:sz="0" w:space="0" w:color="auto"/>
            <w:bottom w:val="none" w:sz="0" w:space="0" w:color="auto"/>
            <w:right w:val="none" w:sz="0" w:space="0" w:color="auto"/>
          </w:divBdr>
        </w:div>
        <w:div w:id="503470661">
          <w:marLeft w:val="640"/>
          <w:marRight w:val="0"/>
          <w:marTop w:val="0"/>
          <w:marBottom w:val="0"/>
          <w:divBdr>
            <w:top w:val="none" w:sz="0" w:space="0" w:color="auto"/>
            <w:left w:val="none" w:sz="0" w:space="0" w:color="auto"/>
            <w:bottom w:val="none" w:sz="0" w:space="0" w:color="auto"/>
            <w:right w:val="none" w:sz="0" w:space="0" w:color="auto"/>
          </w:divBdr>
        </w:div>
        <w:div w:id="1641106453">
          <w:marLeft w:val="640"/>
          <w:marRight w:val="0"/>
          <w:marTop w:val="0"/>
          <w:marBottom w:val="0"/>
          <w:divBdr>
            <w:top w:val="none" w:sz="0" w:space="0" w:color="auto"/>
            <w:left w:val="none" w:sz="0" w:space="0" w:color="auto"/>
            <w:bottom w:val="none" w:sz="0" w:space="0" w:color="auto"/>
            <w:right w:val="none" w:sz="0" w:space="0" w:color="auto"/>
          </w:divBdr>
        </w:div>
      </w:divsChild>
    </w:div>
    <w:div w:id="1603489172">
      <w:bodyDiv w:val="1"/>
      <w:marLeft w:val="0"/>
      <w:marRight w:val="0"/>
      <w:marTop w:val="0"/>
      <w:marBottom w:val="0"/>
      <w:divBdr>
        <w:top w:val="none" w:sz="0" w:space="0" w:color="auto"/>
        <w:left w:val="none" w:sz="0" w:space="0" w:color="auto"/>
        <w:bottom w:val="none" w:sz="0" w:space="0" w:color="auto"/>
        <w:right w:val="none" w:sz="0" w:space="0" w:color="auto"/>
      </w:divBdr>
      <w:divsChild>
        <w:div w:id="150221315">
          <w:marLeft w:val="640"/>
          <w:marRight w:val="0"/>
          <w:marTop w:val="0"/>
          <w:marBottom w:val="0"/>
          <w:divBdr>
            <w:top w:val="none" w:sz="0" w:space="0" w:color="auto"/>
            <w:left w:val="none" w:sz="0" w:space="0" w:color="auto"/>
            <w:bottom w:val="none" w:sz="0" w:space="0" w:color="auto"/>
            <w:right w:val="none" w:sz="0" w:space="0" w:color="auto"/>
          </w:divBdr>
        </w:div>
        <w:div w:id="1460997720">
          <w:marLeft w:val="640"/>
          <w:marRight w:val="0"/>
          <w:marTop w:val="0"/>
          <w:marBottom w:val="0"/>
          <w:divBdr>
            <w:top w:val="none" w:sz="0" w:space="0" w:color="auto"/>
            <w:left w:val="none" w:sz="0" w:space="0" w:color="auto"/>
            <w:bottom w:val="none" w:sz="0" w:space="0" w:color="auto"/>
            <w:right w:val="none" w:sz="0" w:space="0" w:color="auto"/>
          </w:divBdr>
        </w:div>
        <w:div w:id="1630164499">
          <w:marLeft w:val="640"/>
          <w:marRight w:val="0"/>
          <w:marTop w:val="0"/>
          <w:marBottom w:val="0"/>
          <w:divBdr>
            <w:top w:val="none" w:sz="0" w:space="0" w:color="auto"/>
            <w:left w:val="none" w:sz="0" w:space="0" w:color="auto"/>
            <w:bottom w:val="none" w:sz="0" w:space="0" w:color="auto"/>
            <w:right w:val="none" w:sz="0" w:space="0" w:color="auto"/>
          </w:divBdr>
        </w:div>
        <w:div w:id="1042173645">
          <w:marLeft w:val="640"/>
          <w:marRight w:val="0"/>
          <w:marTop w:val="0"/>
          <w:marBottom w:val="0"/>
          <w:divBdr>
            <w:top w:val="none" w:sz="0" w:space="0" w:color="auto"/>
            <w:left w:val="none" w:sz="0" w:space="0" w:color="auto"/>
            <w:bottom w:val="none" w:sz="0" w:space="0" w:color="auto"/>
            <w:right w:val="none" w:sz="0" w:space="0" w:color="auto"/>
          </w:divBdr>
        </w:div>
        <w:div w:id="1154102897">
          <w:marLeft w:val="640"/>
          <w:marRight w:val="0"/>
          <w:marTop w:val="0"/>
          <w:marBottom w:val="0"/>
          <w:divBdr>
            <w:top w:val="none" w:sz="0" w:space="0" w:color="auto"/>
            <w:left w:val="none" w:sz="0" w:space="0" w:color="auto"/>
            <w:bottom w:val="none" w:sz="0" w:space="0" w:color="auto"/>
            <w:right w:val="none" w:sz="0" w:space="0" w:color="auto"/>
          </w:divBdr>
        </w:div>
        <w:div w:id="828713893">
          <w:marLeft w:val="640"/>
          <w:marRight w:val="0"/>
          <w:marTop w:val="0"/>
          <w:marBottom w:val="0"/>
          <w:divBdr>
            <w:top w:val="none" w:sz="0" w:space="0" w:color="auto"/>
            <w:left w:val="none" w:sz="0" w:space="0" w:color="auto"/>
            <w:bottom w:val="none" w:sz="0" w:space="0" w:color="auto"/>
            <w:right w:val="none" w:sz="0" w:space="0" w:color="auto"/>
          </w:divBdr>
        </w:div>
        <w:div w:id="1027559643">
          <w:marLeft w:val="640"/>
          <w:marRight w:val="0"/>
          <w:marTop w:val="0"/>
          <w:marBottom w:val="0"/>
          <w:divBdr>
            <w:top w:val="none" w:sz="0" w:space="0" w:color="auto"/>
            <w:left w:val="none" w:sz="0" w:space="0" w:color="auto"/>
            <w:bottom w:val="none" w:sz="0" w:space="0" w:color="auto"/>
            <w:right w:val="none" w:sz="0" w:space="0" w:color="auto"/>
          </w:divBdr>
        </w:div>
        <w:div w:id="1172404728">
          <w:marLeft w:val="640"/>
          <w:marRight w:val="0"/>
          <w:marTop w:val="0"/>
          <w:marBottom w:val="0"/>
          <w:divBdr>
            <w:top w:val="none" w:sz="0" w:space="0" w:color="auto"/>
            <w:left w:val="none" w:sz="0" w:space="0" w:color="auto"/>
            <w:bottom w:val="none" w:sz="0" w:space="0" w:color="auto"/>
            <w:right w:val="none" w:sz="0" w:space="0" w:color="auto"/>
          </w:divBdr>
        </w:div>
        <w:div w:id="367684058">
          <w:marLeft w:val="640"/>
          <w:marRight w:val="0"/>
          <w:marTop w:val="0"/>
          <w:marBottom w:val="0"/>
          <w:divBdr>
            <w:top w:val="none" w:sz="0" w:space="0" w:color="auto"/>
            <w:left w:val="none" w:sz="0" w:space="0" w:color="auto"/>
            <w:bottom w:val="none" w:sz="0" w:space="0" w:color="auto"/>
            <w:right w:val="none" w:sz="0" w:space="0" w:color="auto"/>
          </w:divBdr>
        </w:div>
        <w:div w:id="1514495238">
          <w:marLeft w:val="640"/>
          <w:marRight w:val="0"/>
          <w:marTop w:val="0"/>
          <w:marBottom w:val="0"/>
          <w:divBdr>
            <w:top w:val="none" w:sz="0" w:space="0" w:color="auto"/>
            <w:left w:val="none" w:sz="0" w:space="0" w:color="auto"/>
            <w:bottom w:val="none" w:sz="0" w:space="0" w:color="auto"/>
            <w:right w:val="none" w:sz="0" w:space="0" w:color="auto"/>
          </w:divBdr>
        </w:div>
        <w:div w:id="1722747558">
          <w:marLeft w:val="640"/>
          <w:marRight w:val="0"/>
          <w:marTop w:val="0"/>
          <w:marBottom w:val="0"/>
          <w:divBdr>
            <w:top w:val="none" w:sz="0" w:space="0" w:color="auto"/>
            <w:left w:val="none" w:sz="0" w:space="0" w:color="auto"/>
            <w:bottom w:val="none" w:sz="0" w:space="0" w:color="auto"/>
            <w:right w:val="none" w:sz="0" w:space="0" w:color="auto"/>
          </w:divBdr>
        </w:div>
        <w:div w:id="1300649880">
          <w:marLeft w:val="640"/>
          <w:marRight w:val="0"/>
          <w:marTop w:val="0"/>
          <w:marBottom w:val="0"/>
          <w:divBdr>
            <w:top w:val="none" w:sz="0" w:space="0" w:color="auto"/>
            <w:left w:val="none" w:sz="0" w:space="0" w:color="auto"/>
            <w:bottom w:val="none" w:sz="0" w:space="0" w:color="auto"/>
            <w:right w:val="none" w:sz="0" w:space="0" w:color="auto"/>
          </w:divBdr>
        </w:div>
        <w:div w:id="2027822821">
          <w:marLeft w:val="640"/>
          <w:marRight w:val="0"/>
          <w:marTop w:val="0"/>
          <w:marBottom w:val="0"/>
          <w:divBdr>
            <w:top w:val="none" w:sz="0" w:space="0" w:color="auto"/>
            <w:left w:val="none" w:sz="0" w:space="0" w:color="auto"/>
            <w:bottom w:val="none" w:sz="0" w:space="0" w:color="auto"/>
            <w:right w:val="none" w:sz="0" w:space="0" w:color="auto"/>
          </w:divBdr>
        </w:div>
        <w:div w:id="1174029436">
          <w:marLeft w:val="640"/>
          <w:marRight w:val="0"/>
          <w:marTop w:val="0"/>
          <w:marBottom w:val="0"/>
          <w:divBdr>
            <w:top w:val="none" w:sz="0" w:space="0" w:color="auto"/>
            <w:left w:val="none" w:sz="0" w:space="0" w:color="auto"/>
            <w:bottom w:val="none" w:sz="0" w:space="0" w:color="auto"/>
            <w:right w:val="none" w:sz="0" w:space="0" w:color="auto"/>
          </w:divBdr>
        </w:div>
        <w:div w:id="424040249">
          <w:marLeft w:val="640"/>
          <w:marRight w:val="0"/>
          <w:marTop w:val="0"/>
          <w:marBottom w:val="0"/>
          <w:divBdr>
            <w:top w:val="none" w:sz="0" w:space="0" w:color="auto"/>
            <w:left w:val="none" w:sz="0" w:space="0" w:color="auto"/>
            <w:bottom w:val="none" w:sz="0" w:space="0" w:color="auto"/>
            <w:right w:val="none" w:sz="0" w:space="0" w:color="auto"/>
          </w:divBdr>
        </w:div>
        <w:div w:id="1300693686">
          <w:marLeft w:val="640"/>
          <w:marRight w:val="0"/>
          <w:marTop w:val="0"/>
          <w:marBottom w:val="0"/>
          <w:divBdr>
            <w:top w:val="none" w:sz="0" w:space="0" w:color="auto"/>
            <w:left w:val="none" w:sz="0" w:space="0" w:color="auto"/>
            <w:bottom w:val="none" w:sz="0" w:space="0" w:color="auto"/>
            <w:right w:val="none" w:sz="0" w:space="0" w:color="auto"/>
          </w:divBdr>
        </w:div>
        <w:div w:id="1833720980">
          <w:marLeft w:val="640"/>
          <w:marRight w:val="0"/>
          <w:marTop w:val="0"/>
          <w:marBottom w:val="0"/>
          <w:divBdr>
            <w:top w:val="none" w:sz="0" w:space="0" w:color="auto"/>
            <w:left w:val="none" w:sz="0" w:space="0" w:color="auto"/>
            <w:bottom w:val="none" w:sz="0" w:space="0" w:color="auto"/>
            <w:right w:val="none" w:sz="0" w:space="0" w:color="auto"/>
          </w:divBdr>
        </w:div>
        <w:div w:id="1630159393">
          <w:marLeft w:val="640"/>
          <w:marRight w:val="0"/>
          <w:marTop w:val="0"/>
          <w:marBottom w:val="0"/>
          <w:divBdr>
            <w:top w:val="none" w:sz="0" w:space="0" w:color="auto"/>
            <w:left w:val="none" w:sz="0" w:space="0" w:color="auto"/>
            <w:bottom w:val="none" w:sz="0" w:space="0" w:color="auto"/>
            <w:right w:val="none" w:sz="0" w:space="0" w:color="auto"/>
          </w:divBdr>
        </w:div>
      </w:divsChild>
    </w:div>
    <w:div w:id="1649356029">
      <w:bodyDiv w:val="1"/>
      <w:marLeft w:val="0"/>
      <w:marRight w:val="0"/>
      <w:marTop w:val="0"/>
      <w:marBottom w:val="0"/>
      <w:divBdr>
        <w:top w:val="none" w:sz="0" w:space="0" w:color="auto"/>
        <w:left w:val="none" w:sz="0" w:space="0" w:color="auto"/>
        <w:bottom w:val="none" w:sz="0" w:space="0" w:color="auto"/>
        <w:right w:val="none" w:sz="0" w:space="0" w:color="auto"/>
      </w:divBdr>
      <w:divsChild>
        <w:div w:id="2090035150">
          <w:marLeft w:val="640"/>
          <w:marRight w:val="0"/>
          <w:marTop w:val="0"/>
          <w:marBottom w:val="0"/>
          <w:divBdr>
            <w:top w:val="none" w:sz="0" w:space="0" w:color="auto"/>
            <w:left w:val="none" w:sz="0" w:space="0" w:color="auto"/>
            <w:bottom w:val="none" w:sz="0" w:space="0" w:color="auto"/>
            <w:right w:val="none" w:sz="0" w:space="0" w:color="auto"/>
          </w:divBdr>
        </w:div>
        <w:div w:id="939530223">
          <w:marLeft w:val="640"/>
          <w:marRight w:val="0"/>
          <w:marTop w:val="0"/>
          <w:marBottom w:val="0"/>
          <w:divBdr>
            <w:top w:val="none" w:sz="0" w:space="0" w:color="auto"/>
            <w:left w:val="none" w:sz="0" w:space="0" w:color="auto"/>
            <w:bottom w:val="none" w:sz="0" w:space="0" w:color="auto"/>
            <w:right w:val="none" w:sz="0" w:space="0" w:color="auto"/>
          </w:divBdr>
        </w:div>
        <w:div w:id="443695392">
          <w:marLeft w:val="640"/>
          <w:marRight w:val="0"/>
          <w:marTop w:val="0"/>
          <w:marBottom w:val="0"/>
          <w:divBdr>
            <w:top w:val="none" w:sz="0" w:space="0" w:color="auto"/>
            <w:left w:val="none" w:sz="0" w:space="0" w:color="auto"/>
            <w:bottom w:val="none" w:sz="0" w:space="0" w:color="auto"/>
            <w:right w:val="none" w:sz="0" w:space="0" w:color="auto"/>
          </w:divBdr>
        </w:div>
        <w:div w:id="530844736">
          <w:marLeft w:val="640"/>
          <w:marRight w:val="0"/>
          <w:marTop w:val="0"/>
          <w:marBottom w:val="0"/>
          <w:divBdr>
            <w:top w:val="none" w:sz="0" w:space="0" w:color="auto"/>
            <w:left w:val="none" w:sz="0" w:space="0" w:color="auto"/>
            <w:bottom w:val="none" w:sz="0" w:space="0" w:color="auto"/>
            <w:right w:val="none" w:sz="0" w:space="0" w:color="auto"/>
          </w:divBdr>
        </w:div>
        <w:div w:id="680668675">
          <w:marLeft w:val="640"/>
          <w:marRight w:val="0"/>
          <w:marTop w:val="0"/>
          <w:marBottom w:val="0"/>
          <w:divBdr>
            <w:top w:val="none" w:sz="0" w:space="0" w:color="auto"/>
            <w:left w:val="none" w:sz="0" w:space="0" w:color="auto"/>
            <w:bottom w:val="none" w:sz="0" w:space="0" w:color="auto"/>
            <w:right w:val="none" w:sz="0" w:space="0" w:color="auto"/>
          </w:divBdr>
        </w:div>
        <w:div w:id="101612908">
          <w:marLeft w:val="640"/>
          <w:marRight w:val="0"/>
          <w:marTop w:val="0"/>
          <w:marBottom w:val="0"/>
          <w:divBdr>
            <w:top w:val="none" w:sz="0" w:space="0" w:color="auto"/>
            <w:left w:val="none" w:sz="0" w:space="0" w:color="auto"/>
            <w:bottom w:val="none" w:sz="0" w:space="0" w:color="auto"/>
            <w:right w:val="none" w:sz="0" w:space="0" w:color="auto"/>
          </w:divBdr>
        </w:div>
        <w:div w:id="315184743">
          <w:marLeft w:val="640"/>
          <w:marRight w:val="0"/>
          <w:marTop w:val="0"/>
          <w:marBottom w:val="0"/>
          <w:divBdr>
            <w:top w:val="none" w:sz="0" w:space="0" w:color="auto"/>
            <w:left w:val="none" w:sz="0" w:space="0" w:color="auto"/>
            <w:bottom w:val="none" w:sz="0" w:space="0" w:color="auto"/>
            <w:right w:val="none" w:sz="0" w:space="0" w:color="auto"/>
          </w:divBdr>
        </w:div>
        <w:div w:id="554238241">
          <w:marLeft w:val="640"/>
          <w:marRight w:val="0"/>
          <w:marTop w:val="0"/>
          <w:marBottom w:val="0"/>
          <w:divBdr>
            <w:top w:val="none" w:sz="0" w:space="0" w:color="auto"/>
            <w:left w:val="none" w:sz="0" w:space="0" w:color="auto"/>
            <w:bottom w:val="none" w:sz="0" w:space="0" w:color="auto"/>
            <w:right w:val="none" w:sz="0" w:space="0" w:color="auto"/>
          </w:divBdr>
        </w:div>
        <w:div w:id="1827284008">
          <w:marLeft w:val="640"/>
          <w:marRight w:val="0"/>
          <w:marTop w:val="0"/>
          <w:marBottom w:val="0"/>
          <w:divBdr>
            <w:top w:val="none" w:sz="0" w:space="0" w:color="auto"/>
            <w:left w:val="none" w:sz="0" w:space="0" w:color="auto"/>
            <w:bottom w:val="none" w:sz="0" w:space="0" w:color="auto"/>
            <w:right w:val="none" w:sz="0" w:space="0" w:color="auto"/>
          </w:divBdr>
        </w:div>
        <w:div w:id="2118987987">
          <w:marLeft w:val="640"/>
          <w:marRight w:val="0"/>
          <w:marTop w:val="0"/>
          <w:marBottom w:val="0"/>
          <w:divBdr>
            <w:top w:val="none" w:sz="0" w:space="0" w:color="auto"/>
            <w:left w:val="none" w:sz="0" w:space="0" w:color="auto"/>
            <w:bottom w:val="none" w:sz="0" w:space="0" w:color="auto"/>
            <w:right w:val="none" w:sz="0" w:space="0" w:color="auto"/>
          </w:divBdr>
        </w:div>
        <w:div w:id="1731074034">
          <w:marLeft w:val="640"/>
          <w:marRight w:val="0"/>
          <w:marTop w:val="0"/>
          <w:marBottom w:val="0"/>
          <w:divBdr>
            <w:top w:val="none" w:sz="0" w:space="0" w:color="auto"/>
            <w:left w:val="none" w:sz="0" w:space="0" w:color="auto"/>
            <w:bottom w:val="none" w:sz="0" w:space="0" w:color="auto"/>
            <w:right w:val="none" w:sz="0" w:space="0" w:color="auto"/>
          </w:divBdr>
        </w:div>
        <w:div w:id="34543891">
          <w:marLeft w:val="640"/>
          <w:marRight w:val="0"/>
          <w:marTop w:val="0"/>
          <w:marBottom w:val="0"/>
          <w:divBdr>
            <w:top w:val="none" w:sz="0" w:space="0" w:color="auto"/>
            <w:left w:val="none" w:sz="0" w:space="0" w:color="auto"/>
            <w:bottom w:val="none" w:sz="0" w:space="0" w:color="auto"/>
            <w:right w:val="none" w:sz="0" w:space="0" w:color="auto"/>
          </w:divBdr>
        </w:div>
        <w:div w:id="803885634">
          <w:marLeft w:val="640"/>
          <w:marRight w:val="0"/>
          <w:marTop w:val="0"/>
          <w:marBottom w:val="0"/>
          <w:divBdr>
            <w:top w:val="none" w:sz="0" w:space="0" w:color="auto"/>
            <w:left w:val="none" w:sz="0" w:space="0" w:color="auto"/>
            <w:bottom w:val="none" w:sz="0" w:space="0" w:color="auto"/>
            <w:right w:val="none" w:sz="0" w:space="0" w:color="auto"/>
          </w:divBdr>
        </w:div>
        <w:div w:id="826095563">
          <w:marLeft w:val="640"/>
          <w:marRight w:val="0"/>
          <w:marTop w:val="0"/>
          <w:marBottom w:val="0"/>
          <w:divBdr>
            <w:top w:val="none" w:sz="0" w:space="0" w:color="auto"/>
            <w:left w:val="none" w:sz="0" w:space="0" w:color="auto"/>
            <w:bottom w:val="none" w:sz="0" w:space="0" w:color="auto"/>
            <w:right w:val="none" w:sz="0" w:space="0" w:color="auto"/>
          </w:divBdr>
        </w:div>
        <w:div w:id="1098913788">
          <w:marLeft w:val="640"/>
          <w:marRight w:val="0"/>
          <w:marTop w:val="0"/>
          <w:marBottom w:val="0"/>
          <w:divBdr>
            <w:top w:val="none" w:sz="0" w:space="0" w:color="auto"/>
            <w:left w:val="none" w:sz="0" w:space="0" w:color="auto"/>
            <w:bottom w:val="none" w:sz="0" w:space="0" w:color="auto"/>
            <w:right w:val="none" w:sz="0" w:space="0" w:color="auto"/>
          </w:divBdr>
        </w:div>
        <w:div w:id="1519654612">
          <w:marLeft w:val="640"/>
          <w:marRight w:val="0"/>
          <w:marTop w:val="0"/>
          <w:marBottom w:val="0"/>
          <w:divBdr>
            <w:top w:val="none" w:sz="0" w:space="0" w:color="auto"/>
            <w:left w:val="none" w:sz="0" w:space="0" w:color="auto"/>
            <w:bottom w:val="none" w:sz="0" w:space="0" w:color="auto"/>
            <w:right w:val="none" w:sz="0" w:space="0" w:color="auto"/>
          </w:divBdr>
        </w:div>
        <w:div w:id="281620875">
          <w:marLeft w:val="640"/>
          <w:marRight w:val="0"/>
          <w:marTop w:val="0"/>
          <w:marBottom w:val="0"/>
          <w:divBdr>
            <w:top w:val="none" w:sz="0" w:space="0" w:color="auto"/>
            <w:left w:val="none" w:sz="0" w:space="0" w:color="auto"/>
            <w:bottom w:val="none" w:sz="0" w:space="0" w:color="auto"/>
            <w:right w:val="none" w:sz="0" w:space="0" w:color="auto"/>
          </w:divBdr>
        </w:div>
        <w:div w:id="791172407">
          <w:marLeft w:val="640"/>
          <w:marRight w:val="0"/>
          <w:marTop w:val="0"/>
          <w:marBottom w:val="0"/>
          <w:divBdr>
            <w:top w:val="none" w:sz="0" w:space="0" w:color="auto"/>
            <w:left w:val="none" w:sz="0" w:space="0" w:color="auto"/>
            <w:bottom w:val="none" w:sz="0" w:space="0" w:color="auto"/>
            <w:right w:val="none" w:sz="0" w:space="0" w:color="auto"/>
          </w:divBdr>
        </w:div>
        <w:div w:id="1924878837">
          <w:marLeft w:val="640"/>
          <w:marRight w:val="0"/>
          <w:marTop w:val="0"/>
          <w:marBottom w:val="0"/>
          <w:divBdr>
            <w:top w:val="none" w:sz="0" w:space="0" w:color="auto"/>
            <w:left w:val="none" w:sz="0" w:space="0" w:color="auto"/>
            <w:bottom w:val="none" w:sz="0" w:space="0" w:color="auto"/>
            <w:right w:val="none" w:sz="0" w:space="0" w:color="auto"/>
          </w:divBdr>
        </w:div>
        <w:div w:id="36974093">
          <w:marLeft w:val="640"/>
          <w:marRight w:val="0"/>
          <w:marTop w:val="0"/>
          <w:marBottom w:val="0"/>
          <w:divBdr>
            <w:top w:val="none" w:sz="0" w:space="0" w:color="auto"/>
            <w:left w:val="none" w:sz="0" w:space="0" w:color="auto"/>
            <w:bottom w:val="none" w:sz="0" w:space="0" w:color="auto"/>
            <w:right w:val="none" w:sz="0" w:space="0" w:color="auto"/>
          </w:divBdr>
        </w:div>
      </w:divsChild>
    </w:div>
    <w:div w:id="1815290033">
      <w:bodyDiv w:val="1"/>
      <w:marLeft w:val="0"/>
      <w:marRight w:val="0"/>
      <w:marTop w:val="0"/>
      <w:marBottom w:val="0"/>
      <w:divBdr>
        <w:top w:val="none" w:sz="0" w:space="0" w:color="auto"/>
        <w:left w:val="none" w:sz="0" w:space="0" w:color="auto"/>
        <w:bottom w:val="none" w:sz="0" w:space="0" w:color="auto"/>
        <w:right w:val="none" w:sz="0" w:space="0" w:color="auto"/>
      </w:divBdr>
      <w:divsChild>
        <w:div w:id="38828324">
          <w:marLeft w:val="640"/>
          <w:marRight w:val="0"/>
          <w:marTop w:val="0"/>
          <w:marBottom w:val="0"/>
          <w:divBdr>
            <w:top w:val="none" w:sz="0" w:space="0" w:color="auto"/>
            <w:left w:val="none" w:sz="0" w:space="0" w:color="auto"/>
            <w:bottom w:val="none" w:sz="0" w:space="0" w:color="auto"/>
            <w:right w:val="none" w:sz="0" w:space="0" w:color="auto"/>
          </w:divBdr>
        </w:div>
        <w:div w:id="1909261577">
          <w:marLeft w:val="640"/>
          <w:marRight w:val="0"/>
          <w:marTop w:val="0"/>
          <w:marBottom w:val="0"/>
          <w:divBdr>
            <w:top w:val="none" w:sz="0" w:space="0" w:color="auto"/>
            <w:left w:val="none" w:sz="0" w:space="0" w:color="auto"/>
            <w:bottom w:val="none" w:sz="0" w:space="0" w:color="auto"/>
            <w:right w:val="none" w:sz="0" w:space="0" w:color="auto"/>
          </w:divBdr>
        </w:div>
        <w:div w:id="505560049">
          <w:marLeft w:val="640"/>
          <w:marRight w:val="0"/>
          <w:marTop w:val="0"/>
          <w:marBottom w:val="0"/>
          <w:divBdr>
            <w:top w:val="none" w:sz="0" w:space="0" w:color="auto"/>
            <w:left w:val="none" w:sz="0" w:space="0" w:color="auto"/>
            <w:bottom w:val="none" w:sz="0" w:space="0" w:color="auto"/>
            <w:right w:val="none" w:sz="0" w:space="0" w:color="auto"/>
          </w:divBdr>
        </w:div>
        <w:div w:id="1041176617">
          <w:marLeft w:val="640"/>
          <w:marRight w:val="0"/>
          <w:marTop w:val="0"/>
          <w:marBottom w:val="0"/>
          <w:divBdr>
            <w:top w:val="none" w:sz="0" w:space="0" w:color="auto"/>
            <w:left w:val="none" w:sz="0" w:space="0" w:color="auto"/>
            <w:bottom w:val="none" w:sz="0" w:space="0" w:color="auto"/>
            <w:right w:val="none" w:sz="0" w:space="0" w:color="auto"/>
          </w:divBdr>
        </w:div>
        <w:div w:id="1118454518">
          <w:marLeft w:val="640"/>
          <w:marRight w:val="0"/>
          <w:marTop w:val="0"/>
          <w:marBottom w:val="0"/>
          <w:divBdr>
            <w:top w:val="none" w:sz="0" w:space="0" w:color="auto"/>
            <w:left w:val="none" w:sz="0" w:space="0" w:color="auto"/>
            <w:bottom w:val="none" w:sz="0" w:space="0" w:color="auto"/>
            <w:right w:val="none" w:sz="0" w:space="0" w:color="auto"/>
          </w:divBdr>
        </w:div>
        <w:div w:id="618684438">
          <w:marLeft w:val="640"/>
          <w:marRight w:val="0"/>
          <w:marTop w:val="0"/>
          <w:marBottom w:val="0"/>
          <w:divBdr>
            <w:top w:val="none" w:sz="0" w:space="0" w:color="auto"/>
            <w:left w:val="none" w:sz="0" w:space="0" w:color="auto"/>
            <w:bottom w:val="none" w:sz="0" w:space="0" w:color="auto"/>
            <w:right w:val="none" w:sz="0" w:space="0" w:color="auto"/>
          </w:divBdr>
        </w:div>
        <w:div w:id="1320886134">
          <w:marLeft w:val="640"/>
          <w:marRight w:val="0"/>
          <w:marTop w:val="0"/>
          <w:marBottom w:val="0"/>
          <w:divBdr>
            <w:top w:val="none" w:sz="0" w:space="0" w:color="auto"/>
            <w:left w:val="none" w:sz="0" w:space="0" w:color="auto"/>
            <w:bottom w:val="none" w:sz="0" w:space="0" w:color="auto"/>
            <w:right w:val="none" w:sz="0" w:space="0" w:color="auto"/>
          </w:divBdr>
        </w:div>
        <w:div w:id="1062678130">
          <w:marLeft w:val="640"/>
          <w:marRight w:val="0"/>
          <w:marTop w:val="0"/>
          <w:marBottom w:val="0"/>
          <w:divBdr>
            <w:top w:val="none" w:sz="0" w:space="0" w:color="auto"/>
            <w:left w:val="none" w:sz="0" w:space="0" w:color="auto"/>
            <w:bottom w:val="none" w:sz="0" w:space="0" w:color="auto"/>
            <w:right w:val="none" w:sz="0" w:space="0" w:color="auto"/>
          </w:divBdr>
        </w:div>
        <w:div w:id="1742210888">
          <w:marLeft w:val="640"/>
          <w:marRight w:val="0"/>
          <w:marTop w:val="0"/>
          <w:marBottom w:val="0"/>
          <w:divBdr>
            <w:top w:val="none" w:sz="0" w:space="0" w:color="auto"/>
            <w:left w:val="none" w:sz="0" w:space="0" w:color="auto"/>
            <w:bottom w:val="none" w:sz="0" w:space="0" w:color="auto"/>
            <w:right w:val="none" w:sz="0" w:space="0" w:color="auto"/>
          </w:divBdr>
        </w:div>
        <w:div w:id="1006590190">
          <w:marLeft w:val="640"/>
          <w:marRight w:val="0"/>
          <w:marTop w:val="0"/>
          <w:marBottom w:val="0"/>
          <w:divBdr>
            <w:top w:val="none" w:sz="0" w:space="0" w:color="auto"/>
            <w:left w:val="none" w:sz="0" w:space="0" w:color="auto"/>
            <w:bottom w:val="none" w:sz="0" w:space="0" w:color="auto"/>
            <w:right w:val="none" w:sz="0" w:space="0" w:color="auto"/>
          </w:divBdr>
        </w:div>
        <w:div w:id="1949073174">
          <w:marLeft w:val="640"/>
          <w:marRight w:val="0"/>
          <w:marTop w:val="0"/>
          <w:marBottom w:val="0"/>
          <w:divBdr>
            <w:top w:val="none" w:sz="0" w:space="0" w:color="auto"/>
            <w:left w:val="none" w:sz="0" w:space="0" w:color="auto"/>
            <w:bottom w:val="none" w:sz="0" w:space="0" w:color="auto"/>
            <w:right w:val="none" w:sz="0" w:space="0" w:color="auto"/>
          </w:divBdr>
        </w:div>
        <w:div w:id="483284064">
          <w:marLeft w:val="640"/>
          <w:marRight w:val="0"/>
          <w:marTop w:val="0"/>
          <w:marBottom w:val="0"/>
          <w:divBdr>
            <w:top w:val="none" w:sz="0" w:space="0" w:color="auto"/>
            <w:left w:val="none" w:sz="0" w:space="0" w:color="auto"/>
            <w:bottom w:val="none" w:sz="0" w:space="0" w:color="auto"/>
            <w:right w:val="none" w:sz="0" w:space="0" w:color="auto"/>
          </w:divBdr>
        </w:div>
        <w:div w:id="541016222">
          <w:marLeft w:val="640"/>
          <w:marRight w:val="0"/>
          <w:marTop w:val="0"/>
          <w:marBottom w:val="0"/>
          <w:divBdr>
            <w:top w:val="none" w:sz="0" w:space="0" w:color="auto"/>
            <w:left w:val="none" w:sz="0" w:space="0" w:color="auto"/>
            <w:bottom w:val="none" w:sz="0" w:space="0" w:color="auto"/>
            <w:right w:val="none" w:sz="0" w:space="0" w:color="auto"/>
          </w:divBdr>
        </w:div>
        <w:div w:id="1175268465">
          <w:marLeft w:val="640"/>
          <w:marRight w:val="0"/>
          <w:marTop w:val="0"/>
          <w:marBottom w:val="0"/>
          <w:divBdr>
            <w:top w:val="none" w:sz="0" w:space="0" w:color="auto"/>
            <w:left w:val="none" w:sz="0" w:space="0" w:color="auto"/>
            <w:bottom w:val="none" w:sz="0" w:space="0" w:color="auto"/>
            <w:right w:val="none" w:sz="0" w:space="0" w:color="auto"/>
          </w:divBdr>
        </w:div>
        <w:div w:id="555776342">
          <w:marLeft w:val="640"/>
          <w:marRight w:val="0"/>
          <w:marTop w:val="0"/>
          <w:marBottom w:val="0"/>
          <w:divBdr>
            <w:top w:val="none" w:sz="0" w:space="0" w:color="auto"/>
            <w:left w:val="none" w:sz="0" w:space="0" w:color="auto"/>
            <w:bottom w:val="none" w:sz="0" w:space="0" w:color="auto"/>
            <w:right w:val="none" w:sz="0" w:space="0" w:color="auto"/>
          </w:divBdr>
        </w:div>
        <w:div w:id="1447656793">
          <w:marLeft w:val="640"/>
          <w:marRight w:val="0"/>
          <w:marTop w:val="0"/>
          <w:marBottom w:val="0"/>
          <w:divBdr>
            <w:top w:val="none" w:sz="0" w:space="0" w:color="auto"/>
            <w:left w:val="none" w:sz="0" w:space="0" w:color="auto"/>
            <w:bottom w:val="none" w:sz="0" w:space="0" w:color="auto"/>
            <w:right w:val="none" w:sz="0" w:space="0" w:color="auto"/>
          </w:divBdr>
        </w:div>
        <w:div w:id="2124881418">
          <w:marLeft w:val="640"/>
          <w:marRight w:val="0"/>
          <w:marTop w:val="0"/>
          <w:marBottom w:val="0"/>
          <w:divBdr>
            <w:top w:val="none" w:sz="0" w:space="0" w:color="auto"/>
            <w:left w:val="none" w:sz="0" w:space="0" w:color="auto"/>
            <w:bottom w:val="none" w:sz="0" w:space="0" w:color="auto"/>
            <w:right w:val="none" w:sz="0" w:space="0" w:color="auto"/>
          </w:divBdr>
        </w:div>
        <w:div w:id="1898081958">
          <w:marLeft w:val="640"/>
          <w:marRight w:val="0"/>
          <w:marTop w:val="0"/>
          <w:marBottom w:val="0"/>
          <w:divBdr>
            <w:top w:val="none" w:sz="0" w:space="0" w:color="auto"/>
            <w:left w:val="none" w:sz="0" w:space="0" w:color="auto"/>
            <w:bottom w:val="none" w:sz="0" w:space="0" w:color="auto"/>
            <w:right w:val="none" w:sz="0" w:space="0" w:color="auto"/>
          </w:divBdr>
        </w:div>
      </w:divsChild>
    </w:div>
    <w:div w:id="2089419422">
      <w:bodyDiv w:val="1"/>
      <w:marLeft w:val="0"/>
      <w:marRight w:val="0"/>
      <w:marTop w:val="0"/>
      <w:marBottom w:val="0"/>
      <w:divBdr>
        <w:top w:val="none" w:sz="0" w:space="0" w:color="auto"/>
        <w:left w:val="none" w:sz="0" w:space="0" w:color="auto"/>
        <w:bottom w:val="none" w:sz="0" w:space="0" w:color="auto"/>
        <w:right w:val="none" w:sz="0" w:space="0" w:color="auto"/>
      </w:divBdr>
      <w:divsChild>
        <w:div w:id="364251462">
          <w:marLeft w:val="640"/>
          <w:marRight w:val="0"/>
          <w:marTop w:val="0"/>
          <w:marBottom w:val="0"/>
          <w:divBdr>
            <w:top w:val="none" w:sz="0" w:space="0" w:color="auto"/>
            <w:left w:val="none" w:sz="0" w:space="0" w:color="auto"/>
            <w:bottom w:val="none" w:sz="0" w:space="0" w:color="auto"/>
            <w:right w:val="none" w:sz="0" w:space="0" w:color="auto"/>
          </w:divBdr>
        </w:div>
        <w:div w:id="2146964617">
          <w:marLeft w:val="640"/>
          <w:marRight w:val="0"/>
          <w:marTop w:val="0"/>
          <w:marBottom w:val="0"/>
          <w:divBdr>
            <w:top w:val="none" w:sz="0" w:space="0" w:color="auto"/>
            <w:left w:val="none" w:sz="0" w:space="0" w:color="auto"/>
            <w:bottom w:val="none" w:sz="0" w:space="0" w:color="auto"/>
            <w:right w:val="none" w:sz="0" w:space="0" w:color="auto"/>
          </w:divBdr>
        </w:div>
        <w:div w:id="1294367886">
          <w:marLeft w:val="640"/>
          <w:marRight w:val="0"/>
          <w:marTop w:val="0"/>
          <w:marBottom w:val="0"/>
          <w:divBdr>
            <w:top w:val="none" w:sz="0" w:space="0" w:color="auto"/>
            <w:left w:val="none" w:sz="0" w:space="0" w:color="auto"/>
            <w:bottom w:val="none" w:sz="0" w:space="0" w:color="auto"/>
            <w:right w:val="none" w:sz="0" w:space="0" w:color="auto"/>
          </w:divBdr>
        </w:div>
        <w:div w:id="234705686">
          <w:marLeft w:val="640"/>
          <w:marRight w:val="0"/>
          <w:marTop w:val="0"/>
          <w:marBottom w:val="0"/>
          <w:divBdr>
            <w:top w:val="none" w:sz="0" w:space="0" w:color="auto"/>
            <w:left w:val="none" w:sz="0" w:space="0" w:color="auto"/>
            <w:bottom w:val="none" w:sz="0" w:space="0" w:color="auto"/>
            <w:right w:val="none" w:sz="0" w:space="0" w:color="auto"/>
          </w:divBdr>
        </w:div>
        <w:div w:id="1725060231">
          <w:marLeft w:val="640"/>
          <w:marRight w:val="0"/>
          <w:marTop w:val="0"/>
          <w:marBottom w:val="0"/>
          <w:divBdr>
            <w:top w:val="none" w:sz="0" w:space="0" w:color="auto"/>
            <w:left w:val="none" w:sz="0" w:space="0" w:color="auto"/>
            <w:bottom w:val="none" w:sz="0" w:space="0" w:color="auto"/>
            <w:right w:val="none" w:sz="0" w:space="0" w:color="auto"/>
          </w:divBdr>
        </w:div>
        <w:div w:id="1834830191">
          <w:marLeft w:val="640"/>
          <w:marRight w:val="0"/>
          <w:marTop w:val="0"/>
          <w:marBottom w:val="0"/>
          <w:divBdr>
            <w:top w:val="none" w:sz="0" w:space="0" w:color="auto"/>
            <w:left w:val="none" w:sz="0" w:space="0" w:color="auto"/>
            <w:bottom w:val="none" w:sz="0" w:space="0" w:color="auto"/>
            <w:right w:val="none" w:sz="0" w:space="0" w:color="auto"/>
          </w:divBdr>
        </w:div>
        <w:div w:id="2142964647">
          <w:marLeft w:val="640"/>
          <w:marRight w:val="0"/>
          <w:marTop w:val="0"/>
          <w:marBottom w:val="0"/>
          <w:divBdr>
            <w:top w:val="none" w:sz="0" w:space="0" w:color="auto"/>
            <w:left w:val="none" w:sz="0" w:space="0" w:color="auto"/>
            <w:bottom w:val="none" w:sz="0" w:space="0" w:color="auto"/>
            <w:right w:val="none" w:sz="0" w:space="0" w:color="auto"/>
          </w:divBdr>
        </w:div>
        <w:div w:id="893007395">
          <w:marLeft w:val="640"/>
          <w:marRight w:val="0"/>
          <w:marTop w:val="0"/>
          <w:marBottom w:val="0"/>
          <w:divBdr>
            <w:top w:val="none" w:sz="0" w:space="0" w:color="auto"/>
            <w:left w:val="none" w:sz="0" w:space="0" w:color="auto"/>
            <w:bottom w:val="none" w:sz="0" w:space="0" w:color="auto"/>
            <w:right w:val="none" w:sz="0" w:space="0" w:color="auto"/>
          </w:divBdr>
        </w:div>
        <w:div w:id="1449200400">
          <w:marLeft w:val="640"/>
          <w:marRight w:val="0"/>
          <w:marTop w:val="0"/>
          <w:marBottom w:val="0"/>
          <w:divBdr>
            <w:top w:val="none" w:sz="0" w:space="0" w:color="auto"/>
            <w:left w:val="none" w:sz="0" w:space="0" w:color="auto"/>
            <w:bottom w:val="none" w:sz="0" w:space="0" w:color="auto"/>
            <w:right w:val="none" w:sz="0" w:space="0" w:color="auto"/>
          </w:divBdr>
        </w:div>
        <w:div w:id="70860767">
          <w:marLeft w:val="640"/>
          <w:marRight w:val="0"/>
          <w:marTop w:val="0"/>
          <w:marBottom w:val="0"/>
          <w:divBdr>
            <w:top w:val="none" w:sz="0" w:space="0" w:color="auto"/>
            <w:left w:val="none" w:sz="0" w:space="0" w:color="auto"/>
            <w:bottom w:val="none" w:sz="0" w:space="0" w:color="auto"/>
            <w:right w:val="none" w:sz="0" w:space="0" w:color="auto"/>
          </w:divBdr>
        </w:div>
        <w:div w:id="266817554">
          <w:marLeft w:val="640"/>
          <w:marRight w:val="0"/>
          <w:marTop w:val="0"/>
          <w:marBottom w:val="0"/>
          <w:divBdr>
            <w:top w:val="none" w:sz="0" w:space="0" w:color="auto"/>
            <w:left w:val="none" w:sz="0" w:space="0" w:color="auto"/>
            <w:bottom w:val="none" w:sz="0" w:space="0" w:color="auto"/>
            <w:right w:val="none" w:sz="0" w:space="0" w:color="auto"/>
          </w:divBdr>
        </w:div>
        <w:div w:id="973952444">
          <w:marLeft w:val="640"/>
          <w:marRight w:val="0"/>
          <w:marTop w:val="0"/>
          <w:marBottom w:val="0"/>
          <w:divBdr>
            <w:top w:val="none" w:sz="0" w:space="0" w:color="auto"/>
            <w:left w:val="none" w:sz="0" w:space="0" w:color="auto"/>
            <w:bottom w:val="none" w:sz="0" w:space="0" w:color="auto"/>
            <w:right w:val="none" w:sz="0" w:space="0" w:color="auto"/>
          </w:divBdr>
        </w:div>
        <w:div w:id="70930984">
          <w:marLeft w:val="640"/>
          <w:marRight w:val="0"/>
          <w:marTop w:val="0"/>
          <w:marBottom w:val="0"/>
          <w:divBdr>
            <w:top w:val="none" w:sz="0" w:space="0" w:color="auto"/>
            <w:left w:val="none" w:sz="0" w:space="0" w:color="auto"/>
            <w:bottom w:val="none" w:sz="0" w:space="0" w:color="auto"/>
            <w:right w:val="none" w:sz="0" w:space="0" w:color="auto"/>
          </w:divBdr>
        </w:div>
        <w:div w:id="898512438">
          <w:marLeft w:val="640"/>
          <w:marRight w:val="0"/>
          <w:marTop w:val="0"/>
          <w:marBottom w:val="0"/>
          <w:divBdr>
            <w:top w:val="none" w:sz="0" w:space="0" w:color="auto"/>
            <w:left w:val="none" w:sz="0" w:space="0" w:color="auto"/>
            <w:bottom w:val="none" w:sz="0" w:space="0" w:color="auto"/>
            <w:right w:val="none" w:sz="0" w:space="0" w:color="auto"/>
          </w:divBdr>
        </w:div>
        <w:div w:id="1690333976">
          <w:marLeft w:val="640"/>
          <w:marRight w:val="0"/>
          <w:marTop w:val="0"/>
          <w:marBottom w:val="0"/>
          <w:divBdr>
            <w:top w:val="none" w:sz="0" w:space="0" w:color="auto"/>
            <w:left w:val="none" w:sz="0" w:space="0" w:color="auto"/>
            <w:bottom w:val="none" w:sz="0" w:space="0" w:color="auto"/>
            <w:right w:val="none" w:sz="0" w:space="0" w:color="auto"/>
          </w:divBdr>
        </w:div>
        <w:div w:id="1293553839">
          <w:marLeft w:val="640"/>
          <w:marRight w:val="0"/>
          <w:marTop w:val="0"/>
          <w:marBottom w:val="0"/>
          <w:divBdr>
            <w:top w:val="none" w:sz="0" w:space="0" w:color="auto"/>
            <w:left w:val="none" w:sz="0" w:space="0" w:color="auto"/>
            <w:bottom w:val="none" w:sz="0" w:space="0" w:color="auto"/>
            <w:right w:val="none" w:sz="0" w:space="0" w:color="auto"/>
          </w:divBdr>
        </w:div>
        <w:div w:id="1679188515">
          <w:marLeft w:val="640"/>
          <w:marRight w:val="0"/>
          <w:marTop w:val="0"/>
          <w:marBottom w:val="0"/>
          <w:divBdr>
            <w:top w:val="none" w:sz="0" w:space="0" w:color="auto"/>
            <w:left w:val="none" w:sz="0" w:space="0" w:color="auto"/>
            <w:bottom w:val="none" w:sz="0" w:space="0" w:color="auto"/>
            <w:right w:val="none" w:sz="0" w:space="0" w:color="auto"/>
          </w:divBdr>
        </w:div>
        <w:div w:id="1750611544">
          <w:marLeft w:val="640"/>
          <w:marRight w:val="0"/>
          <w:marTop w:val="0"/>
          <w:marBottom w:val="0"/>
          <w:divBdr>
            <w:top w:val="none" w:sz="0" w:space="0" w:color="auto"/>
            <w:left w:val="none" w:sz="0" w:space="0" w:color="auto"/>
            <w:bottom w:val="none" w:sz="0" w:space="0" w:color="auto"/>
            <w:right w:val="none" w:sz="0" w:space="0" w:color="auto"/>
          </w:divBdr>
        </w:div>
        <w:div w:id="970788190">
          <w:marLeft w:val="640"/>
          <w:marRight w:val="0"/>
          <w:marTop w:val="0"/>
          <w:marBottom w:val="0"/>
          <w:divBdr>
            <w:top w:val="none" w:sz="0" w:space="0" w:color="auto"/>
            <w:left w:val="none" w:sz="0" w:space="0" w:color="auto"/>
            <w:bottom w:val="none" w:sz="0" w:space="0" w:color="auto"/>
            <w:right w:val="none" w:sz="0" w:space="0" w:color="auto"/>
          </w:divBdr>
        </w:div>
        <w:div w:id="172270979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FF44CC1645494BAA82C8A04D9B65B4"/>
        <w:category>
          <w:name w:val="General"/>
          <w:gallery w:val="placeholder"/>
        </w:category>
        <w:types>
          <w:type w:val="bbPlcHdr"/>
        </w:types>
        <w:behaviors>
          <w:behavior w:val="content"/>
        </w:behaviors>
        <w:guid w:val="{176CA34F-547F-0D41-B5FA-A5E0D412D841}"/>
      </w:docPartPr>
      <w:docPartBody>
        <w:p w:rsidR="00330A30" w:rsidRDefault="006C0180" w:rsidP="006C0180">
          <w:pPr>
            <w:pStyle w:val="5EFF44CC1645494BAA82C8A04D9B65B4"/>
          </w:pPr>
          <w:r w:rsidRPr="009F2217">
            <w:rPr>
              <w:rStyle w:val="Kohatitetekst"/>
            </w:rPr>
            <w:t>Click or tap here to enter text.</w:t>
          </w:r>
        </w:p>
      </w:docPartBody>
    </w:docPart>
    <w:docPart>
      <w:docPartPr>
        <w:name w:val="41F6C8C99D335442AE569214D152C3A8"/>
        <w:category>
          <w:name w:val="General"/>
          <w:gallery w:val="placeholder"/>
        </w:category>
        <w:types>
          <w:type w:val="bbPlcHdr"/>
        </w:types>
        <w:behaviors>
          <w:behavior w:val="content"/>
        </w:behaviors>
        <w:guid w:val="{9B3FFD61-1F1C-0048-A37C-AA9CB77807A9}"/>
      </w:docPartPr>
      <w:docPartBody>
        <w:p w:rsidR="00330A30" w:rsidRDefault="006C0180" w:rsidP="006C0180">
          <w:pPr>
            <w:pStyle w:val="41F6C8C99D335442AE569214D152C3A8"/>
          </w:pPr>
          <w:r w:rsidRPr="00CC3CBF">
            <w:rPr>
              <w:rStyle w:val="Kohatitetekst"/>
            </w:rPr>
            <w:t>Click or tap here to enter text.</w:t>
          </w:r>
        </w:p>
      </w:docPartBody>
    </w:docPart>
    <w:docPart>
      <w:docPartPr>
        <w:name w:val="EE47681CD0C07E4F8D824E056074743A"/>
        <w:category>
          <w:name w:val="General"/>
          <w:gallery w:val="placeholder"/>
        </w:category>
        <w:types>
          <w:type w:val="bbPlcHdr"/>
        </w:types>
        <w:behaviors>
          <w:behavior w:val="content"/>
        </w:behaviors>
        <w:guid w:val="{4E59A46F-18F3-2B4F-B1D2-C5412D1D8E17}"/>
      </w:docPartPr>
      <w:docPartBody>
        <w:p w:rsidR="00330A30" w:rsidRDefault="006C0180" w:rsidP="006C0180">
          <w:pPr>
            <w:pStyle w:val="EE47681CD0C07E4F8D824E056074743A"/>
          </w:pPr>
          <w:r w:rsidRPr="00CC3CBF">
            <w:rPr>
              <w:rStyle w:val="Kohatitetekst"/>
            </w:rPr>
            <w:t>Click or tap here to enter text.</w:t>
          </w:r>
        </w:p>
      </w:docPartBody>
    </w:docPart>
    <w:docPart>
      <w:docPartPr>
        <w:name w:val="59BE07B907CE824F983009D4B4B07F43"/>
        <w:category>
          <w:name w:val="General"/>
          <w:gallery w:val="placeholder"/>
        </w:category>
        <w:types>
          <w:type w:val="bbPlcHdr"/>
        </w:types>
        <w:behaviors>
          <w:behavior w:val="content"/>
        </w:behaviors>
        <w:guid w:val="{27096BC8-5358-C74D-9626-05B083283F9B}"/>
      </w:docPartPr>
      <w:docPartBody>
        <w:p w:rsidR="00330A30" w:rsidRDefault="006C0180" w:rsidP="006C0180">
          <w:pPr>
            <w:pStyle w:val="59BE07B907CE824F983009D4B4B07F43"/>
          </w:pPr>
          <w:r w:rsidRPr="009F2217">
            <w:rPr>
              <w:rStyle w:val="Kohatitetekst"/>
            </w:rPr>
            <w:t>Click or tap here to enter text.</w:t>
          </w:r>
        </w:p>
      </w:docPartBody>
    </w:docPart>
    <w:docPart>
      <w:docPartPr>
        <w:name w:val="9A6A03B821D0834A83C902E8A1021D3B"/>
        <w:category>
          <w:name w:val="General"/>
          <w:gallery w:val="placeholder"/>
        </w:category>
        <w:types>
          <w:type w:val="bbPlcHdr"/>
        </w:types>
        <w:behaviors>
          <w:behavior w:val="content"/>
        </w:behaviors>
        <w:guid w:val="{6CCC84C1-9D67-994C-B785-ECA6954548B7}"/>
      </w:docPartPr>
      <w:docPartBody>
        <w:p w:rsidR="00330A30" w:rsidRDefault="006C0180" w:rsidP="006C0180">
          <w:pPr>
            <w:pStyle w:val="9A6A03B821D0834A83C902E8A1021D3B"/>
          </w:pPr>
          <w:r w:rsidRPr="00CC3CBF">
            <w:rPr>
              <w:rStyle w:val="Kohatitetekst"/>
            </w:rPr>
            <w:t>Click or tap here to enter text.</w:t>
          </w:r>
        </w:p>
      </w:docPartBody>
    </w:docPart>
    <w:docPart>
      <w:docPartPr>
        <w:name w:val="66130F44CBB0BB468DA460A861AC32E0"/>
        <w:category>
          <w:name w:val="General"/>
          <w:gallery w:val="placeholder"/>
        </w:category>
        <w:types>
          <w:type w:val="bbPlcHdr"/>
        </w:types>
        <w:behaviors>
          <w:behavior w:val="content"/>
        </w:behaviors>
        <w:guid w:val="{D0D5AB0F-FE31-764F-A948-8FDDF2E7812D}"/>
      </w:docPartPr>
      <w:docPartBody>
        <w:p w:rsidR="00330A30" w:rsidRDefault="006C0180" w:rsidP="006C0180">
          <w:pPr>
            <w:pStyle w:val="66130F44CBB0BB468DA460A861AC32E0"/>
          </w:pPr>
          <w:r w:rsidRPr="00CC3CBF">
            <w:rPr>
              <w:rStyle w:val="Kohatitetekst"/>
            </w:rPr>
            <w:t>Click or tap here to enter text.</w:t>
          </w:r>
        </w:p>
      </w:docPartBody>
    </w:docPart>
    <w:docPart>
      <w:docPartPr>
        <w:name w:val="2393311A2D61CE4CB31BB802B80236FB"/>
        <w:category>
          <w:name w:val="General"/>
          <w:gallery w:val="placeholder"/>
        </w:category>
        <w:types>
          <w:type w:val="bbPlcHdr"/>
        </w:types>
        <w:behaviors>
          <w:behavior w:val="content"/>
        </w:behaviors>
        <w:guid w:val="{F7560754-4A4E-FB44-B065-F1D2D582A937}"/>
      </w:docPartPr>
      <w:docPartBody>
        <w:p w:rsidR="00330A30" w:rsidRDefault="006C0180" w:rsidP="006C0180">
          <w:pPr>
            <w:pStyle w:val="2393311A2D61CE4CB31BB802B80236FB"/>
          </w:pPr>
          <w:r w:rsidRPr="00CC3CBF">
            <w:rPr>
              <w:rStyle w:val="Kohatitetekst"/>
            </w:rPr>
            <w:t>Click or tap here to enter text.</w:t>
          </w:r>
        </w:p>
      </w:docPartBody>
    </w:docPart>
    <w:docPart>
      <w:docPartPr>
        <w:name w:val="FF769E5E2110594583F02C096B9470E3"/>
        <w:category>
          <w:name w:val="General"/>
          <w:gallery w:val="placeholder"/>
        </w:category>
        <w:types>
          <w:type w:val="bbPlcHdr"/>
        </w:types>
        <w:behaviors>
          <w:behavior w:val="content"/>
        </w:behaviors>
        <w:guid w:val="{C7933252-4737-7B4E-951F-5F2993174EDC}"/>
      </w:docPartPr>
      <w:docPartBody>
        <w:p w:rsidR="00330A30" w:rsidRDefault="006C0180" w:rsidP="006C0180">
          <w:pPr>
            <w:pStyle w:val="FF769E5E2110594583F02C096B9470E3"/>
          </w:pPr>
          <w:r w:rsidRPr="00CC3CBF">
            <w:rPr>
              <w:rStyle w:val="Kohatitetekst"/>
            </w:rPr>
            <w:t>Click or tap here to enter text.</w:t>
          </w:r>
        </w:p>
      </w:docPartBody>
    </w:docPart>
    <w:docPart>
      <w:docPartPr>
        <w:name w:val="ED6A4B3DCE860449BE1BF88202A8BEEA"/>
        <w:category>
          <w:name w:val="General"/>
          <w:gallery w:val="placeholder"/>
        </w:category>
        <w:types>
          <w:type w:val="bbPlcHdr"/>
        </w:types>
        <w:behaviors>
          <w:behavior w:val="content"/>
        </w:behaviors>
        <w:guid w:val="{89BEC325-EAEC-574A-9FD5-61D768FC5AE5}"/>
      </w:docPartPr>
      <w:docPartBody>
        <w:p w:rsidR="00330A30" w:rsidRDefault="006C0180" w:rsidP="006C0180">
          <w:pPr>
            <w:pStyle w:val="ED6A4B3DCE860449BE1BF88202A8BEEA"/>
          </w:pPr>
          <w:r w:rsidRPr="00CC3CBF">
            <w:rPr>
              <w:rStyle w:val="Kohatitetekst"/>
            </w:rPr>
            <w:t>Click or tap here to enter text.</w:t>
          </w:r>
        </w:p>
      </w:docPartBody>
    </w:docPart>
    <w:docPart>
      <w:docPartPr>
        <w:name w:val="D40E8BC62FE30A4B852EF1628055A6E0"/>
        <w:category>
          <w:name w:val="General"/>
          <w:gallery w:val="placeholder"/>
        </w:category>
        <w:types>
          <w:type w:val="bbPlcHdr"/>
        </w:types>
        <w:behaviors>
          <w:behavior w:val="content"/>
        </w:behaviors>
        <w:guid w:val="{763D9444-345E-9E4B-9CD7-4780701620A6}"/>
      </w:docPartPr>
      <w:docPartBody>
        <w:p w:rsidR="00330A30" w:rsidRDefault="006C0180" w:rsidP="006C0180">
          <w:pPr>
            <w:pStyle w:val="D40E8BC62FE30A4B852EF1628055A6E0"/>
          </w:pPr>
          <w:r w:rsidRPr="00CC3CBF">
            <w:rPr>
              <w:rStyle w:val="Kohatitetekst"/>
            </w:rPr>
            <w:t>Click or tap here to enter text.</w:t>
          </w:r>
        </w:p>
      </w:docPartBody>
    </w:docPart>
    <w:docPart>
      <w:docPartPr>
        <w:name w:val="E6D0528DDE166E47A156A2995975FD0C"/>
        <w:category>
          <w:name w:val="General"/>
          <w:gallery w:val="placeholder"/>
        </w:category>
        <w:types>
          <w:type w:val="bbPlcHdr"/>
        </w:types>
        <w:behaviors>
          <w:behavior w:val="content"/>
        </w:behaviors>
        <w:guid w:val="{1549B64C-3457-6349-B124-4AFD7FD95AA3}"/>
      </w:docPartPr>
      <w:docPartBody>
        <w:p w:rsidR="00330A30" w:rsidRDefault="006C0180" w:rsidP="006C0180">
          <w:pPr>
            <w:pStyle w:val="E6D0528DDE166E47A156A2995975FD0C"/>
          </w:pPr>
          <w:r w:rsidRPr="00CC3CBF">
            <w:rPr>
              <w:rStyle w:val="Kohatitetekst"/>
            </w:rPr>
            <w:t>Click or tap here to enter text.</w:t>
          </w:r>
        </w:p>
      </w:docPartBody>
    </w:docPart>
    <w:docPart>
      <w:docPartPr>
        <w:name w:val="50A6193A954B7C459EC6CF3537E0BA6E"/>
        <w:category>
          <w:name w:val="General"/>
          <w:gallery w:val="placeholder"/>
        </w:category>
        <w:types>
          <w:type w:val="bbPlcHdr"/>
        </w:types>
        <w:behaviors>
          <w:behavior w:val="content"/>
        </w:behaviors>
        <w:guid w:val="{42AC4265-FEA6-8F44-BEE8-BEA37F181607}"/>
      </w:docPartPr>
      <w:docPartBody>
        <w:p w:rsidR="00330A30" w:rsidRDefault="006C0180" w:rsidP="006C0180">
          <w:pPr>
            <w:pStyle w:val="50A6193A954B7C459EC6CF3537E0BA6E"/>
          </w:pPr>
          <w:r w:rsidRPr="009F2217">
            <w:rPr>
              <w:rStyle w:val="Kohatitetekst"/>
            </w:rPr>
            <w:t>Click or tap here to enter text.</w:t>
          </w:r>
        </w:p>
      </w:docPartBody>
    </w:docPart>
    <w:docPart>
      <w:docPartPr>
        <w:name w:val="9B4FD61C7222D3428194D1BE432086A5"/>
        <w:category>
          <w:name w:val="General"/>
          <w:gallery w:val="placeholder"/>
        </w:category>
        <w:types>
          <w:type w:val="bbPlcHdr"/>
        </w:types>
        <w:behaviors>
          <w:behavior w:val="content"/>
        </w:behaviors>
        <w:guid w:val="{38C19715-E97C-9244-B576-B2C2577EF5AF}"/>
      </w:docPartPr>
      <w:docPartBody>
        <w:p w:rsidR="00330A30" w:rsidRDefault="006C0180" w:rsidP="006C0180">
          <w:pPr>
            <w:pStyle w:val="9B4FD61C7222D3428194D1BE432086A5"/>
          </w:pPr>
          <w:r w:rsidRPr="009F2217">
            <w:rPr>
              <w:rStyle w:val="Kohatitetekst"/>
            </w:rPr>
            <w:t>Click or tap here to enter text.</w:t>
          </w:r>
        </w:p>
      </w:docPartBody>
    </w:docPart>
    <w:docPart>
      <w:docPartPr>
        <w:name w:val="189AB7BD2A444D469F02624A2E6CC971"/>
        <w:category>
          <w:name w:val="General"/>
          <w:gallery w:val="placeholder"/>
        </w:category>
        <w:types>
          <w:type w:val="bbPlcHdr"/>
        </w:types>
        <w:behaviors>
          <w:behavior w:val="content"/>
        </w:behaviors>
        <w:guid w:val="{9C075D66-D935-AF45-BA0F-6C75B6DED4AB}"/>
      </w:docPartPr>
      <w:docPartBody>
        <w:p w:rsidR="00330A30" w:rsidRDefault="006C0180" w:rsidP="006C0180">
          <w:pPr>
            <w:pStyle w:val="189AB7BD2A444D469F02624A2E6CC971"/>
          </w:pPr>
          <w:r w:rsidRPr="00CC3CBF">
            <w:rPr>
              <w:rStyle w:val="Kohatitetekst"/>
            </w:rPr>
            <w:t>Click or tap here to enter text.</w:t>
          </w:r>
        </w:p>
      </w:docPartBody>
    </w:docPart>
    <w:docPart>
      <w:docPartPr>
        <w:name w:val="6039FFD5023B3140B425EB036FA89119"/>
        <w:category>
          <w:name w:val="General"/>
          <w:gallery w:val="placeholder"/>
        </w:category>
        <w:types>
          <w:type w:val="bbPlcHdr"/>
        </w:types>
        <w:behaviors>
          <w:behavior w:val="content"/>
        </w:behaviors>
        <w:guid w:val="{1FA5207F-3DA3-DC42-ADDC-AF85A582EEA5}"/>
      </w:docPartPr>
      <w:docPartBody>
        <w:p w:rsidR="00330A30" w:rsidRDefault="006C0180" w:rsidP="006C0180">
          <w:pPr>
            <w:pStyle w:val="6039FFD5023B3140B425EB036FA89119"/>
          </w:pPr>
          <w:r w:rsidRPr="009F2217">
            <w:rPr>
              <w:rStyle w:val="Kohatitetekst"/>
            </w:rPr>
            <w:t>Click or tap here to enter text.</w:t>
          </w:r>
        </w:p>
      </w:docPartBody>
    </w:docPart>
    <w:docPart>
      <w:docPartPr>
        <w:name w:val="C4A33D75C75E004F9877E15E5D6B132C"/>
        <w:category>
          <w:name w:val="General"/>
          <w:gallery w:val="placeholder"/>
        </w:category>
        <w:types>
          <w:type w:val="bbPlcHdr"/>
        </w:types>
        <w:behaviors>
          <w:behavior w:val="content"/>
        </w:behaviors>
        <w:guid w:val="{B0AD0A83-3FE2-524A-B174-EF3EE805A9BC}"/>
      </w:docPartPr>
      <w:docPartBody>
        <w:p w:rsidR="00330A30" w:rsidRDefault="006C0180" w:rsidP="006C0180">
          <w:pPr>
            <w:pStyle w:val="C4A33D75C75E004F9877E15E5D6B132C"/>
          </w:pPr>
          <w:r w:rsidRPr="009F2217">
            <w:rPr>
              <w:rStyle w:val="Kohatitetekst"/>
            </w:rPr>
            <w:t>Click or tap here to enter text.</w:t>
          </w:r>
        </w:p>
      </w:docPartBody>
    </w:docPart>
    <w:docPart>
      <w:docPartPr>
        <w:name w:val="85FAB91038578D408E7104EC53AEF0F0"/>
        <w:category>
          <w:name w:val="General"/>
          <w:gallery w:val="placeholder"/>
        </w:category>
        <w:types>
          <w:type w:val="bbPlcHdr"/>
        </w:types>
        <w:behaviors>
          <w:behavior w:val="content"/>
        </w:behaviors>
        <w:guid w:val="{3DDB8482-08B2-0E4E-9F5E-CEE61E933474}"/>
      </w:docPartPr>
      <w:docPartBody>
        <w:p w:rsidR="00330A30" w:rsidRDefault="006C0180" w:rsidP="006C0180">
          <w:pPr>
            <w:pStyle w:val="85FAB91038578D408E7104EC53AEF0F0"/>
          </w:pPr>
          <w:r w:rsidRPr="009F2217">
            <w:rPr>
              <w:rStyle w:val="Kohatiteteks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AB6DD76-776E-AA4A-866F-5E3146B0B42C}"/>
      </w:docPartPr>
      <w:docPartBody>
        <w:p w:rsidR="00330A30" w:rsidRDefault="006C0180">
          <w:r w:rsidRPr="009F4D02">
            <w:rPr>
              <w:rStyle w:val="Kohatitetekst"/>
            </w:rPr>
            <w:t>Click or tap here to enter text.</w:t>
          </w:r>
        </w:p>
      </w:docPartBody>
    </w:docPart>
    <w:docPart>
      <w:docPartPr>
        <w:name w:val="84888BF065095E4F81B1F507B3DEE768"/>
        <w:category>
          <w:name w:val="General"/>
          <w:gallery w:val="placeholder"/>
        </w:category>
        <w:types>
          <w:type w:val="bbPlcHdr"/>
        </w:types>
        <w:behaviors>
          <w:behavior w:val="content"/>
        </w:behaviors>
        <w:guid w:val="{488B64AE-F642-FB4E-9C53-45E64038EA83}"/>
      </w:docPartPr>
      <w:docPartBody>
        <w:p w:rsidR="00330A30" w:rsidRDefault="006C0180" w:rsidP="006C0180">
          <w:pPr>
            <w:pStyle w:val="84888BF065095E4F81B1F507B3DEE768"/>
          </w:pPr>
          <w:r w:rsidRPr="00CC3CBF">
            <w:rPr>
              <w:rStyle w:val="Kohatitetekst"/>
            </w:rPr>
            <w:t>Click or tap here to enter text.</w:t>
          </w:r>
        </w:p>
      </w:docPartBody>
    </w:docPart>
    <w:docPart>
      <w:docPartPr>
        <w:name w:val="3B2FCB2E9E955E49AE58DFD09B511180"/>
        <w:category>
          <w:name w:val="General"/>
          <w:gallery w:val="placeholder"/>
        </w:category>
        <w:types>
          <w:type w:val="bbPlcHdr"/>
        </w:types>
        <w:behaviors>
          <w:behavior w:val="content"/>
        </w:behaviors>
        <w:guid w:val="{3CEF67F0-21C3-CC4D-94EA-3F601D57A882}"/>
      </w:docPartPr>
      <w:docPartBody>
        <w:p w:rsidR="00330A30" w:rsidRDefault="006C0180" w:rsidP="006C0180">
          <w:pPr>
            <w:pStyle w:val="3B2FCB2E9E955E49AE58DFD09B511180"/>
          </w:pPr>
          <w:r w:rsidRPr="00CC3CBF">
            <w:rPr>
              <w:rStyle w:val="Kohatite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Noto Sans Symbols">
    <w:altName w:val="Calibr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180"/>
    <w:rsid w:val="001C6294"/>
    <w:rsid w:val="002827D8"/>
    <w:rsid w:val="003302E1"/>
    <w:rsid w:val="00330A30"/>
    <w:rsid w:val="003B51DE"/>
    <w:rsid w:val="006C0180"/>
    <w:rsid w:val="00F0622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6C0180"/>
    <w:rPr>
      <w:color w:val="666666"/>
    </w:rPr>
  </w:style>
  <w:style w:type="paragraph" w:customStyle="1" w:styleId="5EFF44CC1645494BAA82C8A04D9B65B4">
    <w:name w:val="5EFF44CC1645494BAA82C8A04D9B65B4"/>
    <w:rsid w:val="006C0180"/>
  </w:style>
  <w:style w:type="paragraph" w:customStyle="1" w:styleId="41F6C8C99D335442AE569214D152C3A8">
    <w:name w:val="41F6C8C99D335442AE569214D152C3A8"/>
    <w:rsid w:val="006C0180"/>
  </w:style>
  <w:style w:type="paragraph" w:customStyle="1" w:styleId="EE47681CD0C07E4F8D824E056074743A">
    <w:name w:val="EE47681CD0C07E4F8D824E056074743A"/>
    <w:rsid w:val="006C0180"/>
  </w:style>
  <w:style w:type="paragraph" w:customStyle="1" w:styleId="59BE07B907CE824F983009D4B4B07F43">
    <w:name w:val="59BE07B907CE824F983009D4B4B07F43"/>
    <w:rsid w:val="006C0180"/>
  </w:style>
  <w:style w:type="paragraph" w:customStyle="1" w:styleId="9A6A03B821D0834A83C902E8A1021D3B">
    <w:name w:val="9A6A03B821D0834A83C902E8A1021D3B"/>
    <w:rsid w:val="006C0180"/>
  </w:style>
  <w:style w:type="paragraph" w:customStyle="1" w:styleId="66130F44CBB0BB468DA460A861AC32E0">
    <w:name w:val="66130F44CBB0BB468DA460A861AC32E0"/>
    <w:rsid w:val="006C0180"/>
  </w:style>
  <w:style w:type="paragraph" w:customStyle="1" w:styleId="2393311A2D61CE4CB31BB802B80236FB">
    <w:name w:val="2393311A2D61CE4CB31BB802B80236FB"/>
    <w:rsid w:val="006C0180"/>
  </w:style>
  <w:style w:type="paragraph" w:customStyle="1" w:styleId="FF769E5E2110594583F02C096B9470E3">
    <w:name w:val="FF769E5E2110594583F02C096B9470E3"/>
    <w:rsid w:val="006C0180"/>
  </w:style>
  <w:style w:type="paragraph" w:customStyle="1" w:styleId="ED6A4B3DCE860449BE1BF88202A8BEEA">
    <w:name w:val="ED6A4B3DCE860449BE1BF88202A8BEEA"/>
    <w:rsid w:val="006C0180"/>
  </w:style>
  <w:style w:type="paragraph" w:customStyle="1" w:styleId="D40E8BC62FE30A4B852EF1628055A6E0">
    <w:name w:val="D40E8BC62FE30A4B852EF1628055A6E0"/>
    <w:rsid w:val="006C0180"/>
  </w:style>
  <w:style w:type="paragraph" w:customStyle="1" w:styleId="E6D0528DDE166E47A156A2995975FD0C">
    <w:name w:val="E6D0528DDE166E47A156A2995975FD0C"/>
    <w:rsid w:val="006C0180"/>
  </w:style>
  <w:style w:type="paragraph" w:customStyle="1" w:styleId="50A6193A954B7C459EC6CF3537E0BA6E">
    <w:name w:val="50A6193A954B7C459EC6CF3537E0BA6E"/>
    <w:rsid w:val="006C0180"/>
  </w:style>
  <w:style w:type="paragraph" w:customStyle="1" w:styleId="9B4FD61C7222D3428194D1BE432086A5">
    <w:name w:val="9B4FD61C7222D3428194D1BE432086A5"/>
    <w:rsid w:val="006C0180"/>
  </w:style>
  <w:style w:type="paragraph" w:customStyle="1" w:styleId="189AB7BD2A444D469F02624A2E6CC971">
    <w:name w:val="189AB7BD2A444D469F02624A2E6CC971"/>
    <w:rsid w:val="006C0180"/>
  </w:style>
  <w:style w:type="paragraph" w:customStyle="1" w:styleId="6039FFD5023B3140B425EB036FA89119">
    <w:name w:val="6039FFD5023B3140B425EB036FA89119"/>
    <w:rsid w:val="006C0180"/>
  </w:style>
  <w:style w:type="paragraph" w:customStyle="1" w:styleId="C4A33D75C75E004F9877E15E5D6B132C">
    <w:name w:val="C4A33D75C75E004F9877E15E5D6B132C"/>
    <w:rsid w:val="006C0180"/>
  </w:style>
  <w:style w:type="paragraph" w:customStyle="1" w:styleId="85FAB91038578D408E7104EC53AEF0F0">
    <w:name w:val="85FAB91038578D408E7104EC53AEF0F0"/>
    <w:rsid w:val="006C0180"/>
  </w:style>
  <w:style w:type="paragraph" w:customStyle="1" w:styleId="84888BF065095E4F81B1F507B3DEE768">
    <w:name w:val="84888BF065095E4F81B1F507B3DEE768"/>
    <w:rsid w:val="006C0180"/>
  </w:style>
  <w:style w:type="paragraph" w:customStyle="1" w:styleId="3B2FCB2E9E955E49AE58DFD09B511180">
    <w:name w:val="3B2FCB2E9E955E49AE58DFD09B511180"/>
    <w:rsid w:val="006C01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89E3BA-C463-E145-A98E-9D795364C0AB}">
  <we:reference id="wa104382081" version="1.55.1.0" store="en-GB" storeType="OMEX"/>
  <we:alternateReferences>
    <we:reference id="WA104382081" version="1.55.1.0" store="" storeType="OMEX"/>
  </we:alternateReferences>
  <we:properties>
    <we:property name="MENDELEY_CITATIONS" value="[{&quot;citationID&quot;:&quot;MENDELEY_CITATION_f8996aeb-7eec-4e1e-bbb4-7089203eace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g5OTZhZWItN2VlYy00ZTFlLWJiYjQtNzA4OTIwM2VhY2U5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quot;,&quot;citationItems&quot;:[{&quot;id&quot;:&quot;563d806b-163c-3321-ad81-1c1d9d6d08eb&quot;,&quot;itemData&quot;:{&quot;type&quot;:&quot;report&quot;,&quot;id&quot;:&quot;563d806b-163c-3321-ad81-1c1d9d6d08eb&quot;,&quot;title&quot;:&quot;Eesti kooliõpilaste tervisekäitumine. 2021/2022. õppeaasta raport.&quot;,&quot;author&quot;:[{&quot;family&quot;:&quot;Oja&quot;,&quot;given&quot;:&quot;Leila&quot;,&quot;parse-names&quot;:false,&quot;dropping-particle&quot;:&quot;&quot;,&quot;non-dropping-particle&quot;:&quot;&quot;},{&quot;family&quot;:&quot;Piksööt&quot;,&quot;given&quot;:&quot;Jaanika&quot;,&quot;parse-names&quot;:false,&quot;dropping-particle&quot;:&quot;&quot;,&quot;non-dropping-particle&quot;:&quot;&quot;},{&quot;family&quot;:&quot;Haav&quot;,&quot;given&quot;:&quot;Alice&quot;,&quot;parse-names&quot;:false,&quot;dropping-particle&quot;:&quot;&quot;,&quot;non-dropping-particle&quot;:&quot;&quot;},{&quot;family&quot;:&quot;Kasvandik&quot;,&quot;given&quot;:&quot;Ly&quot;,&quot;parse-names&quot;:false,&quot;dropping-particle&quot;:&quot;&quot;,&quot;non-dropping-particle&quot;:&quot;&quot;},{&quot;family&quot;:&quot;Mäll&quot;,&quot;given&quot;:&quot;Triin&quot;,&quot;parse-names&quot;:false,&quot;dropping-particle&quot;:&quot;&quot;,&quot;non-dropping-particle&quot;:&quot;&quot;},{&quot;family&quot;:&quot;Rahno&quot;,&quot;given&quot;:&quot;Jaana&quot;,&quot;parse-names&quot;:false,&quot;dropping-particle&quot;:&quot;&quot;,&quot;non-dropping-particle&quot;:&quot;&quot;},{&quot;family&quot;:&quot;Saamel&quot;,&quot;given&quot;:&quot;Marge&quot;,&quot;parse-names&quot;:false,&quot;dropping-particle&quot;:&quot;&quot;,&quot;non-dropping-particle&quot;:&quot;&quot;},{&quot;family&quot;:&quot;Siilbek&quot;,&quot;given&quot;:&quot;Eike&quot;,&quot;parse-names&quot;:false,&quot;dropping-particle&quot;:&quot;&quot;,&quot;non-dropping-particle&quot;:&quot;&quot;},{&quot;family&quot;:&quot;Talvik&quot;,&quot;given&quot;:&quot;Anette&quot;,&quot;parse-names&quot;:false,&quot;dropping-particle&quot;:&quot;&quot;,&quot;non-dropping-particle&quot;:&quot;&quot;},{&quot;family&quot;:&quot;Vorobjov&quot;,&quot;given&quot;:&quot;Sigrid&quot;,&quot;parse-names&quot;:false,&quot;dropping-particle&quot;:&quot;&quot;,&quot;non-dropping-particle&quot;:&quot;&quot;}],&quot;issued&quot;:{&quot;date-parts&quot;:[[2023]]},&quot;container-title-short&quot;:&quot;&quot;},&quot;isTemporary&quot;:false}]},{&quot;citationID&quot;:&quot;MENDELEY_CITATION_46340ae3-af39-40d0-b472-ae70266ecb5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&quot;,&quot;citationItems&quot;:[{&quot;id&quot;:&quot;5ae60eee-c29d-326e-8adb-c1eb62313774&quot;,&quot;itemData&quot;:{&quot;type&quot;:&quot;article&quot;,&quot;id&quot;:&quot;5ae60eee-c29d-326e-8adb-c1eb62313774&quot;,&quot;title&quot;:&quot;Physical Activity in the Prevention of Childhood Obesity: The Position of the European Childhood Obesity Group and the European Academy of Pediatrics&quot;,&quot;author&quot;:[{&quot;family&quot;:&quot;Wyszyńska&quot;,&quot;given&quot;:&quot;Justyna&quot;,&quot;parse-names&quot;:false,&quot;dropping-particle&quot;:&quot;&quot;,&quot;non-dropping-particle&quot;:&quot;&quot;},{&quot;family&quot;:&quot;Ring-Dimitriou&quot;,&quot;given&quot;:&quot;Susanne&quot;,&quot;parse-names&quot;:false,&quot;dropping-particle&quot;:&quot;&quot;,&quot;non-dropping-particle&quot;:&quot;&quot;},{&quot;family&quot;:&quot;Thivel&quot;,&quot;given&quot;:&quot;David&quot;,&quot;parse-names&quot;:false,&quot;dropping-particle&quot;:&quot;&quot;,&quot;non-dropping-particle&quot;:&quot;&quot;},{&quot;family&quot;:&quot;Weghuber&quot;,&quot;given&quot;:&quot;Daniel&quot;,&quot;parse-names&quot;:false,&quot;dropping-particle&quot;:&quot;&quot;,&quot;non-dropping-particle&quot;:&quot;&quot;},{&quot;family&quot;:&quot;Hadjipanayis&quot;,&quot;given&quot;:&quot;Adamos&quot;,&quot;parse-names&quot;:false,&quot;dropping-particle&quot;:&quot;&quot;,&quot;non-dropping-particle&quot;:&quot;&quot;},{&quot;family&quot;:&quot;Grossman&quot;,&quot;given&quot;:&quot;Zachi&quot;,&quot;parse-names&quot;:false,&quot;dropping-particle&quot;:&quot;&quot;,&quot;non-dropping-particle&quot;:&quot;&quot;},{&quot;family&quot;:&quot;Ross-Russell&quot;,&quot;given&quot;:&quot;Robert&quot;,&quot;parse-names&quot;:false,&quot;dropping-particle&quot;:&quot;&quot;,&quot;non-dropping-particle&quot;:&quot;&quot;},{&quot;family&quot;:&quot;Dereń&quot;,&quot;given&quot;:&quot;Katarzyna&quot;,&quot;parse-names&quot;:false,&quot;dropping-particle&quot;:&quot;&quot;,&quot;non-dropping-particle&quot;:&quot;&quot;},{&quot;family&quot;:&quot;Mazur&quot;,&quot;given&quot;:&quot;Artur&quot;,&quot;parse-names&quot;:false,&quot;dropping-particle&quot;:&quot;&quot;,&quot;non-dropping-particle&quot;:&quot;&quot;}],&quot;container-title&quot;:&quot;Frontiers in Pediatrics&quot;,&quot;container-title-short&quot;:&quot;Front Pediatr&quot;,&quot;DOI&quot;:&quot;10.3389/fped.2020.535705&quot;,&quot;ISSN&quot;:&quot;22962360&quot;,&quot;issued&quot;:{&quot;date-parts&quot;:[[2020,11,5]]},&quot;abstract&quot;:&quot;Obesity affects an increasing number of children and adolescents. Physical activity (PA) is a significant factor in the prevention of excessive body mass in the pediatric population. A significant percentage of pediatric population do not attain the public health recommendation for PA, and typically, those with higher levels of PA have lower content of body fat than less active peers. Although the development of childhood obesity is multifactorial, the decline in energy expenditure is considered as one of the most important determinants of excessive body weight. The lack of intervention causes that excess body weight to remain stable from birth through childhood and adolescence to adulthood. Accordingly, public health interventions are needed to increase the level of PA in the pediatric population. The task force from the European Childhood Obesity Group and the European Academy of Pediatrics reviewed English language meta-analyses, systematic reviews, randomized clinical trials, and observational studies from PubMed/MEDLINE, Cochrane Library, Science Direct, MEDLINE, and EBSCO databases, from 2018 to August 2020, and developed a consensus statement. This statement presents the role of PA in the prevention of excessive body weight and gives age-appropriate recommendations for PA and recommendations for school-based interventions, parents, and guardians.&quot;,&quot;publisher&quot;:&quot;Frontiers Media S.A.&quot;,&quot;volume&quot;:&quot;8&quot;},&quot;isTemporary&quot;:false}]},{&quot;citationID&quot;:&quot;MENDELEY_CITATION_591563cd-81d4-42fe-b6ff-9e8fac23f1b1&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&quot;,&quot;citationItems&quot;:[{&quot;id&quot;:&quot;fbcaf39a-838f-3389-8d73-023010b8ec63&quot;,&quot;itemData&quot;:{&quot;type&quot;:&quot;report&quot;,&quot;id&quot;:&quot;fbcaf39a-838f-3389-8d73-023010b8ec63&quot;,&quot;title&quot;:&quot;Rahvastiku tervise aastaraamat 2024. Eesti rahvastiku tervis ja selle mõjurid. Fookusteema: toitumine.&quot;,&quot;author&quot;:[{&quot;family&quot;:&quot;Tervise Arengu Instituut&quot;,&quot;given&quot;:&quot;&quot;,&quot;parse-names&quot;:false,&quot;dropping-particle&quot;:&quot;&quot;,&quot;non-dropping-particle&quot;:&quot;&quot;}],&quot;issued&quot;:{&quot;date-parts&quot;:[[2024]]},&quot;publisher-place&quot;:&quot;Tallinn&quot;,&quot;container-title-short&quot;:&quot;&quot;},&quot;isTemporary&quot;:false}]},{&quot;citationID&quot;:&quot;MENDELEY_CITATION_174fd9a3-58a2-4ef4-80c0-c920d290b5c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&quot;,&quot;citationItems&quot;:[{&quot;id&quot;:&quot;8340b718-9721-347f-a3f7-208a5db6d0e4&quot;,&quot;itemData&quot;:{&quot;type&quot;:&quot;thesis&quot;,&quot;id&quot;:&quot;8340b718-9721-347f-a3f7-208a5db6d0e4&quot;,&quot;title&quot;:&quot;Ülekaalulisuse ja rasvumise seosed sotsiaalmajanduslike tegurite, liikumisaktiivsuse ja ekraaniajaga 10-17-aastastel Eesti lastel. Magistritöö. Tartu Ülikooli peremeditsiini ja rahvatervishoiu instituut.&quot;,&quot;author&quot;:[{&quot;family&quot;:&quot;Ermolaeva&quot;,&quot;given&quot;:&quot;Aleksandra&quot;,&quot;parse-names&quot;:false,&quot;dropping-particle&quot;:&quot;&quot;,&quot;non-dropping-particle&quot;:&quot;&quot;}],&quot;accessed&quot;:{&quot;date-parts&quot;:[[2024,12,13]]},&quot;issued&quot;:{&quot;date-parts&quot;:[[2020]]}},&quot;isTemporary&quot;:false}]},{&quot;citationID&quot;:&quot;MENDELEY_CITATION_5e42a607-08a3-45ef-b7b1-42ce1e09eee1&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WU0MmE2MDctMDhhMy00NWVmLWI3YjEtNDJjZTFlMDllZWUx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quot;,&quot;citationItems&quot;:[{&quot;id&quot;:&quot;563d806b-163c-3321-ad81-1c1d9d6d08eb&quot;,&quot;itemData&quot;:{&quot;type&quot;:&quot;report&quot;,&quot;id&quot;:&quot;563d806b-163c-3321-ad81-1c1d9d6d08eb&quot;,&quot;title&quot;:&quot;Eesti kooliõpilaste tervisekäitumine. 2021/2022. õppeaasta raport.&quot;,&quot;author&quot;:[{&quot;family&quot;:&quot;Oja&quot;,&quot;given&quot;:&quot;Leila&quot;,&quot;parse-names&quot;:false,&quot;dropping-particle&quot;:&quot;&quot;,&quot;non-dropping-particle&quot;:&quot;&quot;},{&quot;family&quot;:&quot;Piksööt&quot;,&quot;given&quot;:&quot;Jaanika&quot;,&quot;parse-names&quot;:false,&quot;dropping-particle&quot;:&quot;&quot;,&quot;non-dropping-particle&quot;:&quot;&quot;},{&quot;family&quot;:&quot;Haav&quot;,&quot;given&quot;:&quot;Alice&quot;,&quot;parse-names&quot;:false,&quot;dropping-particle&quot;:&quot;&quot;,&quot;non-dropping-particle&quot;:&quot;&quot;},{&quot;family&quot;:&quot;Kasvandik&quot;,&quot;given&quot;:&quot;Ly&quot;,&quot;parse-names&quot;:false,&quot;dropping-particle&quot;:&quot;&quot;,&quot;non-dropping-particle&quot;:&quot;&quot;},{&quot;family&quot;:&quot;Mäll&quot;,&quot;given&quot;:&quot;Triin&quot;,&quot;parse-names&quot;:false,&quot;dropping-particle&quot;:&quot;&quot;,&quot;non-dropping-particle&quot;:&quot;&quot;},{&quot;family&quot;:&quot;Rahno&quot;,&quot;given&quot;:&quot;Jaana&quot;,&quot;parse-names&quot;:false,&quot;dropping-particle&quot;:&quot;&quot;,&quot;non-dropping-particle&quot;:&quot;&quot;},{&quot;family&quot;:&quot;Saamel&quot;,&quot;given&quot;:&quot;Marge&quot;,&quot;parse-names&quot;:false,&quot;dropping-particle&quot;:&quot;&quot;,&quot;non-dropping-particle&quot;:&quot;&quot;},{&quot;family&quot;:&quot;Siilbek&quot;,&quot;given&quot;:&quot;Eike&quot;,&quot;parse-names&quot;:false,&quot;dropping-particle&quot;:&quot;&quot;,&quot;non-dropping-particle&quot;:&quot;&quot;},{&quot;family&quot;:&quot;Talvik&quot;,&quot;given&quot;:&quot;Anette&quot;,&quot;parse-names&quot;:false,&quot;dropping-particle&quot;:&quot;&quot;,&quot;non-dropping-particle&quot;:&quot;&quot;},{&quot;family&quot;:&quot;Vorobjov&quot;,&quot;given&quot;:&quot;Sigrid&quot;,&quot;parse-names&quot;:false,&quot;dropping-particle&quot;:&quot;&quot;,&quot;non-dropping-particle&quot;:&quot;&quot;}],&quot;issued&quot;:{&quot;date-parts&quot;:[[2023]]},&quot;container-title-short&quot;:&quot;&quot;},&quot;isTemporary&quot;:false}]},{&quot;citationID&quot;:&quot;MENDELEY_CITATION_5c5bdd3b-8d4d-4ca2-a751-35c11a4b3ab6&quot;,&quot;properties&quot;:{&quot;noteIndex&quot;:0},&quot;isEdited&quot;:false,&quot;manualOverride&quot;:{&quot;isManuallyOverridden&quot;:false,&quot;citeprocText&quot;:&quot;&lt;sup&gt;5&lt;/sup&gt;&quot;,&quot;manualOverrideText&quot;:&quot;&quot;},&quot;citationItems&quot;:[{&quot;id&quot;:&quot;6bea31ba-e6a3-3b7d-bcea-38165aea426b&quot;,&quot;itemData&quot;:{&quot;type&quot;:&quot;report&quot;,&quot;id&quot;:&quot;6bea31ba-e6a3-3b7d-bcea-38165aea426b&quot;,&quot;title&quot;:&quot;Õpilaste liikumisaktiivsuse aruanne 2021&quot;,&quot;author&quot;:[{&quot;family&quot;:&quot;Tartu Ülikooli sporditeaduste ja füsioteraapia instituut&quot;,&quot;given&quot;:&quot;&quot;,&quot;parse-names&quot;:false,&quot;dropping-particle&quot;:&quot;&quot;,&quot;non-dropping-particle&quot;:&quot;&quot;}],&quot;accessed&quot;:{&quot;date-parts&quot;:[[2024,10,10]]},&quot;URL&quot;:&quot;https://liigume.ee/wp-content/uploads/2022/12/Opilased-anduritega-mootmise-aruanne.pdf&quot;,&quot;issued&quot;:{&quot;date-parts&quot;:[[2021]]},&quot;container-title-short&quot;:&quot;&quot;},&quot;isTemporary&quot;:false}],&quot;citationTag&quot;:&quot;MENDELEY_CITATION_v3_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&quot;},{&quot;citationID&quot;:&quot;MENDELEY_CITATION_67e93f4c-15fd-49a4-b416-88f1549bf86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&quot;,&quot;citationItems&quot;:[{&quot;id&quot;:&quot;74165c50-0875-3653-8f21-664e1d8c66be&quot;,&quot;itemData&quot;:{&quot;type&quot;:&quot;report&quot;,&quot;id&quot;:&quot;74165c50-0875-3653-8f21-664e1d8c66be&quot;,&quot;title&quot;:&quot;\&quot;Eesti spordipoliitika põhialuste aastani 2030\&quot; elluviimisest 2023. aastal&quot;,&quot;author&quot;:[{&quot;family&quot;:&quot;Kultuuriministeerium&quot;,&quot;given&quot;:&quot;&quot;,&quot;parse-names&quot;:false,&quot;dropping-particle&quot;:&quot;&quot;,&quot;non-dropping-particle&quot;:&quot;&quot;}],&quot;accessed&quot;:{&quot;date-parts&quot;:[[2024,10,12]]},&quot;URL&quot;:&quot;https://spordiregister.ee/aruanne/pdf/Sport2030_aruanne_2023.pdf&quot;,&quot;issued&quot;:{&quot;date-parts&quot;:[[2024]]},&quot;container-title-short&quot;:&quot;&quot;},&quot;isTemporary&quot;:false}]},{&quot;citationID&quot;:&quot;MENDELEY_CITATION_1a49532b-32ea-4fa6-8124-c5f8d7885c9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WE0OTUzMmItMzJlYS00ZmE2LTgxMjQtYzVmOGQ3ODg1Yzkw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quot;,&quot;citationItems&quot;:[{&quot;id&quot;:&quot;563d806b-163c-3321-ad81-1c1d9d6d08eb&quot;,&quot;itemData&quot;:{&quot;type&quot;:&quot;report&quot;,&quot;id&quot;:&quot;563d806b-163c-3321-ad81-1c1d9d6d08eb&quot;,&quot;title&quot;:&quot;Eesti kooliõpilaste tervisekäitumine. 2021/2022. õppeaasta raport.&quot;,&quot;author&quot;:[{&quot;family&quot;:&quot;Oja&quot;,&quot;given&quot;:&quot;Leila&quot;,&quot;parse-names&quot;:false,&quot;dropping-particle&quot;:&quot;&quot;,&quot;non-dropping-particle&quot;:&quot;&quot;},{&quot;family&quot;:&quot;Piksööt&quot;,&quot;given&quot;:&quot;Jaanika&quot;,&quot;parse-names&quot;:false,&quot;dropping-particle&quot;:&quot;&quot;,&quot;non-dropping-particle&quot;:&quot;&quot;},{&quot;family&quot;:&quot;Haav&quot;,&quot;given&quot;:&quot;Alice&quot;,&quot;parse-names&quot;:false,&quot;dropping-particle&quot;:&quot;&quot;,&quot;non-dropping-particle&quot;:&quot;&quot;},{&quot;family&quot;:&quot;Kasvandik&quot;,&quot;given&quot;:&quot;Ly&quot;,&quot;parse-names&quot;:false,&quot;dropping-particle&quot;:&quot;&quot;,&quot;non-dropping-particle&quot;:&quot;&quot;},{&quot;family&quot;:&quot;Mäll&quot;,&quot;given&quot;:&quot;Triin&quot;,&quot;parse-names&quot;:false,&quot;dropping-particle&quot;:&quot;&quot;,&quot;non-dropping-particle&quot;:&quot;&quot;},{&quot;family&quot;:&quot;Rahno&quot;,&quot;given&quot;:&quot;Jaana&quot;,&quot;parse-names&quot;:false,&quot;dropping-particle&quot;:&quot;&quot;,&quot;non-dropping-particle&quot;:&quot;&quot;},{&quot;family&quot;:&quot;Saamel&quot;,&quot;given&quot;:&quot;Marge&quot;,&quot;parse-names&quot;:false,&quot;dropping-particle&quot;:&quot;&quot;,&quot;non-dropping-particle&quot;:&quot;&quot;},{&quot;family&quot;:&quot;Siilbek&quot;,&quot;given&quot;:&quot;Eike&quot;,&quot;parse-names&quot;:false,&quot;dropping-particle&quot;:&quot;&quot;,&quot;non-dropping-particle&quot;:&quot;&quot;},{&quot;family&quot;:&quot;Talvik&quot;,&quot;given&quot;:&quot;Anette&quot;,&quot;parse-names&quot;:false,&quot;dropping-particle&quot;:&quot;&quot;,&quot;non-dropping-particle&quot;:&quot;&quot;},{&quot;family&quot;:&quot;Vorobjov&quot;,&quot;given&quot;:&quot;Sigrid&quot;,&quot;parse-names&quot;:false,&quot;dropping-particle&quot;:&quot;&quot;,&quot;non-dropping-particle&quot;:&quot;&quot;}],&quot;issued&quot;:{&quot;date-parts&quot;:[[2023]]},&quot;container-title-short&quot;:&quot;&quot;},&quot;isTemporary&quot;:false}]},{&quot;citationID&quot;:&quot;MENDELEY_CITATION_a353b7f5-fac4-4a4d-913d-67078d5ba86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M1M2I3ZjUtZmFjNC00YTRkLTkxM2QtNjcwNzhkNWJhODY4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quot;,&quot;citationItems&quot;:[{&quot;id&quot;:&quot;563d806b-163c-3321-ad81-1c1d9d6d08eb&quot;,&quot;itemData&quot;:{&quot;type&quot;:&quot;report&quot;,&quot;id&quot;:&quot;563d806b-163c-3321-ad81-1c1d9d6d08eb&quot;,&quot;title&quot;:&quot;Eesti kooliõpilaste tervisekäitumine. 2021/2022. õppeaasta raport.&quot;,&quot;author&quot;:[{&quot;family&quot;:&quot;Oja&quot;,&quot;given&quot;:&quot;Leila&quot;,&quot;parse-names&quot;:false,&quot;dropping-particle&quot;:&quot;&quot;,&quot;non-dropping-particle&quot;:&quot;&quot;},{&quot;family&quot;:&quot;Piksööt&quot;,&quot;given&quot;:&quot;Jaanika&quot;,&quot;parse-names&quot;:false,&quot;dropping-particle&quot;:&quot;&quot;,&quot;non-dropping-particle&quot;:&quot;&quot;},{&quot;family&quot;:&quot;Haav&quot;,&quot;given&quot;:&quot;Alice&quot;,&quot;parse-names&quot;:false,&quot;dropping-particle&quot;:&quot;&quot;,&quot;non-dropping-particle&quot;:&quot;&quot;},{&quot;family&quot;:&quot;Kasvandik&quot;,&quot;given&quot;:&quot;Ly&quot;,&quot;parse-names&quot;:false,&quot;dropping-particle&quot;:&quot;&quot;,&quot;non-dropping-particle&quot;:&quot;&quot;},{&quot;family&quot;:&quot;Mäll&quot;,&quot;given&quot;:&quot;Triin&quot;,&quot;parse-names&quot;:false,&quot;dropping-particle&quot;:&quot;&quot;,&quot;non-dropping-particle&quot;:&quot;&quot;},{&quot;family&quot;:&quot;Rahno&quot;,&quot;given&quot;:&quot;Jaana&quot;,&quot;parse-names&quot;:false,&quot;dropping-particle&quot;:&quot;&quot;,&quot;non-dropping-particle&quot;:&quot;&quot;},{&quot;family&quot;:&quot;Saamel&quot;,&quot;given&quot;:&quot;Marge&quot;,&quot;parse-names&quot;:false,&quot;dropping-particle&quot;:&quot;&quot;,&quot;non-dropping-particle&quot;:&quot;&quot;},{&quot;family&quot;:&quot;Siilbek&quot;,&quot;given&quot;:&quot;Eike&quot;,&quot;parse-names&quot;:false,&quot;dropping-particle&quot;:&quot;&quot;,&quot;non-dropping-particle&quot;:&quot;&quot;},{&quot;family&quot;:&quot;Talvik&quot;,&quot;given&quot;:&quot;Anette&quot;,&quot;parse-names&quot;:false,&quot;dropping-particle&quot;:&quot;&quot;,&quot;non-dropping-particle&quot;:&quot;&quot;},{&quot;family&quot;:&quot;Vorobjov&quot;,&quot;given&quot;:&quot;Sigrid&quot;,&quot;parse-names&quot;:false,&quot;dropping-particle&quot;:&quot;&quot;,&quot;non-dropping-particle&quot;:&quot;&quot;}],&quot;issued&quot;:{&quot;date-parts&quot;:[[2023]]},&quot;container-title-short&quot;:&quot;&quot;},&quot;isTemporary&quot;:false}]},{&quot;citationID&quot;:&quot;MENDELEY_CITATION_05526e20-91e3-4bc2-b600-d86d713614ab&quot;,&quot;properties&quot;:{&quot;noteIndex&quot;:0},&quot;isEdited&quot;:false,&quot;manualOverride&quot;:{&quot;isManuallyOverridden&quot;:false,&quot;citeprocText&quot;:&quot;&lt;sup&gt;7–10&lt;/sup&gt;&quot;,&quot;manualOverrideText&quot;:&quot;&quot;},&quot;citationTag&quot;:&quot;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&quot;,&quot;citationItems&quot;:[{&quot;id&quot;:&quot;6d12353b-b15d-303d-85a8-9a778003c2d9&quot;,&quot;itemData&quot;:{&quot;type&quot;:&quot;article&quot;,&quot;id&quot;:&quot;6d12353b-b15d-303d-85a8-9a778003c2d9&quot;,&quot;title&quot;:&quot;School-related physical activity interventions and mental health among children: a systematic review and meta-analysis&quot;,&quot;author&quot;:[{&quot;family&quot;:&quot;Andermo&quot;,&quot;given&quot;:&quot;Susanne&quot;,&quot;parse-names&quot;:false,&quot;dropping-particle&quot;:&quot;&quot;,&quot;non-dropping-particle&quot;:&quot;&quot;},{&quot;family&quot;:&quot;Hallgren&quot;,&quot;given&quot;:&quot;Mats&quot;,&quot;parse-names&quot;:false,&quot;dropping-particle&quot;:&quot;&quot;,&quot;non-dropping-particle&quot;:&quot;&quot;},{&quot;family&quot;:&quot;Nguyen&quot;,&quot;given&quot;:&quot;Thi Thuy Dung&quot;,&quot;parse-names&quot;:false,&quot;dropping-particle&quot;:&quot;&quot;,&quot;non-dropping-particle&quot;:&quot;&quot;},{&quot;family&quot;:&quot;Jonsson&quot;,&quot;given&quot;:&quot;Sofie&quot;,&quot;parse-names&quot;:false,&quot;dropping-particle&quot;:&quot;&quot;,&quot;non-dropping-particle&quot;:&quot;&quot;},{&quot;family&quot;:&quot;Petersen&quot;,&quot;given&quot;:&quot;Solveig&quot;,&quot;parse-names&quot;:false,&quot;dropping-particle&quot;:&quot;&quot;,&quot;non-dropping-particle&quot;:&quot;&quot;},{&quot;family&quot;:&quot;Friberg&quot;,&quot;given&quot;:&quot;Marita&quot;,&quot;parse-names&quot;:false,&quot;dropping-particle&quot;:&quot;&quot;,&quot;non-dropping-particle&quot;:&quot;&quot;},{&quot;family&quot;:&quot;Romqvist&quot;,&quot;given&quot;:&quot;Anja&quot;,&quot;parse-names&quot;:false,&quot;dropping-particle&quot;:&quot;&quot;,&quot;non-dropping-particle&quot;:&quot;&quot;},{&quot;family&quot;:&quot;Stubbs&quot;,&quot;given&quot;:&quot;Brendon&quot;,&quot;parse-names&quot;:false,&quot;dropping-particle&quot;:&quot;&quot;,&quot;non-dropping-particle&quot;:&quot;&quot;},{&quot;family&quot;:&quot;Elinder&quot;,&quot;given&quot;:&quot;Liselotte Schäfer&quot;,&quot;parse-names&quot;:false,&quot;dropping-particle&quot;:&quot;&quot;,&quot;non-dropping-particle&quot;:&quot;&quot;}],&quot;container-title&quot;:&quot;Sports Medicine - Open&quot;,&quot;container-title-short&quot;:&quot;Sports Med Open&quot;,&quot;DOI&quot;:&quot;10.1186/s40798-020-00254-x&quot;,&quot;ISSN&quot;:&quot;21989761&quot;,&quot;issued&quot;:{&quot;date-parts&quot;:[[2020,12,1]]},&quot;abstract&quot;:&quot;Background: Low levels of physical activity, sedentary behaviour and mental health problems are issues that have received considerable attention in the last decade. The aim of this systematic review and meta-analysis was to investigate effects of interventions targeting school-related physical activity or sedentary behaviour on mental health in children and adolescents and to identify the features of effective interventions. Methods: Scientific articles published between January 2009 and October 2019 fulfilling the following criteria were included: general populations of children and adolescents between age 4 and 19, all types of school-related efforts to promote physical activity or reduce sedentary behaviour. Study selection, data extraction and quality assessment were done by at least two authors independently of each other. Data were analysed with a random effects meta-analysis and by narrative moderator analyses. Results: The literature search resulted in 10265 unique articles. Thirty-one articles, describing 30 interventions, were finally included. Eleven relevant outcomes were identified: health-related quality of life, well-being, self-esteem and self-worth, resilience, positive effect, positive mental health, anxiety, depression, emotional problems, negative effect and internalising mental health problems. There was a significant beneficial effect of school-related physical activity interventions on resilience (Hedges’ g = 0.748, 95% CI = 0.326; 1.170, p = 0.001), positive mental health (Hedges’ g = 0.405, 95% CI = 0.208; 0.603, p = &lt; 0.001), well-being (Hedges’ g = 0.877, 95% CI = 0.356; 1.398, p = &lt; 0.001) and anxiety (Hedges’ g = 0.347, 95% CI = 0.072; 0.623, p = 0.013). Heterogeneity was moderate to high (I2 = 59–98%) between studies for all outcomes except positive effect, where heterogeneity was low (I2 = 2%). The narrative moderator analyses of outcomes based on 10 or more studies showed that age of the children moderated the effect of the intervention on internalising mental health problems. Interventions in younger children showed a significantly negative or no effect on internalising mental health problems while those in older children showed a significant positive or no effect. Moreover, studies with a high implementation reach showed a significant negative or no effect while those with a low level of implementation showed no or a positive effect. No signs of effect moderation were found for self-esteem, well-being or positive mental health. Risk of publication bias was evident for several outcomes, but adjustment did not change the results. Conclusions: School-related physical activity interventions may reduce anxiety, increase resilience, improve well-being and increase positive mental health in children and adolescents. Considering the positive effects of physical activity on health in general, these findings may reinforce school-based initiatives to increase physical activity. However, the studies show considerable heterogeneity. The results should therefore be interpreted with caution. Future studies should report on implementation factors and more clearly describe the activities of the control group and whether the activity is added to or replacing ordinary physical education lessons in order to aid interpretation of results. Trial registration: PROSPERO, CRD42018086757.&quot;,&quot;publisher&quot;:&quot;Springer&quot;,&quot;issue&quot;:&quot;1&quot;,&quot;volume&quot;:&quot;6&quot;},&quot;isTemporary&quot;:false},{&quot;id&quot;:&quot;805af849-8b78-3170-9b96-e4d8fd0371cc&quot;,&quot;itemData&quot;:{&quot;type&quot;:&quot;article-journal&quot;,&quot;id&quot;:&quot;805af849-8b78-3170-9b96-e4d8fd0371cc&quot;,&quot;title&quot;:&quot;Physical activity and mental health in children and adolescents: An updated review of reviews and an analysis of causality&quot;,&quot;author&quot;:[{&quot;family&quot;:&quot;Biddle&quot;,&quot;given&quot;:&quot;Stuart J H&quot;,&quot;parse-names&quot;:false,&quot;dropping-particle&quot;:&quot;&quot;,&quot;non-dropping-particle&quot;:&quot;&quot;},{&quot;family&quot;:&quot;Ciaccioni&quot;,&quot;given&quot;:&quot;Simone&quot;,&quot;parse-names&quot;:false,&quot;dropping-particle&quot;:&quot;&quot;,&quot;non-dropping-particle&quot;:&quot;&quot;},{&quot;family&quot;:&quot;Thomas&quot;,&quot;given&quot;:&quot;George&quot;,&quot;parse-names&quot;:false,&quot;dropping-particle&quot;:&quot;&quot;,&quot;non-dropping-particle&quot;:&quot;&quot;},{&quot;family&quot;:&quot;Vergeer&quot;,&quot;given&quot;:&quot;Ineke&quot;,&quot;parse-names&quot;:false,&quot;dropping-particle&quot;:&quot;&quot;,&quot;non-dropping-particle&quot;:&quot;&quot;}],&quot;container-title&quot;:&quot;Psychology of sport and exercise&quot;,&quot;container-title-short&quot;:&quot;Psychol Sport Exerc&quot;,&quot;ISSN&quot;:&quot;1469-0292&quot;,&quot;issued&quot;:{&quot;date-parts&quot;:[[2019]]},&quot;page&quot;:&quot;146-155&quot;,&quot;publisher&quot;:&quot;Elsevier&quot;,&quot;volume&quot;:&quot;42&quot;},&quot;isTemporary&quot;:false},{&quot;id&quot;:&quot;d7afe397-6e51-3265-acf8-a0d9e3c16438&quot;,&quot;itemData&quot;:{&quot;type&quot;:&quot;article&quot;,&quot;id&quot;:&quot;d7afe397-6e51-3265-acf8-a0d9e3c16438&quot;,&quot;title&quot;:&quot;The Positive Impact and Associated Mechanisms of Physical Activity on Mental Health in Underprivileged Children and Adolescents: An Integrative Review&quot;,&quot;author&quot;:[{&quot;family&quot;:&quot;Rose&quot;,&quot;given&quot;:&quot;Lauren T.&quot;,&quot;parse-names&quot;:false,&quot;dropping-particle&quot;:&quot;&quot;,&quot;non-dropping-particle&quot;:&quot;&quot;},{&quot;family&quot;:&quot;Soundy&quot;,&quot;given&quot;:&quot;Andrew&quot;,&quot;parse-names&quot;:false,&quot;dropping-particle&quot;:&quot;&quot;,&quot;non-dropping-particle&quot;:&quot;&quot;}],&quot;container-title&quot;:&quot;Behavioral Sciences&quot;,&quot;DOI&quot;:&quot;10.3390/bs10110171&quot;,&quot;ISSN&quot;:&quot;2076328X&quot;,&quot;issued&quot;:{&quot;date-parts&quot;:[[2020,11,1]]},&quot;abstract&quot;:&quot;(1) Background: Review-based studies are required to consider the different designs and data that describe the association between physical activity and mental health for underprivileged children and adolescents. There is a particular need to identify mechanisms which could explain the association, and factors which influence the association in this population group. (2) Methods: An integrative review with a systematic search was conducted in three stages: (i) a systematic literature search on four databases from inception until May 2020. Studies were eligible if they examined underprivileged children, involved moderate to vigorous physical activity (MVPA) and had a focus on at least one outcome measure related to mental health. (ii) Two critical appraisal tools were used to assess quality across different study designs. (iii) Synthesis was undertaken in four stages, examining social, internal and physical outcomes and mechanisms. (3) Results: A total of 16 studies were included (2 qualitative; 12 quantitative and 2 mixed methods). Fifteen (15/16; 93.8%) showed an association between MVPA and a significant improvement in at least one mental health outcome. The most studied outcomes included: internal aspects (n = 14), significant effects were identified in 12/14 studies; social aspects (n = 6), significant effects were identified across all studies and finally physical aspects (n = 5), significant effects were found in 3/5 studies. Autonomy support was identified as a mechanism to explain the change, whilst age and gender influenced the strength of the association. (4) Conclusions: The findings provide confirmation of the link between MVPA and the improved mental health and wellbeing of disadvantaged children and adolescents. Future research must consider the long-term effect through longitudinal studies, along with determining whether any specific types of PA are more impactful than others.&quot;,&quot;publisher&quot;:&quot;MDPI&quot;,&quot;issue&quot;:&quot;11&quot;,&quot;volume&quot;:&quot;10&quot;,&quot;container-title-short&quot;:&quot;&quot;},&quot;isTemporary&quot;:false},{&quot;id&quot;:&quot;add0e613-fac2-3af2-870d-37aefe66ace8&quot;,&quot;itemData&quot;:{&quot;type&quot;:&quot;article-journal&quot;,&quot;id&quot;:&quot;add0e613-fac2-3af2-870d-37aefe66ace8&quot;,&quot;title&quot;:&quot;Effect of exercise intervention on depression in children and adolescents: a systematic review and network meta-analysis&quot;,&quot;author&quot;:[{&quot;family&quot;:&quot;Li&quot;,&quot;given&quot;:&quot;Jiayu&quot;,&quot;parse-names&quot;:false,&quot;dropping-particle&quot;:&quot;&quot;,&quot;non-dropping-particle&quot;:&quot;&quot;},{&quot;family&quot;:&quot;Zhou&quot;,&quot;given&quot;:&quot;Xianxian&quot;,&quot;parse-names&quot;:false,&quot;dropping-particle&quot;:&quot;&quot;,&quot;non-dropping-particle&quot;:&quot;&quot;},{&quot;family&quot;:&quot;Huang&quot;,&quot;given&quot;:&quot;Zan&quot;,&quot;parse-names&quot;:false,&quot;dropping-particle&quot;:&quot;&quot;,&quot;non-dropping-particle&quot;:&quot;&quot;},{&quot;family&quot;:&quot;Shao&quot;,&quot;given&quot;:&quot;Tianyi&quot;,&quot;parse-names&quot;:false,&quot;dropping-particle&quot;:&quot;&quot;,&quot;non-dropping-particle&quot;:&quot;&quot;}],&quot;container-title&quot;:&quot;BMC Public Health&quot;,&quot;container-title-short&quot;:&quot;BMC Public Health&quot;,&quot;DOI&quot;:&quot;10.1186/s12889-023-16824-z&quot;,&quot;ISSN&quot;:&quot;14712458&quot;,&quot;PMID&quot;:&quot;37794338&quot;,&quot;issued&quot;:{&quot;date-parts&quot;:[[2023,12,1]]},&quot;abstract&quot;:&quot;Objectives: To evaluate the effect of different exercise interventions on depressive symptoms in children and adolescents. Methods: Randomized controlled trials (RCT) published until May 2023 were screened in four databases. The Cochrane collaboration tool was used to assess the risk of bias for quality evaluation. Stata 16.0 software was used for both a pairwise meta-analysis and a series of frequentist network meta-analyses (NMA). Results: A total of 35 RCTs and 5393 participants were included. Aerobic exercise had the most significant effect on depressive symptoms (66.2%), followed by group training (62.5%), resistance exercise (59.0%), and aerobic combined with resistance exercise (57.9%). Furthermore, children and adolescents younger than 15 years showed significant improvement in depressive symptoms (SMD=-0.41, 95% CI (-0.63, -0.19), P &lt; 0.01). The study also found a significant improvement in depression among healthy, obesity, and depressed populations (SMD=-0.25, 95% CI (-0.41, -0.08), P &lt; 0.01); SMD=-0.15, 95% CI (-0.31, -0.00), P &lt; 0.01; SMD=-0.75, 95% CI (-1.32, -0.19), P &lt; 0.01). Additionally, 30 min of exercise had a significant effect (SMD=-0.14, 95% CI (-0,81, -0.01), P &lt; 0.01), and 40–50 min of exercise had the best effect (SMD=-0.17, 95% CI (-0,33, -0.02), P &lt; 0.01). Lastly, exercise frequency of three times per week was significant in children and adolescents (SMD=-0.42, 95% CI (-0,66, -0.18), P &lt; 0.01). Conclusion: Exercise significantly improves depressive symptoms in children and adolescents, with aerobic exercise having the most significant effect. A 12-week, three-times-a-week, 40-50-minute exercise intervention was found to be more effective in younger children and adolescents.&quot;,&quot;publisher&quot;:&quot;BioMed Central Ltd&quot;,&quot;issue&quot;:&quot;1&quot;,&quot;volume&quot;:&quot;23&quot;},&quot;isTemporary&quot;:false}]},{&quot;citationID&quot;:&quot;MENDELEY_CITATION_4430ac4e-891d-443e-903d-9a1e8754857a&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&quot;,&quot;citationItems&quot;:[{&quot;id&quot;:&quot;1e6a457c-7466-39b7-9abb-26fba53de3ea&quot;,&quot;itemData&quot;:{&quot;type&quot;:&quot;article&quot;,&quot;id&quot;:&quot;1e6a457c-7466-39b7-9abb-26fba53de3ea&quot;,&quot;title&quot;:&quot;Systematic review of sedentary behaviour and health indicators in school-aged children and youth&quot;,&quot;author&quot;:[{&quot;family&quot;:&quot;Tremblay&quot;,&quot;given&quot;:&quot;Mark S.&quot;,&quot;parse-names&quot;:false,&quot;dropping-particle&quot;:&quot;&quot;,&quot;non-dropping-particle&quot;:&quot;&quot;},{&quot;family&quot;:&quot;LeBlanc&quot;,&quot;given&quot;:&quot;Allana G.&quot;,&quot;parse-names&quot;:false,&quot;dropping-particle&quot;:&quot;&quot;,&quot;non-dropping-particle&quot;:&quot;&quot;},{&quot;family&quot;:&quot;Kho&quot;,&quot;given&quot;:&quot;Michelle E.&quot;,&quot;parse-names&quot;:false,&quot;dropping-particle&quot;:&quot;&quot;,&quot;non-dropping-particle&quot;:&quot;&quot;},{&quot;family&quot;:&quot;Saunders&quot;,&quot;given&quot;:&quot;Travis J.&quot;,&quot;parse-names&quot;:false,&quot;dropping-particle&quot;:&quot;&quot;,&quot;non-dropping-particle&quot;:&quot;&quot;},{&quot;family&quot;:&quot;Larouche&quot;,&quot;given&quot;:&quot;Richard&quot;,&quot;parse-names&quot;:false,&quot;dropping-particle&quot;:&quot;&quot;,&quot;non-dropping-particle&quot;:&quot;&quot;},{&quot;family&quot;:&quot;Colley&quot;,&quot;given&quot;:&quot;Rachel C.&quot;,&quot;parse-names&quot;:false,&quot;dropping-particle&quot;:&quot;&quot;,&quot;non-dropping-particle&quot;:&quot;&quot;},{&quot;family&quot;:&quot;Goldfield&quot;,&quot;given&quot;:&quot;Gary&quot;,&quot;parse-names&quot;:false,&quot;dropping-particle&quot;:&quot;&quot;,&quot;non-dropping-particle&quot;:&quot;&quot;},{&quot;family&quot;:&quot;Gorber&quot;,&quot;given&quot;:&quot;Sarah C.&quot;,&quot;parse-names&quot;:false,&quot;dropping-particle&quot;:&quot;&quot;,&quot;non-dropping-particle&quot;:&quot;&quot;}],&quot;container-title&quot;:&quot;International Journal of Behavioral Nutrition and Physical Activity&quot;,&quot;DOI&quot;:&quot;10.1186/1479-5868-8-98&quot;,&quot;ISSN&quot;:&quot;14795868&quot;,&quot;PMID&quot;:&quot;21936895&quot;,&quot;issued&quot;:{&quot;date-parts&quot;:[[2011,9,21]]},&quot;abstract&quot;:&quot;Accumulating evidence suggests that, independent of physical activity levels, sedentary behaviours are associated with increased risk of cardio-metabolic disease, all-cause mortality, and a variety of physiological and psychological problems. Therefore, the purpose of this systematic review is to determine the relationship between sedentary behaviour and health indicators in school-aged children and youth aged 5-17 years. Online databases (MEDLINE, EMBASE and PsycINFO), personal libraries and government documents were searched for relevant studies examining time spent engaging in sedentary behaviours and six specific health indicators (body composition, fitness, metabolic syndrome and cardiovascular disease, self-esteem, pro-social behaviour and academic achievement). 232 studies including 983,840 participants met inclusion criteria and were included in the review. Television (TV) watching was the most common measure of sedentary behaviour and body composition was the most common outcome measure. Qualitative analysis of all studies revealed a dose-response relation between increased sedentary behaviour and unfavourable health outcomes. Watching TV for more than 2 hours per day was associated with unfavourable body composition, decreased fitness, lowered scores for self-esteem and pro-social behaviour and decreased academic achievement. Meta-analysis was completed for randomized controlled studies that aimed to reduce sedentary time and reported change in body mass index (BMI) as their primary outcome. In this regard, a meta-analysis revealed an overall significant effect of -0.81 (95% CI of -1.44 to -0.17, p = 0.01) indicating an overall decrease in mean BMI associated with the interventions. There is a large body of evidence from all study designs which suggests that decreasing any type of sedentary time is associated with lower health risk in youth aged 5-17 years. In particular, the evidence suggests that daily TV viewing in excess of 2 hours is associated with reduced physical and psychosocial health, and that lowering sedentary time leads to reductions in BMI. © 2011 Tremblay et al; licensee BioMed Central Ltd.&quot;,&quot;volume&quot;:&quot;8&quot;,&quot;container-title-short&quot;:&quot;&quot;},&quot;isTemporary&quot;:false},{&quot;id&quot;:&quot;18169b45-f176-3c88-97ad-90e5b24bae78&quot;,&quot;itemData&quot;:{&quot;type&quot;:&quot;article-journal&quot;,&quot;id&quot;:&quot;18169b45-f176-3c88-97ad-90e5b24bae78&quot;,&quot;title&quot;:&quot;Health outcomes associated with reallocations of time between sleep, sedentary behaviour, and physical activity: A systematic scoping review of isotemporal substitution studies&quot;,&quot;author&quot;:[{&quot;family&quot;:&quot;Grgic&quot;,&quot;given&quot;:&quot;Jozo&quot;,&quot;parse-names&quot;:false,&quot;dropping-particle&quot;:&quot;&quot;,&quot;non-dropping-particle&quot;:&quot;&quot;},{&quot;family&quot;:&quot;Dumuid&quot;,&quot;given&quot;:&quot;Dorothea&quot;,&quot;parse-names&quot;:false,&quot;dropping-particle&quot;:&quot;&quot;,&quot;non-dropping-particle&quot;:&quot;&quot;},{&quot;family&quot;:&quot;Bengoechea&quot;,&quot;given&quot;:&quot;Enrique Garcia&quot;,&quot;parse-names&quot;:false,&quot;dropping-particle&quot;:&quot;&quot;,&quot;non-dropping-particle&quot;:&quot;&quot;},{&quot;family&quot;:&quot;Shrestha&quot;,&quot;given&quot;:&quot;Nipun&quot;,&quot;parse-names&quot;:false,&quot;dropping-particle&quot;:&quot;&quot;,&quot;non-dropping-particle&quot;:&quot;&quot;},{&quot;family&quot;:&quot;Bauman&quot;,&quot;given&quot;:&quot;Adrian&quot;,&quot;parse-names&quot;:false,&quot;dropping-particle&quot;:&quot;&quot;,&quot;non-dropping-particle&quot;:&quot;&quot;},{&quot;family&quot;:&quot;Olds&quot;,&quot;given&quot;:&quot;Timothy&quot;,&quot;parse-names&quot;:false,&quot;dropping-particle&quot;:&quot;&quot;,&quot;non-dropping-particle&quot;:&quot;&quot;},{&quot;family&quot;:&quot;Pedisic&quot;,&quot;given&quot;:&quot;Zeljko&quot;,&quot;parse-names&quot;:false,&quot;dropping-particle&quot;:&quot;&quot;,&quot;non-dropping-particle&quot;:&quot;&quot;}],&quot;container-title&quot;:&quot;International Journal of Behavioral Nutrition and Physical Activity&quot;,&quot;DOI&quot;:&quot;10.1186/s12966-018-0691-3&quot;,&quot;ISSN&quot;:&quot;14795868&quot;,&quot;PMID&quot;:&quot;30001713&quot;,&quot;issued&quot;:{&quot;date-parts&quot;:[[2018,7,13]]},&quot;abstract&quot;:&quot;Background: During a 24-h day, each given period is spent in either sedentary behaviour, sleeping, light physical activity (LPA), or moderate-to-vigorous physical activity (MVPA). In epidemiological research most studies have traditionally analysed the associations of these behaviours in isolation from each other; that is, without taking into account the displacement of time spent in the remaining behaviours. In recent years, there has been a growing interest in exploring how all the behaviours across the energy expenditure spectrum influence health outcomes. A statistical model used to investigate these associations is termed an isotemporal substitution model (ISM). Considering the increasing number of ISM-based studies conducted in all age groups, the present paper aimed to: (i) review and summarise findings from studies that employed ISM in sleep, sedentary behaviour, and physical activity research; (ii) appraise the methodological quality of the studies; and (iii) suggest future research directions in this area. Methods: A systematic search of ten databases was performed. The Newcastle-Ottawa scale was used to assess the methodological quality of the included studies. Results: Fifty-six studies met the inclusion criteria, all being of moderate or high methodological quality. Associations were reported for exchanged time varying from one minute to 120 min/day across the studies, with 30 min/day being the most common amount of time reallocated. In total, three different ISM methodologies were used. The most commonly studied health outcomes in relation to isotemporal substitutions were mortality, general health, mental health, adiposity, fitness, and cardiometabolic biomarkers. It seems that reallocations of sedentary time to LPA or MVPA are associated with significant reduction in mortality risk. Current evidence appears to consistently suggest that reductions in mortality risk are greater when time spent sedentary is replaced with higher intensities of physical activity. For adiposity, it seems that reallocating sedentary time to physical activity may be associated with reduced body mass index, body fat percentage, and waist circumference in all age groups, with the magnitude of associations being greater for higher intensities of physical activity. While there is a relatively large body of evidence reporting beneficial associations between the reallocation of time from sedentary behaviour to LPA or MVPA and cardiometabolic biomarkers among adults, there is a lack of studies among children, adolescents, and older adults. Although some studies investigated general health, mental health, and fitness outcomes, further investigation of these topics is warranted. In general, it seems that the strongest association with health outcomes is observed when time is reallocated from sedentary behaviour to MVPA. Most studies did not account for sleep time, which is a major limitation of the current evidence. Conclusions: The current evidence indicates that time reallocation between sleep, sedentary behaviour, LPA, and MVPA may be associated with a number of health outcomes. Future studies should employ longitudinal designs, take into account all movement behaviours, and examine a wider range of health, psychological, social, economic, and environmental outcomes.&quot;,&quot;publisher&quot;:&quot;BioMed Central Ltd.&quot;,&quot;issue&quot;:&quot;1&quot;,&quot;volume&quot;:&quot;15&quot;,&quot;container-title-short&quot;:&quot;&quot;},&quot;isTemporary&quot;:false},{&quot;id&quot;:&quot;71ae5f0c-ac76-345f-9981-d78ad64de1cd&quot;,&quot;itemData&quot;:{&quot;type&quot;:&quot;article-journal&quot;,&quot;id&quot;:&quot;71ae5f0c-ac76-345f-9981-d78ad64de1cd&quot;,&quot;title&quot;:&quot;The associations between screen time-based sedentary behavior and depression: a systematic review and meta-analysis&quot;,&quot;author&quot;:[{&quot;family&quot;:&quot;Wang&quot;,&quot;given&quot;:&quot;Xiao&quot;,&quot;parse-names&quot;:false,&quot;dropping-particle&quot;:&quot;&quot;,&quot;non-dropping-particle&quot;:&quot;&quot;},{&quot;family&quot;:&quot;Li&quot;,&quot;given&quot;:&quot;Yuexuan&quot;,&quot;parse-names&quot;:false,&quot;dropping-particle&quot;:&quot;&quot;,&quot;non-dropping-particle&quot;:&quot;&quot;},{&quot;family&quot;:&quot;Fan&quot;,&quot;given&quot;:&quot;Haoliang&quot;,&quot;parse-names&quot;:false,&quot;dropping-particle&quot;:&quot;&quot;,&quot;non-dropping-particle&quot;:&quot;&quot;}],&quot;container-title&quot;:&quot;BMC Public Health&quot;,&quot;container-title-short&quot;:&quot;BMC Public Health&quot;,&quot;DOI&quot;:&quot;10.1186/s12889-019-7904-9&quot;,&quot;ISSN&quot;:&quot;14712458&quot;,&quot;PMID&quot;:&quot;31727052&quot;,&quot;issued&quot;:{&quot;date-parts&quot;:[[2019,11,14]]},&quot;abstract&quot;:&quot;Background: The use of computers/TV has become increasingly common worldwide after entering the twenty-first century and depression represents a growing public health burden. Understanding the association between screen time-based sedentary behavior (ST-SB) and the risk of depression is important to the development of prevention and intervention strategies. Methods: We searched the electronic databases of Medline, Embase and the Cochrane Library. The odds ratio (OR) with corresponding 95% confidence intervals (CIs) was adopted as the pooled measurement. Subgroup analyses were investigated by stratified meta-analyses based on age, gender and reference group (reference category of screen time, e.g. 2 h/day, 4 h/day). Results: There were 12 cross-sectional studies and 7 longitudinal studies met the inclusion criteria. Overall, the pooled OR was 1.28 with high heterogeneity (I2 = 89%). Compared to those who reported less SB, persons reporting more SB had a significantly higher risk of depression. When the gender was stratified, the pooled OR was 1.18 in female groups while no significant association was observed in males. Among the 19 studies, 5 studies used a reference group with ST = 2 h/days (pooled OR = 1.46), 9 studies used ≥4 h as a reference group (pooled OR = 1.38), 2 studies used 1 h as a reference group (pooled OR = 1.07) and for the remaining 3 studies, hours of ST were calculated as a continuous variable (pooled OR = 1.04). Conclusions: ST-SB is associated with depression risk and the effects vary in different populations. In addition, valid objective measures of SB should be developed in future studies.&quot;,&quot;publisher&quot;:&quot;BioMed Central Ltd.&quot;,&quot;issue&quot;:&quot;1&quot;,&quot;volume&quot;:&quot;19&quot;},&quot;isTemporary&quot;:false}]},{&quot;citationID&quot;:&quot;MENDELEY_CITATION_0c0c7559-4a2f-4b03-b2eb-44384691b60a&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GMwYzc1NTktNGEyZi00YjAzLWIyZWItNDQzODQ2OTFiNjBh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quot;,&quot;citationItems&quot;:[{&quot;id&quot;:&quot;563d806b-163c-3321-ad81-1c1d9d6d08eb&quot;,&quot;itemData&quot;:{&quot;type&quot;:&quot;report&quot;,&quot;id&quot;:&quot;563d806b-163c-3321-ad81-1c1d9d6d08eb&quot;,&quot;title&quot;:&quot;Eesti kooliõpilaste tervisekäitumine. 2021/2022. õppeaasta raport.&quot;,&quot;author&quot;:[{&quot;family&quot;:&quot;Oja&quot;,&quot;given&quot;:&quot;Leila&quot;,&quot;parse-names&quot;:false,&quot;dropping-particle&quot;:&quot;&quot;,&quot;non-dropping-particle&quot;:&quot;&quot;},{&quot;family&quot;:&quot;Piksööt&quot;,&quot;given&quot;:&quot;Jaanika&quot;,&quot;parse-names&quot;:false,&quot;dropping-particle&quot;:&quot;&quot;,&quot;non-dropping-particle&quot;:&quot;&quot;},{&quot;family&quot;:&quot;Haav&quot;,&quot;given&quot;:&quot;Alice&quot;,&quot;parse-names&quot;:false,&quot;dropping-particle&quot;:&quot;&quot;,&quot;non-dropping-particle&quot;:&quot;&quot;},{&quot;family&quot;:&quot;Kasvandik&quot;,&quot;given&quot;:&quot;Ly&quot;,&quot;parse-names&quot;:false,&quot;dropping-particle&quot;:&quot;&quot;,&quot;non-dropping-particle&quot;:&quot;&quot;},{&quot;family&quot;:&quot;Mäll&quot;,&quot;given&quot;:&quot;Triin&quot;,&quot;parse-names&quot;:false,&quot;dropping-particle&quot;:&quot;&quot;,&quot;non-dropping-particle&quot;:&quot;&quot;},{&quot;family&quot;:&quot;Rahno&quot;,&quot;given&quot;:&quot;Jaana&quot;,&quot;parse-names&quot;:false,&quot;dropping-particle&quot;:&quot;&quot;,&quot;non-dropping-particle&quot;:&quot;&quot;},{&quot;family&quot;:&quot;Saamel&quot;,&quot;given&quot;:&quot;Marge&quot;,&quot;parse-names&quot;:false,&quot;dropping-particle&quot;:&quot;&quot;,&quot;non-dropping-particle&quot;:&quot;&quot;},{&quot;family&quot;:&quot;Siilbek&quot;,&quot;given&quot;:&quot;Eike&quot;,&quot;parse-names&quot;:false,&quot;dropping-particle&quot;:&quot;&quot;,&quot;non-dropping-particle&quot;:&quot;&quot;},{&quot;family&quot;:&quot;Talvik&quot;,&quot;given&quot;:&quot;Anette&quot;,&quot;parse-names&quot;:false,&quot;dropping-particle&quot;:&quot;&quot;,&quot;non-dropping-particle&quot;:&quot;&quot;},{&quot;family&quot;:&quot;Vorobjov&quot;,&quot;given&quot;:&quot;Sigrid&quot;,&quot;parse-names&quot;:false,&quot;dropping-particle&quot;:&quot;&quot;,&quot;non-dropping-particle&quot;:&quot;&quot;}],&quot;issued&quot;:{&quot;date-parts&quot;:[[2023]]},&quot;container-title-short&quot;:&quot;&quot;},&quot;isTemporary&quot;:false}]},{&quot;citationID&quot;:&quot;MENDELEY_CITATION_a88d8810-fb82-461b-baf8-e5395669548e&quot;,&quot;properties&quot;:{&quot;noteIndex&quot;:0},&quot;isEdited&quot;:false,&quot;manualOverride&quot;:{&quot;isManuallyOverridden&quot;:false,&quot;citeprocText&quot;:&quot;&lt;sup&gt;14&lt;/sup&gt;&quot;,&quot;manualOverrideText&quot;:&quot;&quot;},&quot;citationItems&quot;:[{&quot;id&quot;:&quot;ee651192-b628-3704-afe6-8b8d93d3f928&quot;,&quot;itemData&quot;:{&quot;type&quot;:&quot;article-journal&quot;,&quot;id&quot;:&quot;ee651192-b628-3704-afe6-8b8d93d3f928&quot;,&quot;title&quot;:&quot;Correlates of total sedentary time and screen time in 9-11 year-old children around the world: The international study of childhood obesity, lifestyle and the environment&quot;,&quot;author&quot;:[{&quot;family&quot;:&quot;LeBlanc&quot;,&quot;given&quot;:&quot;Allana G.&quot;,&quot;parse-names&quot;:false,&quot;dropping-particle&quot;:&quot;&quot;,&quot;non-dropping-particle&quot;:&quot;&quot;},{&quot;family&quot;:&quot;Katzmarzyk&quot;,&quot;given&quot;:&quot;Peter T.&quot;,&quot;parse-names&quot;:false,&quot;dropping-particle&quot;:&quot;&quot;,&quot;non-dropping-particle&quot;:&quot;&quot;},{&quot;family&quot;:&quot;Barreira&quot;,&quot;given&quot;:&quot;Tiago&quot;,&quot;parse-names&quot;:false,&quot;dropping-particle&quot;:&quot;V.&quot;,&quot;non-dropping-particle&quot;:&quot;&quot;},{&quot;family&quot;:&quot;Broyles&quot;,&quot;given&quot;:&quot;Stephanie T.&quot;,&quot;parse-names&quot;:false,&quot;dropping-particle&quot;:&quot;&quot;,&quot;non-dropping-particle&quot;:&quot;&quot;},{&quot;family&quot;:&quot;Chaput&quot;,&quot;given&quot;:&quot;Jean Philippe&quot;,&quot;parse-names&quot;:false,&quot;dropping-particle&quot;:&quot;&quot;,&quot;non-dropping-particle&quot;:&quot;&quot;},{&quot;family&quot;:&quot;Church&quot;,&quot;given&quot;:&quot;Timothy S.&quot;,&quot;parse-names&quot;:false,&quot;dropping-particle&quot;:&quot;&quot;,&quot;non-dropping-particle&quot;:&quot;&quot;},{&quot;family&quot;:&quot;Fogelholm&quot;,&quot;given&quot;:&quot;Mikael&quot;,&quot;parse-names&quot;:false,&quot;dropping-particle&quot;:&quot;&quot;,&quot;non-dropping-particle&quot;:&quot;&quot;},{&quot;family&quot;:&quot;Harrington&quot;,&quot;given&quot;:&quot;Deirdre M.&quot;,&quot;parse-names&quot;:false,&quot;dropping-particle&quot;:&quot;&quot;,&quot;non-dropping-particle&quot;:&quot;&quot;},{&quot;family&quot;:&quot;Hu&quot;,&quot;given&quot;:&quot;Gang&quot;,&quot;parse-names&quot;:false,&quot;dropping-particle&quot;:&quot;&quot;,&quot;non-dropping-particle&quot;:&quot;&quot;},{&quot;family&quot;:&quot;Kuriyan&quot;,&quot;given&quot;:&quot;Rebecca&quot;,&quot;parse-names&quot;:false,&quot;dropping-particle&quot;:&quot;&quot;,&quot;non-dropping-particle&quot;:&quot;&quot;},{&quot;family&quot;:&quot;Kurpad&quot;,&quot;given&quot;:&quot;Anura&quot;,&quot;parse-names&quot;:false,&quot;dropping-particle&quot;:&quot;&quot;,&quot;non-dropping-particle&quot;:&quot;&quot;},{&quot;family&quot;:&quot;Lambert&quot;,&quot;given&quot;:&quot;Estelle&quot;,&quot;parse-names&quot;:false,&quot;dropping-particle&quot;:&quot;V.&quot;,&quot;non-dropping-particle&quot;:&quot;&quot;},{&quot;family&quot;:&quot;Maher&quot;,&quot;given&quot;:&quot;Carol&quot;,&quot;parse-names&quot;:false,&quot;dropping-particle&quot;:&quot;&quot;,&quot;non-dropping-particle&quot;:&quot;&quot;},{&quot;family&quot;:&quot;Maia&quot;,&quot;given&quot;:&quot;José&quot;,&quot;parse-names&quot;:false,&quot;dropping-particle&quot;:&quot;&quot;,&quot;non-dropping-particle&quot;:&quot;&quot;},{&quot;family&quot;:&quot;Matsudo&quot;,&quot;given&quot;:&quot;Victor Keihan Rodrigues&quot;,&quot;parse-names&quot;:false,&quot;dropping-particle&quot;:&quot;&quot;,&quot;non-dropping-particle&quot;:&quot;&quot;},{&quot;family&quot;:&quot;Olds&quot;,&quot;given&quot;:&quot;Timothy&quot;,&quot;parse-names&quot;:false,&quot;dropping-particle&quot;:&quot;&quot;,&quot;non-dropping-particle&quot;:&quot;&quot;},{&quot;family&quot;:&quot;Onywera&quot;,&quot;given&quot;:&quot;Vincent&quot;,&quot;parse-names&quot;:false,&quot;dropping-particle&quot;:&quot;&quot;,&quot;non-dropping-particle&quot;:&quot;&quot;},{&quot;family&quot;:&quot;Sarmiento&quot;,&quot;given&quot;:&quot;Olga L.&quot;,&quot;parse-names&quot;:false,&quot;dropping-particle&quot;:&quot;&quot;,&quot;non-dropping-particle&quot;:&quot;&quot;},{&quot;family&quot;:&quot;Standage&quot;,&quot;given&quot;:&quot;Martyn&quot;,&quot;parse-names&quot;:false,&quot;dropping-particle&quot;:&quot;&quot;,&quot;non-dropping-particle&quot;:&quot;&quot;},{&quot;family&quot;:&quot;Tudor-Locke&quot;,&quot;given&quot;:&quot;Catrine&quot;,&quot;parse-names&quot;:false,&quot;dropping-particle&quot;:&quot;&quot;,&quot;non-dropping-particle&quot;:&quot;&quot;},{&quot;family&quot;:&quot;Zhao&quot;,&quot;given&quot;:&quot;Pei&quot;,&quot;parse-names&quot;:false,&quot;dropping-particle&quot;:&quot;&quot;,&quot;non-dropping-particle&quot;:&quot;&quot;},{&quot;family&quot;:&quot;Tremblay&quot;,&quot;given&quot;:&quot;Mark S.&quot;,&quot;parse-names&quot;:false,&quot;dropping-particle&quot;:&quot;&quot;,&quot;non-dropping-particle&quot;:&quot;&quot;},{&quot;family&quot;:&quot;Lambert&quot;,&quot;given&quot;:&quot;Denise G.&quot;,&quot;parse-names&quot;:false,&quot;dropping-particle&quot;:&quot;&quot;,&quot;non-dropping-particle&quot;:&quot;&quot;},{&quot;family&quot;:&quot;Butitta&quot;,&quot;given&quot;:&quot;Ben&quot;,&quot;parse-names&quot;:false,&quot;dropping-particle&quot;:&quot;&quot;,&quot;non-dropping-particle&quot;:&quot;&quot;},{&quot;family&quot;:&quot;Champagne&quot;,&quot;given&quot;:&quot;Catherine&quot;,&quot;parse-names&quot;:false,&quot;dropping-particle&quot;:&quot;&quot;,&quot;non-dropping-particle&quot;:&quot;&quot;},{&quot;family&quot;:&quot;Cocreham&quot;,&quot;given&quot;:&quot;Shannon&quot;,&quot;parse-names&quot;:false,&quot;dropping-particle&quot;:&quot;&quot;,&quot;non-dropping-particle&quot;:&quot;&quot;},{&quot;family&quot;:&quot;Dentro&quot;,&quot;given&quot;:&quot;Kara&quot;,&quot;parse-names&quot;:false,&quot;dropping-particle&quot;:&quot;&quot;,&quot;non-dropping-particle&quot;:&quot;&quot;},{&quot;family&quot;:&quot;Drazba&quot;,&quot;given&quot;:&quot;Katy&quot;,&quot;parse-names&quot;:false,&quot;dropping-particle&quot;:&quot;&quot;,&quot;non-dropping-particle&quot;:&quot;&quot;},{&quot;family&quot;:&quot;Johnson&quot;,&quot;given&quot;:&quot;William&quot;,&quot;parse-names&quot;:false,&quot;dropping-particle&quot;:&quot;&quot;,&quot;non-dropping-particle&quot;:&quot;&quot;},{&quot;family&quot;:&quot;Milauskas&quot;,&quot;given&quot;:&quot;Dione&quot;,&quot;parse-names&quot;:false,&quot;dropping-particle&quot;:&quot;&quot;,&quot;non-dropping-particle&quot;:&quot;&quot;},{&quot;family&quot;:&quot;Mire&quot;,&quot;given&quot;:&quot;Emily&quot;,&quot;parse-names&quot;:false,&quot;dropping-particle&quot;:&quot;&quot;,&quot;non-dropping-particle&quot;:&quot;&quot;},{&quot;family&quot;:&quot;Tohme&quot;,&quot;given&quot;:&quot;Allison&quot;,&quot;parse-names&quot;:false,&quot;dropping-particle&quot;:&quot;&quot;,&quot;non-dropping-particle&quot;:&quot;&quot;},{&quot;family&quot;:&quot;Rodarte&quot;,&quot;given&quot;:&quot;Ruben&quot;,&quot;parse-names&quot;:false,&quot;dropping-particle&quot;:&quot;&quot;,&quot;non-dropping-particle&quot;:&quot;&quot;},{&quot;family&quot;:&quot;Amoroso&quot;,&quot;given&quot;:&quot;Bobby&quot;,&quot;parse-names&quot;:false,&quot;dropping-particle&quot;:&quot;&quot;,&quot;non-dropping-particle&quot;:&quot;&quot;},{&quot;family&quot;:&quot;Luopa&quot;,&quot;given&quot;:&quot;John&quot;,&quot;parse-names&quot;:false,&quot;dropping-particle&quot;:&quot;&quot;,&quot;non-dropping-particle&quot;:&quot;&quot;},{&quot;family&quot;:&quot;Neiberg&quot;,&quot;given&quot;:&quot;Rebecca&quot;,&quot;parse-names&quot;:false,&quot;dropping-particle&quot;:&quot;&quot;,&quot;non-dropping-particle&quot;:&quot;&quot;},{&quot;family&quot;:&quot;Rushing&quot;,&quot;given&quot;:&quot;Scott&quot;,&quot;parse-names&quot;:false,&quot;dropping-particle&quot;:&quot;&quot;,&quot;non-dropping-particle&quot;:&quot;&quot;},{&quot;family&quot;:&quot;Lewis&quot;,&quot;given&quot;:&quot;Lucy&quot;,&quot;parse-names&quot;:false,&quot;dropping-particle&quot;:&quot;&quot;,&quot;non-dropping-particle&quot;:&quot;&quot;},{&quot;family&quot;:&quot;Ferrar&quot;,&quot;given&quot;:&quot;Katia&quot;,&quot;parse-names&quot;:false,&quot;dropping-particle&quot;:&quot;&quot;,&quot;non-dropping-particle&quot;:&quot;&quot;},{&quot;family&quot;:&quot;Georgiadis&quot;,&quot;given&quot;:&quot;Effie&quot;,&quot;parse-names&quot;:false,&quot;dropping-particle&quot;:&quot;&quot;,&quot;non-dropping-particle&quot;:&quot;&quot;},{&quot;family&quot;:&quot;Stanley&quot;,&quot;given&quot;:&quot;Rebecca&quot;,&quot;parse-names&quot;:false,&quot;dropping-particle&quot;:&quot;&quot;,&quot;non-dropping-particle&quot;:&quot;&quot;},{&quot;family&quot;:&quot;Matsudo&quot;,&quot;given&quot;:&quot;Sandra&quot;,&quot;parse-names&quot;:false,&quot;dropping-particle&quot;:&quot;&quot;,&quot;non-dropping-particle&quot;:&quot;&quot;},{&quot;family&quot;:&quot;Araujo&quot;,&quot;given&quot;:&quot;Timoteo&quot;,&quot;parse-names&quot;:false,&quot;dropping-particle&quot;:&quot;&quot;,&quot;non-dropping-particle&quot;:&quot;&quot;},{&quot;family&quot;:&quot;Oliveira&quot;,&quot;given&quot;:&quot;Luis Carlos&quot;,&quot;parse-names&quot;:false,&quot;dropping-particle&quot;:&quot;&quot;,&quot;non-dropping-particle&quot;:&quot;De&quot;},{&quot;family&quot;:&quot;Rezende&quot;,&quot;given&quot;:&quot;Leandro&quot;,&quot;parse-names&quot;:false,&quot;dropping-particle&quot;:&quot;&quot;,&quot;non-dropping-particle&quot;:&quot;&quot;},{&quot;family&quot;:&quot;Fabiano&quot;,&quot;given&quot;:&quot;Luis&quot;,&quot;parse-names&quot;:false,&quot;dropping-particle&quot;:&quot;&quot;,&quot;non-dropping-particle&quot;:&quot;&quot;},{&quot;family&quot;:&quot;Bezerra&quot;,&quot;given&quot;:&quot;Diogo&quot;,&quot;parse-names&quot;:false,&quot;dropping-particle&quot;:&quot;&quot;,&quot;non-dropping-particle&quot;:&quot;&quot;},{&quot;family&quot;:&quot;Ferrari&quot;,&quot;given&quot;:&quot;Gerson&quot;,&quot;parse-names&quot;:false,&quot;dropping-particle&quot;:&quot;&quot;,&quot;non-dropping-particle&quot;:&quot;&quot;},{&quot;family&quot;:&quot;Bélanger&quot;,&quot;given&quot;:&quot;Priscilla&quot;,&quot;parse-names&quot;:false,&quot;dropping-particle&quot;:&quot;&quot;,&quot;non-dropping-particle&quot;:&quot;&quot;},{&quot;family&quot;:&quot;Borghese&quot;,&quot;given&quot;:&quot;Mike&quot;,&quot;parse-names&quot;:false,&quot;dropping-particle&quot;:&quot;&quot;,&quot;non-dropping-particle&quot;:&quot;&quot;},{&quot;family&quot;:&quot;Boyer&quot;,&quot;given&quot;:&quot;Charles&quot;,&quot;parse-names&quot;:false,&quot;dropping-particle&quot;:&quot;&quot;,&quot;non-dropping-particle&quot;:&quot;&quot;},{&quot;family&quot;:&quot;Francis&quot;,&quot;given&quot;:&quot;Claire&quot;,&quot;parse-names&quot;:false,&quot;dropping-particle&quot;:&quot;&quot;,&quot;non-dropping-particle&quot;:&quot;&quot;},{&quot;family&quot;:&quot;Leduc&quot;,&quot;given&quot;:&quot;Geneviéve&quot;,&quot;parse-names&quot;:false,&quot;dropping-particle&quot;:&quot;&quot;,&quot;non-dropping-particle&quot;:&quot;&quot;},{&quot;family&quot;:&quot;Diao&quot;,&quot;given&quot;:&quot;Chengming&quot;,&quot;parse-names&quot;:false,&quot;dropping-particle&quot;:&quot;&quot;,&quot;non-dropping-particle&quot;:&quot;&quot;},{&quot;family&quot;:&quot;Li&quot;,&quot;given&quot;:&quot;Wei&quot;,&quot;parse-names&quot;:false,&quot;dropping-particle&quot;:&quot;&quot;,&quot;non-dropping-particle&quot;:&quot;&quot;},{&quot;family&quot;:&quot;Li&quot;,&quot;given&quot;:&quot;Weiqin&quot;,&quot;parse-names&quot;:false,&quot;dropping-particle&quot;:&quot;&quot;,&quot;non-dropping-particle&quot;:&quot;&quot;},{&quot;family&quot;:&quot;Liu&quot;,&quot;given&quot;:&quot;Enqing&quot;,&quot;parse-names&quot;:false,&quot;dropping-particle&quot;:&quot;&quot;,&quot;non-dropping-particle&quot;:&quot;&quot;},{&quot;family&quot;:&quot;Liu&quot;,&quot;given&quot;:&quot;Gongshu&quot;,&quot;parse-names&quot;:false,&quot;dropping-particle&quot;:&quot;&quot;,&quot;non-dropping-particle&quot;:&quot;&quot;},{&quot;family&quot;:&quot;Liu&quot;,&quot;given&quot;:&quot;Hongyan&quot;,&quot;parse-names&quot;:false,&quot;dropping-particle&quot;:&quot;&quot;,&quot;non-dropping-particle&quot;:&quot;&quot;},{&quot;family&quot;:&quot;Jian&quot;,&quot;given&quot;:&quot;Ma&quot;,&quot;parse-names&quot;:false,&quot;dropping-particle&quot;:&quot;&quot;,&quot;non-dropping-particle&quot;:&quot;&quot;},{&quot;family&quot;:&quot;Qiao&quot;,&quot;given&quot;:&quot;Yijuan&quot;,&quot;parse-names&quot;:false,&quot;dropping-particle&quot;:&quot;&quot;,&quot;non-dropping-particle&quot;:&quot;&quot;},{&quot;family&quot;:&quot;Tian&quot;,&quot;given&quot;:&quot;Huiguang&quot;,&quot;parse-names&quot;:false,&quot;dropping-particle&quot;:&quot;&quot;,&quot;non-dropping-particle&quot;:&quot;&quot;},{&quot;family&quot;:&quot;Wang&quot;,&quot;given&quot;:&quot;Yue&quot;,&quot;parse-names&quot;:false,&quot;dropping-particle&quot;:&quot;&quot;,&quot;non-dropping-particle&quot;:&quot;&quot;},{&quot;family&quot;:&quot;Zhang&quot;,&quot;given&quot;:&quot;Tao&quot;,&quot;parse-names&quot;:false,&quot;dropping-particle&quot;:&quot;&quot;,&quot;non-dropping-particle&quot;:&quot;&quot;},{&quot;family&quot;:&quot;Zhang&quot;,&quot;given&quot;:&quot;Fuxia&quot;,&quot;parse-names&quot;:false,&quot;dropping-particle&quot;:&quot;&quot;,&quot;non-dropping-particle&quot;:&quot;&quot;},{&quot;family&quot;:&quot;Acosta&quot;,&quot;given&quot;:&quot;Julio&quot;,&quot;parse-names&quot;:false,&quot;dropping-particle&quot;:&quot;&quot;,&quot;non-dropping-particle&quot;:&quot;&quot;},{&quot;family&quot;:&quot;Alvira&quot;,&quot;given&quot;:&quot;Yalta&quot;,&quot;parse-names&quot;:false,&quot;dropping-particle&quot;:&quot;&quot;,&quot;non-dropping-particle&quot;:&quot;&quot;},{&quot;family&quot;:&quot;Diaz&quot;,&quot;given&quot;:&quot;Maria Paula&quot;,&quot;parse-names&quot;:false,&quot;dropping-particle&quot;:&quot;&quot;,&quot;non-dropping-particle&quot;:&quot;&quot;},{&quot;family&quot;:&quot;Gamez&quot;,&quot;given&quot;:&quot;Rocio&quot;,&quot;parse-names&quot;:false,&quot;dropping-particle&quot;:&quot;&quot;,&quot;non-dropping-particle&quot;:&quot;&quot;},{&quot;family&quot;:&quot;Garcia&quot;,&quot;given&quot;:&quot;Maria Paula&quot;,&quot;parse-names&quot;:false,&quot;dropping-particle&quot;:&quot;&quot;,&quot;non-dropping-particle&quot;:&quot;&quot;},{&quot;family&quot;:&quot;Gómez&quot;,&quot;given&quot;:&quot;Luis Guillermo&quot;,&quot;parse-names&quot;:false,&quot;dropping-particle&quot;:&quot;&quot;,&quot;non-dropping-particle&quot;:&quot;&quot;},{&quot;family&quot;:&quot;Gonzalez&quot;,&quot;given&quot;:&quot;Lisseth&quot;,&quot;parse-names&quot;:false,&quot;dropping-particle&quot;:&quot;&quot;,&quot;non-dropping-particle&quot;:&quot;&quot;},{&quot;family&quot;:&quot;Gonzalez&quot;,&quot;given&quot;:&quot;Silvia&quot;,&quot;parse-names&quot;:false,&quot;dropping-particle&quot;:&quot;&quot;,&quot;non-dropping-particle&quot;:&quot;&quot;},{&quot;family&quot;:&quot;Grijalba&quot;,&quot;given&quot;:&quot;Carlos&quot;,&quot;parse-names&quot;:false,&quot;dropping-particle&quot;:&quot;&quot;,&quot;non-dropping-particle&quot;:&quot;&quot;},{&quot;family&quot;:&quot;Gutierrez&quot;,&quot;given&quot;:&quot;Leidys&quot;,&quot;parse-names&quot;:false,&quot;dropping-particle&quot;:&quot;&quot;,&quot;non-dropping-particle&quot;:&quot;&quot;},{&quot;family&quot;:&quot;Leal&quot;,&quot;given&quot;:&quot;David&quot;,&quot;parse-names&quot;:false,&quot;dropping-particle&quot;:&quot;&quot;,&quot;non-dropping-particle&quot;:&quot;&quot;},{&quot;family&quot;:&quot;Lemus&quot;,&quot;given&quot;:&quot;Nicolas&quot;,&quot;parse-names&quot;:false,&quot;dropping-particle&quot;:&quot;&quot;,&quot;non-dropping-particle&quot;:&quot;&quot;},{&quot;family&quot;:&quot;Mahecha&quot;,&quot;given&quot;:&quot;Etelvina&quot;,&quot;parse-names&quot;:false,&quot;dropping-particle&quot;:&quot;&quot;,&quot;non-dropping-particle&quot;:&quot;&quot;},{&quot;family&quot;:&quot;Mahecha&quot;,&quot;given&quot;:&quot;Maria Paula&quot;,&quot;parse-names&quot;:false,&quot;dropping-particle&quot;:&quot;&quot;,&quot;non-dropping-particle&quot;:&quot;&quot;},{&quot;family&quot;:&quot;Mahecha&quot;,&quot;given&quot;:&quot;Rosalba&quot;,&quot;parse-names&quot;:false,&quot;dropping-particle&quot;:&quot;&quot;,&quot;non-dropping-particle&quot;:&quot;&quot;},{&quot;family&quot;:&quot;Ramirez&quot;,&quot;given&quot;:&quot;Andrea&quot;,&quot;parse-names&quot;:false,&quot;dropping-particle&quot;:&quot;&quot;,&quot;non-dropping-particle&quot;:&quot;&quot;},{&quot;family&quot;:&quot;Rios&quot;,&quot;given&quot;:&quot;Paola&quot;,&quot;parse-names&quot;:false,&quot;dropping-particle&quot;:&quot;&quot;,&quot;non-dropping-particle&quot;:&quot;&quot;},{&quot;family&quot;:&quot;Suarez&quot;,&quot;given&quot;:&quot;Andres&quot;,&quot;parse-names&quot;:false,&quot;dropping-particle&quot;:&quot;&quot;,&quot;non-dropping-particle&quot;:&quot;&quot;},{&quot;family&quot;:&quot;Triana&quot;,&quot;given&quot;:&quot;Camilo&quot;,&quot;parse-names&quot;:false,&quot;dropping-particle&quot;:&quot;&quot;,&quot;non-dropping-particle&quot;:&quot;&quot;},{&quot;family&quot;:&quot;Hovi&quot;,&quot;given&quot;:&quot;Elli&quot;,&quot;parse-names&quot;:false,&quot;dropping-particle&quot;:&quot;&quot;,&quot;non-dropping-particle&quot;:&quot;&quot;},{&quot;family&quot;:&quot;Kivelä&quot;,&quot;given&quot;:&quot;Jemina&quot;,&quot;parse-names&quot;:false,&quot;dropping-particle&quot;:&quot;&quot;,&quot;non-dropping-particle&quot;:&quot;&quot;},{&quot;family&quot;:&quot;Räsänen&quot;,&quot;given&quot;:&quot;Sari&quot;,&quot;parse-names&quot;:false,&quot;dropping-particle&quot;:&quot;&quot;,&quot;non-dropping-particle&quot;:&quot;&quot;},{&quot;family&quot;:&quot;Roito&quot;,&quot;given&quot;:&quot;Sanna&quot;,&quot;parse-names&quot;:false,&quot;dropping-particle&quot;:&quot;&quot;,&quot;non-dropping-particle&quot;:&quot;&quot;},{&quot;family&quot;:&quot;Saloheimo&quot;,&quot;given&quot;:&quot;Taru&quot;,&quot;parse-names&quot;:false,&quot;dropping-particle&quot;:&quot;&quot;,&quot;non-dropping-particle&quot;:&quot;&quot;},{&quot;family&quot;:&quot;Valta&quot;,&quot;given&quot;:&quot;Leena&quot;,&quot;parse-names&quot;:false,&quot;dropping-particle&quot;:&quot;&quot;,&quot;non-dropping-particle&quot;:&quot;&quot;},{&quot;family&quot;:&quot;Lokesh&quot;,&quot;given&quot;:&quot;Deepa P.&quot;,&quot;parse-names&quot;:false,&quot;dropping-particle&quot;:&quot;&quot;,&quot;non-dropping-particle&quot;:&quot;&quot;},{&quot;family&quot;:&quot;D'Almeida&quot;,&quot;given&quot;:&quot;Michelle Stephanie&quot;,&quot;parse-names&quot;:false,&quot;dropping-particle&quot;:&quot;&quot;,&quot;non-dropping-particle&quot;:&quot;&quot;},{&quot;family&quot;:&quot;Mattilda R&quot;,&quot;given&quot;:&quot;Annie&quot;,&quot;parse-names&quot;:false,&quot;dropping-particle&quot;:&quot;&quot;,&quot;non-dropping-particle&quot;:&quot;&quot;},{&quot;family&quot;:&quot;Correa&quot;,&quot;given&quot;:&quot;Lygia&quot;,&quot;parse-names&quot;:false,&quot;dropping-particle&quot;:&quot;&quot;,&quot;non-dropping-particle&quot;:&quot;&quot;},{&quot;family&quot;:&quot;Vijay&quot;,&quot;given&quot;:&quot;D.&quot;,&quot;parse-names&quot;:false,&quot;dropping-particle&quot;:&quot;&quot;,&quot;non-dropping-particle&quot;:&quot;&quot;},{&quot;family&quot;:&quot;Wachira&quot;,&quot;given&quot;:&quot;Lucy Joy&quot;,&quot;parse-names&quot;:false,&quot;dropping-particle&quot;:&quot;&quot;,&quot;non-dropping-particle&quot;:&quot;&quot;},{&quot;family&quot;:&quot;Muthuri&quot;,&quot;given&quot;:&quot;Stella&quot;,&quot;parse-names&quot;:false,&quot;dropping-particle&quot;:&quot;&quot;,&quot;non-dropping-particle&quot;:&quot;&quot;},{&quot;family&quot;:&quot;Borges&quot;,&quot;given&quot;:&quot;Alessandra Da Silva&quot;,&quot;parse-names&quot;:false,&quot;dropping-particle&quot;:&quot;&quot;,&quot;non-dropping-particle&quot;:&quot;&quot;},{&quot;family&quot;:&quot;Cachada&quot;,&quot;given&quot;:&quot;Sofia Oliveira Sá&quot;,&quot;parse-names&quot;:false,&quot;dropping-particle&quot;:&quot;&quot;,&quot;non-dropping-particle&quot;:&quot;&quot;},{&quot;family&quot;:&quot;Chaves&quot;,&quot;given&quot;:&quot;Raquel Nichele&quot;,&quot;parse-names&quot;:false,&quot;dropping-particle&quot;:&quot;&quot;,&quot;non-dropping-particle&quot;:&quot;De&quot;},{&quot;family&quot;:&quot;Gomes&quot;,&quot;given&quot;:&quot;Thayse Natacha Queiroz Ferreira&quot;,&quot;parse-names&quot;:false,&quot;dropping-particle&quot;:&quot;&quot;,&quot;non-dropping-particle&quot;:&quot;&quot;},{&quot;family&quot;:&quot;Pereira&quot;,&quot;given&quot;:&quot;Sara Isabel Sampaio&quot;,&quot;parse-names&quot;:false,&quot;dropping-particle&quot;:&quot;&quot;,&quot;non-dropping-particle&quot;:&quot;&quot;},{&quot;family&quot;:&quot;Santos&quot;,&quot;given&quot;:&quot;Daniel Monteiro Vilhena E.&quot;,&quot;parse-names&quot;:false,&quot;dropping-particle&quot;:&quot;&quot;,&quot;non-dropping-particle&quot;:&quot;De&quot;},{&quot;family&quot;:&quot;Santos&quot;,&quot;given&quot;:&quot;Fernanda Karina&quot;,&quot;parse-names&quot;:false,&quot;dropping-particle&quot;:&quot;&quot;,&quot;non-dropping-particle&quot;:&quot;Dos&quot;},{&quot;family&quot;:&quot;Rodrigues Da Silva&quot;,&quot;given&quot;:&quot;Pedro Gil&quot;,&quot;parse-names&quot;:false,&quot;dropping-particle&quot;:&quot;&quot;,&quot;non-dropping-particle&quot;:&quot;&quot;},{&quot;family&quot;:&quot;Souza&quot;,&quot;given&quot;:&quot;Michele Caroline&quot;,&quot;parse-names&quot;:false,&quot;dropping-particle&quot;:&quot;&quot;,&quot;non-dropping-particle&quot;:&quot;De&quot;},{&quot;family&quot;:&quot;Lambert&quot;,&quot;given&quot;:&quot;Vicki&quot;,&quot;parse-names&quot;:false,&quot;dropping-particle&quot;:&quot;&quot;,&quot;non-dropping-particle&quot;:&quot;&quot;},{&quot;family&quot;:&quot;April&quot;,&quot;given&quot;:&quot;Matthew&quot;,&quot;parse-names&quot;:false,&quot;dropping-particle&quot;:&quot;&quot;,&quot;non-dropping-particle&quot;:&quot;&quot;},{&quot;family&quot;:&quot;Uys&quot;,&quot;given&quot;:&quot;Monika&quot;,&quot;parse-names&quot;:false,&quot;dropping-particle&quot;:&quot;&quot;,&quot;non-dropping-particle&quot;:&quot;&quot;},{&quot;family&quot;:&quot;Naidoo&quot;,&quot;given&quot;:&quot;Nirmala&quot;,&quot;parse-names&quot;:false,&quot;dropping-particle&quot;:&quot;&quot;,&quot;non-dropping-particle&quot;:&quot;&quot;},{&quot;family&quot;:&quot;Synyanya&quot;,&quot;given&quot;:&quot;Nandi&quot;,&quot;parse-names&quot;:false,&quot;dropping-particle&quot;:&quot;&quot;,&quot;non-dropping-particle&quot;:&quot;&quot;},{&quot;family&quot;:&quot;Carstens&quot;,&quot;given&quot;:&quot;Madelaine&quot;,&quot;parse-names&quot;:false,&quot;dropping-particle&quot;:&quot;&quot;,&quot;non-dropping-particle&quot;:&quot;&quot;},{&quot;family&quot;:&quot;Cumming&quot;,&quot;given&quot;:&quot;Sean&quot;,&quot;parse-names&quot;:false,&quot;dropping-particle&quot;:&quot;&quot;,&quot;non-dropping-particle&quot;:&quot;&quot;},{&quot;family&quot;:&quot;Drenowatz&quot;,&quot;given&quot;:&quot;Clemens&quot;,&quot;parse-names&quot;:false,&quot;dropping-particle&quot;:&quot;&quot;,&quot;non-dropping-particle&quot;:&quot;&quot;},{&quot;family&quot;:&quot;Emm&quot;,&quot;given&quot;:&quot;Lydia&quot;,&quot;parse-names&quot;:false,&quot;dropping-particle&quot;:&quot;&quot;,&quot;non-dropping-particle&quot;:&quot;&quot;},{&quot;family&quot;:&quot;Gillison&quot;,&quot;given&quot;:&quot;Fiona&quot;,&quot;parse-names&quot;:false,&quot;dropping-particle&quot;:&quot;&quot;,&quot;non-dropping-particle&quot;:&quot;&quot;},{&quot;family&quot;:&quot;Zakrzewski&quot;,&quot;given&quot;:&quot;Julia&quot;,&quot;parse-names&quot;:false,&quot;dropping-particle&quot;:&quot;&quot;,&quot;non-dropping-particle&quot;:&quot;&quot;},{&quot;family&quot;:&quot;Braud&quot;,&quot;given&quot;:&quot;Ashley&quot;,&quot;parse-names&quot;:false,&quot;dropping-particle&quot;:&quot;&quot;,&quot;non-dropping-particle&quot;:&quot;&quot;},{&quot;family&quot;:&quot;Donatto&quot;,&quot;given&quot;:&quot;Sheletta&quot;,&quot;parse-names&quot;:false,&quot;dropping-particle&quot;:&quot;&quot;,&quot;non-dropping-particle&quot;:&quot;&quot;},{&quot;family&quot;:&quot;Lemon&quot;,&quot;given&quot;:&quot;Corbin&quot;,&quot;parse-names&quot;:false,&quot;dropping-particle&quot;:&quot;&quot;,&quot;non-dropping-particle&quot;:&quot;&quot;},{&quot;family&quot;:&quot;Jackson&quot;,&quot;given&quot;:&quot;Ana&quot;,&quot;parse-names&quot;:false,&quot;dropping-particle&quot;:&quot;&quot;,&quot;non-dropping-particle&quot;:&quot;&quot;},{&quot;family&quot;:&quot;Pearson&quot;,&quot;given&quot;:&quot;Ashunti&quot;,&quot;parse-names&quot;:false,&quot;dropping-particle&quot;:&quot;&quot;,&quot;non-dropping-particle&quot;:&quot;&quot;},{&quot;family&quot;:&quot;Pennington&quot;,&quot;given&quot;:&quot;Gina&quot;,&quot;parse-names&quot;:false,&quot;dropping-particle&quot;:&quot;&quot;,&quot;non-dropping-particle&quot;:&quot;&quot;},{&quot;family&quot;:&quot;Ragus&quot;,&quot;given&quot;:&quot;Daniel&quot;,&quot;parse-names&quot;:false,&quot;dropping-particle&quot;:&quot;&quot;,&quot;non-dropping-particle&quot;:&quot;&quot;},{&quot;family&quot;:&quot;Roubion&quot;,&quot;given&quot;:&quot;Ryan&quot;,&quot;parse-names&quot;:false,&quot;dropping-particle&quot;:&quot;&quot;,&quot;non-dropping-particle&quot;:&quot;&quot;},{&quot;family&quot;:&quot;Schuna&quot;,&quot;given&quot;:&quot;John&quot;,&quot;parse-names&quot;:false,&quot;dropping-particle&quot;:&quot;&quot;,&quot;non-dropping-particle&quot;:&quot;&quot;},{&quot;family&quot;:&quot;Wiltz&quot;,&quot;given&quot;:&quot;Derek&quot;,&quot;parse-names&quot;:false,&quot;dropping-particle&quot;:&quot;&quot;,&quot;non-dropping-particle&quot;:&quot;&quot;}],&quot;container-title&quot;:&quot;PLoS ONE&quot;,&quot;container-title-short&quot;:&quot;PLoS One&quot;,&quot;DOI&quot;:&quot;10.1371/journal.pone.0129622&quot;,&quot;ISSN&quot;:&quot;19326203&quot;,&quot;PMID&quot;:&quot;26068231&quot;,&quot;issued&quot;:{&quot;date-parts&quot;:[[2015,6,11]]},&quot;abstract&quot;:&quot;Purpose: Previously, studies examining correlates of sedentary behavior have been limited by small sample size, restricted geographic area, and little socio-cultural variability. Further, few studies have examined correlates of total sedentary time (SED) and screen time (ST) in the same population. This study aimed to investigate correlates of SED and ST in children around the world. Methods: The sample included 5,844 children (45.6% boys, mean age = 10.4 years) from study sites in Australia, Brazil, Canada, China, Colombia, Finland, India, Kenya, Portugal, South Africa, the United Kingdom, and the United States. Child- and parent-reported behavioral, household, and neighborhood characteristics and directly measured anthropometric and accelerometer data were obtained. Twenty-one potential correlates of SED and ST were examined using multilevel models, adjusting for sex, age, and highest parental education, with school and study site as random effects. Variables that were moderately associated with SED and/or ST in univariate analyses (p&lt;0.10) were included in the final models. Variables that remained significant in the final models (p&lt;0.05) were considered correlates of SED and/or ST. Results: Children averaged 8.6 hours of daily SED, and 54.2% of children failed to meet ST guidelines. In all study sites, boys reported higher ST, were less likely to meet ST guidelines, and had higher BMI z-scores than girls. In 9 of 12 sites, girls engaged in significantly more SED than boys. Common correlates of higher SED and ST included poor weight status, not meeting physical activity guidelines, and having a TV or a computer in the bedroom. Conclusions: In this global sample many common correlates of SED and ST were identified, some of which are easily modifiable (e.g., removing TV from the bedroom), and others that may require more intense behavioral interventions (e.g., increasing physical activity). Future work should incorporate these findings into the development of culturally meaningful public health messages.&quot;,&quot;publisher&quot;:&quot;Public Library of Science&quot;,&quot;issue&quot;:&quot;6&quot;,&quot;volume&quot;:&quot;10&quot;},&quot;isTemporary&quot;:false}],&quot;citationTag&quot;:&quot;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&quot;},{&quot;citationID&quot;:&quot;MENDELEY_CITATION_a63fc06f-437f-43ed-991a-001364d62b62&quot;,&quot;properties&quot;:{&quot;noteIndex&quot;:0},&quot;isEdited&quot;:false,&quot;manualOverride&quot;:{&quot;isManuallyOverridden&quot;:false,&quot;citeprocText&quot;:&quot;&lt;sup&gt;12,14–17&lt;/sup&gt;&quot;,&quot;manualOverrideText&quot;:&quot;&quot;},&quot;citationItems&quot;:[{&quot;id&quot;:&quot;472f2bd1-32e1-3af7-971d-62ac9a467820&quot;,&quot;itemData&quot;:{&quot;type&quot;:&quot;article&quot;,&quot;id&quot;:&quot;472f2bd1-32e1-3af7-971d-62ac9a467820&quot;,&quot;title&quot;:&quot;Effects of screentime on the health and well-being of children and adolescents: A systematic review of reviews&quot;,&quot;author&quot;:[{&quot;family&quot;:&quot;Stiglic&quot;,&quot;given&quot;:&quot;Neza&quot;,&quot;parse-names&quot;:false,&quot;dropping-particle&quot;:&quot;&quot;,&quot;non-dropping-particle&quot;:&quot;&quot;},{&quot;family&quot;:&quot;Viner&quot;,&quot;given&quot;:&quot;Russell M.&quot;,&quot;parse-names&quot;:false,&quot;dropping-particle&quot;:&quot;&quot;,&quot;non-dropping-particle&quot;:&quot;&quot;}],&quot;container-title&quot;:&quot;BMJ Open&quot;,&quot;container-title-short&quot;:&quot;BMJ Open&quot;,&quot;DOI&quot;:&quot;10.1136/bmjopen-2018-023191&quot;,&quot;ISSN&quot;:&quot;20446055&quot;,&quot;PMID&quot;:&quot;30606703&quot;,&quot;issued&quot;:{&quot;date-parts&quot;:[[2019,1,1]]},&quot;abstract&quot;:&quot;Objectives To systematically examine the evidence of harms and benefits relating to time spent on screens for children and young people's (CYP) health and well-being, to inform policy. Methods Systematic review of reviews undertaken to answer the question â € What is the evidence for health and well-being effects of screentime in children and adolescents (CYP)?' Electronic databases were searched for systematic reviews in February 2018. Eligible reviews reported associations between time on screens (screentime; any type) and any health/well-being outcome in CYP. Quality of reviews was assessed and strength of evidence across reviews evaluated. Results 13 reviews were identified (1 high quality, 9 medium and 3 low quality). 6 addressed body composition; 3 diet/energy intake; 7 mental health; 4 cardiovascular risk; 4 for fitness; 3 for sleep; 1 pain; 1 asthma. We found moderately strong evidence for associations between screentime and greater obesity/adiposity and higher depressive symptoms; moderate evidence for an association between screentime and higher energy intake, less healthy diet quality and poorer quality of life. There was weak evidence for associations of screentime with behaviour problems, anxiety, hyperactivity and inattention, poorer self-esteem, poorer well-being and poorer psychosocial health, metabolic syndrome, poorer cardiorespiratory fitness, poorer cognitive development and lower educational attainments and poor sleep outcomes. There was no or insufficient evidence for an association of screentime with eating disorders or suicidal ideation, individual cardiovascular risk factors, asthma prevalence or pain. Evidence for threshold effects was weak. We found weak evidence that small amounts of daily screen use is not harmful and may have some benefits. Conclusions There is evidence that higher levels of screentime is associated with a variety of health harms for CYP, with evidence strongest for adiposity, unhealthy diet, depressive symptoms and quality of life. Evidence to guide policy on safe CYP screentime exposure is limited. PROSPERO registration number CRD42018089483.&quot;,&quot;publisher&quot;:&quot;BMJ Publishing Group&quot;,&quot;issue&quot;:&quot;1&quot;,&quot;volume&quot;:&quot;9&quot;},&quot;isTemporary&quot;:false},{&quot;id&quot;:&quot;a0392f59-ab14-3e02-b152-56d0743f9ebd&quot;,&quot;itemData&quot;:{&quot;type&quot;:&quot;article-journal&quot;,&quot;id&quot;:&quot;a0392f59-ab14-3e02-b152-56d0743f9ebd&quot;,&quot;title&quot;:&quot;Cross-sectional and longitudinal associations of screen time and physical activity with school performance at different types of secondary school&quot;,&quot;author&quot;:[{&quot;family&quot;:&quot;Poulain&quot;,&quot;given&quot;:&quot;Tanja&quot;,&quot;parse-names&quot;:false,&quot;dropping-particle&quot;:&quot;&quot;,&quot;non-dropping-particle&quot;:&quot;&quot;},{&quot;family&quot;:&quot;Peschel&quot;,&quot;given&quot;:&quot;Thomas&quot;,&quot;parse-names&quot;:false,&quot;dropping-particle&quot;:&quot;&quot;,&quot;non-dropping-particle&quot;:&quot;&quot;},{&quot;family&quot;:&quot;Vogel&quot;,&quot;given&quot;:&quot;Mandy&quot;,&quot;parse-names&quot;:false,&quot;dropping-particle&quot;:&quot;&quot;,&quot;non-dropping-particle&quot;:&quot;&quot;},{&quot;family&quot;:&quot;Jurkutat&quot;,&quot;given&quot;:&quot;Anne&quot;,&quot;parse-names&quot;:false,&quot;dropping-particle&quot;:&quot;&quot;,&quot;non-dropping-particle&quot;:&quot;&quot;},{&quot;family&quot;:&quot;Kiess&quot;,&quot;given&quot;:&quot;Wieland&quot;,&quot;parse-names&quot;:false,&quot;dropping-particle&quot;:&quot;&quot;,&quot;non-dropping-particle&quot;:&quot;&quot;}],&quot;container-title&quot;:&quot;BMC Public Health&quot;,&quot;container-title-short&quot;:&quot;BMC Public Health&quot;,&quot;DOI&quot;:&quot;10.1186/s12889-018-5489-3&quot;,&quot;ISSN&quot;:&quot;14712458&quot;,&quot;PMID&quot;:&quot;29703168&quot;,&quot;issued&quot;:{&quot;date-parts&quot;:[[2018,4,27]]},&quot;abstract&quot;:&quot;Background: Previous studies have already reported associations of media consumption and/or physical activity with school achievement. However, longitudinal studies investigating independent effects of physical activity and media consumption on school performance are sparse. The present study fills this research gap and, furthermore, assesses relationships of the type of secondary school with media consumption and physical activity. Methods: The consumption of screen-based media (TV/video, game console, PC/internet, and mobile phone) and leisure physical activity (organized and non-organized) of 10 - to 17-year old adolescents participating in the LIFE Child study in Germany were related to their school grades in two major school subjects (Mathematics and German) and in Physical Education. In addition to a cross-sectional analysis at baseline (N = 850), a longitudinal analysis (N = 512) investigated the independent effects of these activities on the school grades achieved 12 months later. All associations were adjusted for age, gender, socio-economic status, year of data assessment, body-mass-index, and school grades at baseline. A further analysis investigated differences in the consumption of screen-based media and physical activity as a function of the type of secondary school (highest vs. lower secondary school). Results: Adolescents of lower secondary schools reported a significantly higher consumption of TV/video and game consoles than adolescents attending the highest secondary school. Independently of the type of school, a better school performance in Mathematics was predicted by a lower consumption of computers/internet, and a better performance in Physical Education was predicted by a lower consumption of TV/video and a higher frequency of non-organized physical activity. However, the association between non-organized physical activity and subsequent grades in Physical Education was significant in girls only. Conclusion: The present results suggest that media consumption has a negative effect on school achievement, whereas physical activity has a positive effect, which, however, is restricted to the subject Physical Education. Future studies might explore the relationship between media consumption and school career, for example, the choice or change of the secondary school type, in more detail. Trial registration: LIFE Child study: ClinicalTrials.gov, clinical trial number NCT02550236&quot;,&quot;publisher&quot;:&quot;BioMed Central Ltd.&quot;,&quot;issue&quot;:&quot;1&quot;,&quot;volume&quot;:&quot;18&quot;},&quot;isTemporary&quot;:false},{&quot;id&quot;:&quot;ee651192-b628-3704-afe6-8b8d93d3f928&quot;,&quot;itemData&quot;:{&quot;type&quot;:&quot;article-journal&quot;,&quot;id&quot;:&quot;ee651192-b628-3704-afe6-8b8d93d3f928&quot;,&quot;title&quot;:&quot;Correlates of total sedentary time and screen time in 9-11 year-old children around the world: The international study of childhood obesity, lifestyle and the environment&quot;,&quot;author&quot;:[{&quot;family&quot;:&quot;LeBlanc&quot;,&quot;given&quot;:&quot;Allana G.&quot;,&quot;parse-names&quot;:false,&quot;dropping-particle&quot;:&quot;&quot;,&quot;non-dropping-particle&quot;:&quot;&quot;},{&quot;family&quot;:&quot;Katzmarzyk&quot;,&quot;given&quot;:&quot;Peter T.&quot;,&quot;parse-names&quot;:false,&quot;dropping-particle&quot;:&quot;&quot;,&quot;non-dropping-particle&quot;:&quot;&quot;},{&quot;family&quot;:&quot;Barreira&quot;,&quot;given&quot;:&quot;Tiago&quot;,&quot;parse-names&quot;:false,&quot;dropping-particle&quot;:&quot;V.&quot;,&quot;non-dropping-particle&quot;:&quot;&quot;},{&quot;family&quot;:&quot;Broyles&quot;,&quot;given&quot;:&quot;Stephanie T.&quot;,&quot;parse-names&quot;:false,&quot;dropping-particle&quot;:&quot;&quot;,&quot;non-dropping-particle&quot;:&quot;&quot;},{&quot;family&quot;:&quot;Chaput&quot;,&quot;given&quot;:&quot;Jean Philippe&quot;,&quot;parse-names&quot;:false,&quot;dropping-particle&quot;:&quot;&quot;,&quot;non-dropping-particle&quot;:&quot;&quot;},{&quot;family&quot;:&quot;Church&quot;,&quot;given&quot;:&quot;Timothy S.&quot;,&quot;parse-names&quot;:false,&quot;dropping-particle&quot;:&quot;&quot;,&quot;non-dropping-particle&quot;:&quot;&quot;},{&quot;family&quot;:&quot;Fogelholm&quot;,&quot;given&quot;:&quot;Mikael&quot;,&quot;parse-names&quot;:false,&quot;dropping-particle&quot;:&quot;&quot;,&quot;non-dropping-particle&quot;:&quot;&quot;},{&quot;family&quot;:&quot;Harrington&quot;,&quot;given&quot;:&quot;Deirdre M.&quot;,&quot;parse-names&quot;:false,&quot;dropping-particle&quot;:&quot;&quot;,&quot;non-dropping-particle&quot;:&quot;&quot;},{&quot;family&quot;:&quot;Hu&quot;,&quot;given&quot;:&quot;Gang&quot;,&quot;parse-names&quot;:false,&quot;dropping-particle&quot;:&quot;&quot;,&quot;non-dropping-particle&quot;:&quot;&quot;},{&quot;family&quot;:&quot;Kuriyan&quot;,&quot;given&quot;:&quot;Rebecca&quot;,&quot;parse-names&quot;:false,&quot;dropping-particle&quot;:&quot;&quot;,&quot;non-dropping-particle&quot;:&quot;&quot;},{&quot;family&quot;:&quot;Kurpad&quot;,&quot;given&quot;:&quot;Anura&quot;,&quot;parse-names&quot;:false,&quot;dropping-particle&quot;:&quot;&quot;,&quot;non-dropping-particle&quot;:&quot;&quot;},{&quot;family&quot;:&quot;Lambert&quot;,&quot;given&quot;:&quot;Estelle&quot;,&quot;parse-names&quot;:false,&quot;dropping-particle&quot;:&quot;V.&quot;,&quot;non-dropping-particle&quot;:&quot;&quot;},{&quot;family&quot;:&quot;Maher&quot;,&quot;given&quot;:&quot;Carol&quot;,&quot;parse-names&quot;:false,&quot;dropping-particle&quot;:&quot;&quot;,&quot;non-dropping-particle&quot;:&quot;&quot;},{&quot;family&quot;:&quot;Maia&quot;,&quot;given&quot;:&quot;José&quot;,&quot;parse-names&quot;:false,&quot;dropping-particle&quot;:&quot;&quot;,&quot;non-dropping-particle&quot;:&quot;&quot;},{&quot;family&quot;:&quot;Matsudo&quot;,&quot;given&quot;:&quot;Victor Keihan Rodrigues&quot;,&quot;parse-names&quot;:false,&quot;dropping-particle&quot;:&quot;&quot;,&quot;non-dropping-particle&quot;:&quot;&quot;},{&quot;family&quot;:&quot;Olds&quot;,&quot;given&quot;:&quot;Timothy&quot;,&quot;parse-names&quot;:false,&quot;dropping-particle&quot;:&quot;&quot;,&quot;non-dropping-particle&quot;:&quot;&quot;},{&quot;family&quot;:&quot;Onywera&quot;,&quot;given&quot;:&quot;Vincent&quot;,&quot;parse-names&quot;:false,&quot;dropping-particle&quot;:&quot;&quot;,&quot;non-dropping-particle&quot;:&quot;&quot;},{&quot;family&quot;:&quot;Sarmiento&quot;,&quot;given&quot;:&quot;Olga L.&quot;,&quot;parse-names&quot;:false,&quot;dropping-particle&quot;:&quot;&quot;,&quot;non-dropping-particle&quot;:&quot;&quot;},{&quot;family&quot;:&quot;Standage&quot;,&quot;given&quot;:&quot;Martyn&quot;,&quot;parse-names&quot;:false,&quot;dropping-particle&quot;:&quot;&quot;,&quot;non-dropping-particle&quot;:&quot;&quot;},{&quot;family&quot;:&quot;Tudor-Locke&quot;,&quot;given&quot;:&quot;Catrine&quot;,&quot;parse-names&quot;:false,&quot;dropping-particle&quot;:&quot;&quot;,&quot;non-dropping-particle&quot;:&quot;&quot;},{&quot;family&quot;:&quot;Zhao&quot;,&quot;given&quot;:&quot;Pei&quot;,&quot;parse-names&quot;:false,&quot;dropping-particle&quot;:&quot;&quot;,&quot;non-dropping-particle&quot;:&quot;&quot;},{&quot;family&quot;:&quot;Tremblay&quot;,&quot;given&quot;:&quot;Mark S.&quot;,&quot;parse-names&quot;:false,&quot;dropping-particle&quot;:&quot;&quot;,&quot;non-dropping-particle&quot;:&quot;&quot;},{&quot;family&quot;:&quot;Lambert&quot;,&quot;given&quot;:&quot;Denise G.&quot;,&quot;parse-names&quot;:false,&quot;dropping-particle&quot;:&quot;&quot;,&quot;non-dropping-particle&quot;:&quot;&quot;},{&quot;family&quot;:&quot;Butitta&quot;,&quot;given&quot;:&quot;Ben&quot;,&quot;parse-names&quot;:false,&quot;dropping-particle&quot;:&quot;&quot;,&quot;non-dropping-particle&quot;:&quot;&quot;},{&quot;family&quot;:&quot;Champagne&quot;,&quot;given&quot;:&quot;Catherine&quot;,&quot;parse-names&quot;:false,&quot;dropping-particle&quot;:&quot;&quot;,&quot;non-dropping-particle&quot;:&quot;&quot;},{&quot;family&quot;:&quot;Cocreham&quot;,&quot;given&quot;:&quot;Shannon&quot;,&quot;parse-names&quot;:false,&quot;dropping-particle&quot;:&quot;&quot;,&quot;non-dropping-particle&quot;:&quot;&quot;},{&quot;family&quot;:&quot;Dentro&quot;,&quot;given&quot;:&quot;Kara&quot;,&quot;parse-names&quot;:false,&quot;dropping-particle&quot;:&quot;&quot;,&quot;non-dropping-particle&quot;:&quot;&quot;},{&quot;family&quot;:&quot;Drazba&quot;,&quot;given&quot;:&quot;Katy&quot;,&quot;parse-names&quot;:false,&quot;dropping-particle&quot;:&quot;&quot;,&quot;non-dropping-particle&quot;:&quot;&quot;},{&quot;family&quot;:&quot;Johnson&quot;,&quot;given&quot;:&quot;William&quot;,&quot;parse-names&quot;:false,&quot;dropping-particle&quot;:&quot;&quot;,&quot;non-dropping-particle&quot;:&quot;&quot;},{&quot;family&quot;:&quot;Milauskas&quot;,&quot;given&quot;:&quot;Dione&quot;,&quot;parse-names&quot;:false,&quot;dropping-particle&quot;:&quot;&quot;,&quot;non-dropping-particle&quot;:&quot;&quot;},{&quot;family&quot;:&quot;Mire&quot;,&quot;given&quot;:&quot;Emily&quot;,&quot;parse-names&quot;:false,&quot;dropping-particle&quot;:&quot;&quot;,&quot;non-dropping-particle&quot;:&quot;&quot;},{&quot;family&quot;:&quot;Tohme&quot;,&quot;given&quot;:&quot;Allison&quot;,&quot;parse-names&quot;:false,&quot;dropping-particle&quot;:&quot;&quot;,&quot;non-dropping-particle&quot;:&quot;&quot;},{&quot;family&quot;:&quot;Rodarte&quot;,&quot;given&quot;:&quot;Ruben&quot;,&quot;parse-names&quot;:false,&quot;dropping-particle&quot;:&quot;&quot;,&quot;non-dropping-particle&quot;:&quot;&quot;},{&quot;family&quot;:&quot;Amoroso&quot;,&quot;given&quot;:&quot;Bobby&quot;,&quot;parse-names&quot;:false,&quot;dropping-particle&quot;:&quot;&quot;,&quot;non-dropping-particle&quot;:&quot;&quot;},{&quot;family&quot;:&quot;Luopa&quot;,&quot;given&quot;:&quot;John&quot;,&quot;parse-names&quot;:false,&quot;dropping-particle&quot;:&quot;&quot;,&quot;non-dropping-particle&quot;:&quot;&quot;},{&quot;family&quot;:&quot;Neiberg&quot;,&quot;given&quot;:&quot;Rebecca&quot;,&quot;parse-names&quot;:false,&quot;dropping-particle&quot;:&quot;&quot;,&quot;non-dropping-particle&quot;:&quot;&quot;},{&quot;family&quot;:&quot;Rushing&quot;,&quot;given&quot;:&quot;Scott&quot;,&quot;parse-names&quot;:false,&quot;dropping-particle&quot;:&quot;&quot;,&quot;non-dropping-particle&quot;:&quot;&quot;},{&quot;family&quot;:&quot;Lewis&quot;,&quot;given&quot;:&quot;Lucy&quot;,&quot;parse-names&quot;:false,&quot;dropping-particle&quot;:&quot;&quot;,&quot;non-dropping-particle&quot;:&quot;&quot;},{&quot;family&quot;:&quot;Ferrar&quot;,&quot;given&quot;:&quot;Katia&quot;,&quot;parse-names&quot;:false,&quot;dropping-particle&quot;:&quot;&quot;,&quot;non-dropping-particle&quot;:&quot;&quot;},{&quot;family&quot;:&quot;Georgiadis&quot;,&quot;given&quot;:&quot;Effie&quot;,&quot;parse-names&quot;:false,&quot;dropping-particle&quot;:&quot;&quot;,&quot;non-dropping-particle&quot;:&quot;&quot;},{&quot;family&quot;:&quot;Stanley&quot;,&quot;given&quot;:&quot;Rebecca&quot;,&quot;parse-names&quot;:false,&quot;dropping-particle&quot;:&quot;&quot;,&quot;non-dropping-particle&quot;:&quot;&quot;},{&quot;family&quot;:&quot;Matsudo&quot;,&quot;given&quot;:&quot;Sandra&quot;,&quot;parse-names&quot;:false,&quot;dropping-particle&quot;:&quot;&quot;,&quot;non-dropping-particle&quot;:&quot;&quot;},{&quot;family&quot;:&quot;Araujo&quot;,&quot;given&quot;:&quot;Timoteo&quot;,&quot;parse-names&quot;:false,&quot;dropping-particle&quot;:&quot;&quot;,&quot;non-dropping-particle&quot;:&quot;&quot;},{&quot;family&quot;:&quot;Oliveira&quot;,&quot;given&quot;:&quot;Luis Carlos&quot;,&quot;parse-names&quot;:false,&quot;dropping-particle&quot;:&quot;&quot;,&quot;non-dropping-particle&quot;:&quot;De&quot;},{&quot;family&quot;:&quot;Rezende&quot;,&quot;given&quot;:&quot;Leandro&quot;,&quot;parse-names&quot;:false,&quot;dropping-particle&quot;:&quot;&quot;,&quot;non-dropping-particle&quot;:&quot;&quot;},{&quot;family&quot;:&quot;Fabiano&quot;,&quot;given&quot;:&quot;Luis&quot;,&quot;parse-names&quot;:false,&quot;dropping-particle&quot;:&quot;&quot;,&quot;non-dropping-particle&quot;:&quot;&quot;},{&quot;family&quot;:&quot;Bezerra&quot;,&quot;given&quot;:&quot;Diogo&quot;,&quot;parse-names&quot;:false,&quot;dropping-particle&quot;:&quot;&quot;,&quot;non-dropping-particle&quot;:&quot;&quot;},{&quot;family&quot;:&quot;Ferrari&quot;,&quot;given&quot;:&quot;Gerson&quot;,&quot;parse-names&quot;:false,&quot;dropping-particle&quot;:&quot;&quot;,&quot;non-dropping-particle&quot;:&quot;&quot;},{&quot;family&quot;:&quot;Bélanger&quot;,&quot;given&quot;:&quot;Priscilla&quot;,&quot;parse-names&quot;:false,&quot;dropping-particle&quot;:&quot;&quot;,&quot;non-dropping-particle&quot;:&quot;&quot;},{&quot;family&quot;:&quot;Borghese&quot;,&quot;given&quot;:&quot;Mike&quot;,&quot;parse-names&quot;:false,&quot;dropping-particle&quot;:&quot;&quot;,&quot;non-dropping-particle&quot;:&quot;&quot;},{&quot;family&quot;:&quot;Boyer&quot;,&quot;given&quot;:&quot;Charles&quot;,&quot;parse-names&quot;:false,&quot;dropping-particle&quot;:&quot;&quot;,&quot;non-dropping-particle&quot;:&quot;&quot;},{&quot;family&quot;:&quot;Francis&quot;,&quot;given&quot;:&quot;Claire&quot;,&quot;parse-names&quot;:false,&quot;dropping-particle&quot;:&quot;&quot;,&quot;non-dropping-particle&quot;:&quot;&quot;},{&quot;family&quot;:&quot;Leduc&quot;,&quot;given&quot;:&quot;Geneviéve&quot;,&quot;parse-names&quot;:false,&quot;dropping-particle&quot;:&quot;&quot;,&quot;non-dropping-particle&quot;:&quot;&quot;},{&quot;family&quot;:&quot;Diao&quot;,&quot;given&quot;:&quot;Chengming&quot;,&quot;parse-names&quot;:false,&quot;dropping-particle&quot;:&quot;&quot;,&quot;non-dropping-particle&quot;:&quot;&quot;},{&quot;family&quot;:&quot;Li&quot;,&quot;given&quot;:&quot;Wei&quot;,&quot;parse-names&quot;:false,&quot;dropping-particle&quot;:&quot;&quot;,&quot;non-dropping-particle&quot;:&quot;&quot;},{&quot;family&quot;:&quot;Li&quot;,&quot;given&quot;:&quot;Weiqin&quot;,&quot;parse-names&quot;:false,&quot;dropping-particle&quot;:&quot;&quot;,&quot;non-dropping-particle&quot;:&quot;&quot;},{&quot;family&quot;:&quot;Liu&quot;,&quot;given&quot;:&quot;Enqing&quot;,&quot;parse-names&quot;:false,&quot;dropping-particle&quot;:&quot;&quot;,&quot;non-dropping-particle&quot;:&quot;&quot;},{&quot;family&quot;:&quot;Liu&quot;,&quot;given&quot;:&quot;Gongshu&quot;,&quot;parse-names&quot;:false,&quot;dropping-particle&quot;:&quot;&quot;,&quot;non-dropping-particle&quot;:&quot;&quot;},{&quot;family&quot;:&quot;Liu&quot;,&quot;given&quot;:&quot;Hongyan&quot;,&quot;parse-names&quot;:false,&quot;dropping-particle&quot;:&quot;&quot;,&quot;non-dropping-particle&quot;:&quot;&quot;},{&quot;family&quot;:&quot;Jian&quot;,&quot;given&quot;:&quot;Ma&quot;,&quot;parse-names&quot;:false,&quot;dropping-particle&quot;:&quot;&quot;,&quot;non-dropping-particle&quot;:&quot;&quot;},{&quot;family&quot;:&quot;Qiao&quot;,&quot;given&quot;:&quot;Yijuan&quot;,&quot;parse-names&quot;:false,&quot;dropping-particle&quot;:&quot;&quot;,&quot;non-dropping-particle&quot;:&quot;&quot;},{&quot;family&quot;:&quot;Tian&quot;,&quot;given&quot;:&quot;Huiguang&quot;,&quot;parse-names&quot;:false,&quot;dropping-particle&quot;:&quot;&quot;,&quot;non-dropping-particle&quot;:&quot;&quot;},{&quot;family&quot;:&quot;Wang&quot;,&quot;given&quot;:&quot;Yue&quot;,&quot;parse-names&quot;:false,&quot;dropping-particle&quot;:&quot;&quot;,&quot;non-dropping-particle&quot;:&quot;&quot;},{&quot;family&quot;:&quot;Zhang&quot;,&quot;given&quot;:&quot;Tao&quot;,&quot;parse-names&quot;:false,&quot;dropping-particle&quot;:&quot;&quot;,&quot;non-dropping-particle&quot;:&quot;&quot;},{&quot;family&quot;:&quot;Zhang&quot;,&quot;given&quot;:&quot;Fuxia&quot;,&quot;parse-names&quot;:false,&quot;dropping-particle&quot;:&quot;&quot;,&quot;non-dropping-particle&quot;:&quot;&quot;},{&quot;family&quot;:&quot;Acosta&quot;,&quot;given&quot;:&quot;Julio&quot;,&quot;parse-names&quot;:false,&quot;dropping-particle&quot;:&quot;&quot;,&quot;non-dropping-particle&quot;:&quot;&quot;},{&quot;family&quot;:&quot;Alvira&quot;,&quot;given&quot;:&quot;Yalta&quot;,&quot;parse-names&quot;:false,&quot;dropping-particle&quot;:&quot;&quot;,&quot;non-dropping-particle&quot;:&quot;&quot;},{&quot;family&quot;:&quot;Diaz&quot;,&quot;given&quot;:&quot;Maria Paula&quot;,&quot;parse-names&quot;:false,&quot;dropping-particle&quot;:&quot;&quot;,&quot;non-dropping-particle&quot;:&quot;&quot;},{&quot;family&quot;:&quot;Gamez&quot;,&quot;given&quot;:&quot;Rocio&quot;,&quot;parse-names&quot;:false,&quot;dropping-particle&quot;:&quot;&quot;,&quot;non-dropping-particle&quot;:&quot;&quot;},{&quot;family&quot;:&quot;Garcia&quot;,&quot;given&quot;:&quot;Maria Paula&quot;,&quot;parse-names&quot;:false,&quot;dropping-particle&quot;:&quot;&quot;,&quot;non-dropping-particle&quot;:&quot;&quot;},{&quot;family&quot;:&quot;Gómez&quot;,&quot;given&quot;:&quot;Luis Guillermo&quot;,&quot;parse-names&quot;:false,&quot;dropping-particle&quot;:&quot;&quot;,&quot;non-dropping-particle&quot;:&quot;&quot;},{&quot;family&quot;:&quot;Gonzalez&quot;,&quot;given&quot;:&quot;Lisseth&quot;,&quot;parse-names&quot;:false,&quot;dropping-particle&quot;:&quot;&quot;,&quot;non-dropping-particle&quot;:&quot;&quot;},{&quot;family&quot;:&quot;Gonzalez&quot;,&quot;given&quot;:&quot;Silvia&quot;,&quot;parse-names&quot;:false,&quot;dropping-particle&quot;:&quot;&quot;,&quot;non-dropping-particle&quot;:&quot;&quot;},{&quot;family&quot;:&quot;Grijalba&quot;,&quot;given&quot;:&quot;Carlos&quot;,&quot;parse-names&quot;:false,&quot;dropping-particle&quot;:&quot;&quot;,&quot;non-dropping-particle&quot;:&quot;&quot;},{&quot;family&quot;:&quot;Gutierrez&quot;,&quot;given&quot;:&quot;Leidys&quot;,&quot;parse-names&quot;:false,&quot;dropping-particle&quot;:&quot;&quot;,&quot;non-dropping-particle&quot;:&quot;&quot;},{&quot;family&quot;:&quot;Leal&quot;,&quot;given&quot;:&quot;David&quot;,&quot;parse-names&quot;:false,&quot;dropping-particle&quot;:&quot;&quot;,&quot;non-dropping-particle&quot;:&quot;&quot;},{&quot;family&quot;:&quot;Lemus&quot;,&quot;given&quot;:&quot;Nicolas&quot;,&quot;parse-names&quot;:false,&quot;dropping-particle&quot;:&quot;&quot;,&quot;non-dropping-particle&quot;:&quot;&quot;},{&quot;family&quot;:&quot;Mahecha&quot;,&quot;given&quot;:&quot;Etelvina&quot;,&quot;parse-names&quot;:false,&quot;dropping-particle&quot;:&quot;&quot;,&quot;non-dropping-particle&quot;:&quot;&quot;},{&quot;family&quot;:&quot;Mahecha&quot;,&quot;given&quot;:&quot;Maria Paula&quot;,&quot;parse-names&quot;:false,&quot;dropping-particle&quot;:&quot;&quot;,&quot;non-dropping-particle&quot;:&quot;&quot;},{&quot;family&quot;:&quot;Mahecha&quot;,&quot;given&quot;:&quot;Rosalba&quot;,&quot;parse-names&quot;:false,&quot;dropping-particle&quot;:&quot;&quot;,&quot;non-dropping-particle&quot;:&quot;&quot;},{&quot;family&quot;:&quot;Ramirez&quot;,&quot;given&quot;:&quot;Andrea&quot;,&quot;parse-names&quot;:false,&quot;dropping-particle&quot;:&quot;&quot;,&quot;non-dropping-particle&quot;:&quot;&quot;},{&quot;family&quot;:&quot;Rios&quot;,&quot;given&quot;:&quot;Paola&quot;,&quot;parse-names&quot;:false,&quot;dropping-particle&quot;:&quot;&quot;,&quot;non-dropping-particle&quot;:&quot;&quot;},{&quot;family&quot;:&quot;Suarez&quot;,&quot;given&quot;:&quot;Andres&quot;,&quot;parse-names&quot;:false,&quot;dropping-particle&quot;:&quot;&quot;,&quot;non-dropping-particle&quot;:&quot;&quot;},{&quot;family&quot;:&quot;Triana&quot;,&quot;given&quot;:&quot;Camilo&quot;,&quot;parse-names&quot;:false,&quot;dropping-particle&quot;:&quot;&quot;,&quot;non-dropping-particle&quot;:&quot;&quot;},{&quot;family&quot;:&quot;Hovi&quot;,&quot;given&quot;:&quot;Elli&quot;,&quot;parse-names&quot;:false,&quot;dropping-particle&quot;:&quot;&quot;,&quot;non-dropping-particle&quot;:&quot;&quot;},{&quot;family&quot;:&quot;Kivelä&quot;,&quot;given&quot;:&quot;Jemina&quot;,&quot;parse-names&quot;:false,&quot;dropping-particle&quot;:&quot;&quot;,&quot;non-dropping-particle&quot;:&quot;&quot;},{&quot;family&quot;:&quot;Räsänen&quot;,&quot;given&quot;:&quot;Sari&quot;,&quot;parse-names&quot;:false,&quot;dropping-particle&quot;:&quot;&quot;,&quot;non-dropping-particle&quot;:&quot;&quot;},{&quot;family&quot;:&quot;Roito&quot;,&quot;given&quot;:&quot;Sanna&quot;,&quot;parse-names&quot;:false,&quot;dropping-particle&quot;:&quot;&quot;,&quot;non-dropping-particle&quot;:&quot;&quot;},{&quot;family&quot;:&quot;Saloheimo&quot;,&quot;given&quot;:&quot;Taru&quot;,&quot;parse-names&quot;:false,&quot;dropping-particle&quot;:&quot;&quot;,&quot;non-dropping-particle&quot;:&quot;&quot;},{&quot;family&quot;:&quot;Valta&quot;,&quot;given&quot;:&quot;Leena&quot;,&quot;parse-names&quot;:false,&quot;dropping-particle&quot;:&quot;&quot;,&quot;non-dropping-particle&quot;:&quot;&quot;},{&quot;family&quot;:&quot;Lokesh&quot;,&quot;given&quot;:&quot;Deepa P.&quot;,&quot;parse-names&quot;:false,&quot;dropping-particle&quot;:&quot;&quot;,&quot;non-dropping-particle&quot;:&quot;&quot;},{&quot;family&quot;:&quot;D'Almeida&quot;,&quot;given&quot;:&quot;Michelle Stephanie&quot;,&quot;parse-names&quot;:false,&quot;dropping-particle&quot;:&quot;&quot;,&quot;non-dropping-particle&quot;:&quot;&quot;},{&quot;family&quot;:&quot;Mattilda R&quot;,&quot;given&quot;:&quot;Annie&quot;,&quot;parse-names&quot;:false,&quot;dropping-particle&quot;:&quot;&quot;,&quot;non-dropping-particle&quot;:&quot;&quot;},{&quot;family&quot;:&quot;Correa&quot;,&quot;given&quot;:&quot;Lygia&quot;,&quot;parse-names&quot;:false,&quot;dropping-particle&quot;:&quot;&quot;,&quot;non-dropping-particle&quot;:&quot;&quot;},{&quot;family&quot;:&quot;Vijay&quot;,&quot;given&quot;:&quot;D.&quot;,&quot;parse-names&quot;:false,&quot;dropping-particle&quot;:&quot;&quot;,&quot;non-dropping-particle&quot;:&quot;&quot;},{&quot;family&quot;:&quot;Wachira&quot;,&quot;given&quot;:&quot;Lucy Joy&quot;,&quot;parse-names&quot;:false,&quot;dropping-particle&quot;:&quot;&quot;,&quot;non-dropping-particle&quot;:&quot;&quot;},{&quot;family&quot;:&quot;Muthuri&quot;,&quot;given&quot;:&quot;Stella&quot;,&quot;parse-names&quot;:false,&quot;dropping-particle&quot;:&quot;&quot;,&quot;non-dropping-particle&quot;:&quot;&quot;},{&quot;family&quot;:&quot;Borges&quot;,&quot;given&quot;:&quot;Alessandra Da Silva&quot;,&quot;parse-names&quot;:false,&quot;dropping-particle&quot;:&quot;&quot;,&quot;non-dropping-particle&quot;:&quot;&quot;},{&quot;family&quot;:&quot;Cachada&quot;,&quot;given&quot;:&quot;Sofia Oliveira Sá&quot;,&quot;parse-names&quot;:false,&quot;dropping-particle&quot;:&quot;&quot;,&quot;non-dropping-particle&quot;:&quot;&quot;},{&quot;family&quot;:&quot;Chaves&quot;,&quot;given&quot;:&quot;Raquel Nichele&quot;,&quot;parse-names&quot;:false,&quot;dropping-particle&quot;:&quot;&quot;,&quot;non-dropping-particle&quot;:&quot;De&quot;},{&quot;family&quot;:&quot;Gomes&quot;,&quot;given&quot;:&quot;Thayse Natacha Queiroz Ferreira&quot;,&quot;parse-names&quot;:false,&quot;dropping-particle&quot;:&quot;&quot;,&quot;non-dropping-particle&quot;:&quot;&quot;},{&quot;family&quot;:&quot;Pereira&quot;,&quot;given&quot;:&quot;Sara Isabel Sampaio&quot;,&quot;parse-names&quot;:false,&quot;dropping-particle&quot;:&quot;&quot;,&quot;non-dropping-particle&quot;:&quot;&quot;},{&quot;family&quot;:&quot;Santos&quot;,&quot;given&quot;:&quot;Daniel Monteiro Vilhena E.&quot;,&quot;parse-names&quot;:false,&quot;dropping-particle&quot;:&quot;&quot;,&quot;non-dropping-particle&quot;:&quot;De&quot;},{&quot;family&quot;:&quot;Santos&quot;,&quot;given&quot;:&quot;Fernanda Karina&quot;,&quot;parse-names&quot;:false,&quot;dropping-particle&quot;:&quot;&quot;,&quot;non-dropping-particle&quot;:&quot;Dos&quot;},{&quot;family&quot;:&quot;Rodrigues Da Silva&quot;,&quot;given&quot;:&quot;Pedro Gil&quot;,&quot;parse-names&quot;:false,&quot;dropping-particle&quot;:&quot;&quot;,&quot;non-dropping-particle&quot;:&quot;&quot;},{&quot;family&quot;:&quot;Souza&quot;,&quot;given&quot;:&quot;Michele Caroline&quot;,&quot;parse-names&quot;:false,&quot;dropping-particle&quot;:&quot;&quot;,&quot;non-dropping-particle&quot;:&quot;De&quot;},{&quot;family&quot;:&quot;Lambert&quot;,&quot;given&quot;:&quot;Vicki&quot;,&quot;parse-names&quot;:false,&quot;dropping-particle&quot;:&quot;&quot;,&quot;non-dropping-particle&quot;:&quot;&quot;},{&quot;family&quot;:&quot;April&quot;,&quot;given&quot;:&quot;Matthew&quot;,&quot;parse-names&quot;:false,&quot;dropping-particle&quot;:&quot;&quot;,&quot;non-dropping-particle&quot;:&quot;&quot;},{&quot;family&quot;:&quot;Uys&quot;,&quot;given&quot;:&quot;Monika&quot;,&quot;parse-names&quot;:false,&quot;dropping-particle&quot;:&quot;&quot;,&quot;non-dropping-particle&quot;:&quot;&quot;},{&quot;family&quot;:&quot;Naidoo&quot;,&quot;given&quot;:&quot;Nirmala&quot;,&quot;parse-names&quot;:false,&quot;dropping-particle&quot;:&quot;&quot;,&quot;non-dropping-particle&quot;:&quot;&quot;},{&quot;family&quot;:&quot;Synyanya&quot;,&quot;given&quot;:&quot;Nandi&quot;,&quot;parse-names&quot;:false,&quot;dropping-particle&quot;:&quot;&quot;,&quot;non-dropping-particle&quot;:&quot;&quot;},{&quot;family&quot;:&quot;Carstens&quot;,&quot;given&quot;:&quot;Madelaine&quot;,&quot;parse-names&quot;:false,&quot;dropping-particle&quot;:&quot;&quot;,&quot;non-dropping-particle&quot;:&quot;&quot;},{&quot;family&quot;:&quot;Cumming&quot;,&quot;given&quot;:&quot;Sean&quot;,&quot;parse-names&quot;:false,&quot;dropping-particle&quot;:&quot;&quot;,&quot;non-dropping-particle&quot;:&quot;&quot;},{&quot;family&quot;:&quot;Drenowatz&quot;,&quot;given&quot;:&quot;Clemens&quot;,&quot;parse-names&quot;:false,&quot;dropping-particle&quot;:&quot;&quot;,&quot;non-dropping-particle&quot;:&quot;&quot;},{&quot;family&quot;:&quot;Emm&quot;,&quot;given&quot;:&quot;Lydia&quot;,&quot;parse-names&quot;:false,&quot;dropping-particle&quot;:&quot;&quot;,&quot;non-dropping-particle&quot;:&quot;&quot;},{&quot;family&quot;:&quot;Gillison&quot;,&quot;given&quot;:&quot;Fiona&quot;,&quot;parse-names&quot;:false,&quot;dropping-particle&quot;:&quot;&quot;,&quot;non-dropping-particle&quot;:&quot;&quot;},{&quot;family&quot;:&quot;Zakrzewski&quot;,&quot;given&quot;:&quot;Julia&quot;,&quot;parse-names&quot;:false,&quot;dropping-particle&quot;:&quot;&quot;,&quot;non-dropping-particle&quot;:&quot;&quot;},{&quot;family&quot;:&quot;Braud&quot;,&quot;given&quot;:&quot;Ashley&quot;,&quot;parse-names&quot;:false,&quot;dropping-particle&quot;:&quot;&quot;,&quot;non-dropping-particle&quot;:&quot;&quot;},{&quot;family&quot;:&quot;Donatto&quot;,&quot;given&quot;:&quot;Sheletta&quot;,&quot;parse-names&quot;:false,&quot;dropping-particle&quot;:&quot;&quot;,&quot;non-dropping-particle&quot;:&quot;&quot;},{&quot;family&quot;:&quot;Lemon&quot;,&quot;given&quot;:&quot;Corbin&quot;,&quot;parse-names&quot;:false,&quot;dropping-particle&quot;:&quot;&quot;,&quot;non-dropping-particle&quot;:&quot;&quot;},{&quot;family&quot;:&quot;Jackson&quot;,&quot;given&quot;:&quot;Ana&quot;,&quot;parse-names&quot;:false,&quot;dropping-particle&quot;:&quot;&quot;,&quot;non-dropping-particle&quot;:&quot;&quot;},{&quot;family&quot;:&quot;Pearson&quot;,&quot;given&quot;:&quot;Ashunti&quot;,&quot;parse-names&quot;:false,&quot;dropping-particle&quot;:&quot;&quot;,&quot;non-dropping-particle&quot;:&quot;&quot;},{&quot;family&quot;:&quot;Pennington&quot;,&quot;given&quot;:&quot;Gina&quot;,&quot;parse-names&quot;:false,&quot;dropping-particle&quot;:&quot;&quot;,&quot;non-dropping-particle&quot;:&quot;&quot;},{&quot;family&quot;:&quot;Ragus&quot;,&quot;given&quot;:&quot;Daniel&quot;,&quot;parse-names&quot;:false,&quot;dropping-particle&quot;:&quot;&quot;,&quot;non-dropping-particle&quot;:&quot;&quot;},{&quot;family&quot;:&quot;Roubion&quot;,&quot;given&quot;:&quot;Ryan&quot;,&quot;parse-names&quot;:false,&quot;dropping-particle&quot;:&quot;&quot;,&quot;non-dropping-particle&quot;:&quot;&quot;},{&quot;family&quot;:&quot;Schuna&quot;,&quot;given&quot;:&quot;John&quot;,&quot;parse-names&quot;:false,&quot;dropping-particle&quot;:&quot;&quot;,&quot;non-dropping-particle&quot;:&quot;&quot;},{&quot;family&quot;:&quot;Wiltz&quot;,&quot;given&quot;:&quot;Derek&quot;,&quot;parse-names&quot;:false,&quot;dropping-particle&quot;:&quot;&quot;,&quot;non-dropping-particle&quot;:&quot;&quot;}],&quot;container-title&quot;:&quot;PLoS ONE&quot;,&quot;container-title-short&quot;:&quot;PLoS One&quot;,&quot;DOI&quot;:&quot;10.1371/journal.pone.0129622&quot;,&quot;ISSN&quot;:&quot;19326203&quot;,&quot;PMID&quot;:&quot;26068231&quot;,&quot;issued&quot;:{&quot;date-parts&quot;:[[2015,6,11]]},&quot;abstract&quot;:&quot;Purpose: Previously, studies examining correlates of sedentary behavior have been limited by small sample size, restricted geographic area, and little socio-cultural variability. Further, few studies have examined correlates of total sedentary time (SED) and screen time (ST) in the same population. This study aimed to investigate correlates of SED and ST in children around the world. Methods: The sample included 5,844 children (45.6% boys, mean age = 10.4 years) from study sites in Australia, Brazil, Canada, China, Colombia, Finland, India, Kenya, Portugal, South Africa, the United Kingdom, and the United States. Child- and parent-reported behavioral, household, and neighborhood characteristics and directly measured anthropometric and accelerometer data were obtained. Twenty-one potential correlates of SED and ST were examined using multilevel models, adjusting for sex, age, and highest parental education, with school and study site as random effects. Variables that were moderately associated with SED and/or ST in univariate analyses (p&lt;0.10) were included in the final models. Variables that remained significant in the final models (p&lt;0.05) were considered correlates of SED and/or ST. Results: Children averaged 8.6 hours of daily SED, and 54.2% of children failed to meet ST guidelines. In all study sites, boys reported higher ST, were less likely to meet ST guidelines, and had higher BMI z-scores than girls. In 9 of 12 sites, girls engaged in significantly more SED than boys. Common correlates of higher SED and ST included poor weight status, not meeting physical activity guidelines, and having a TV or a computer in the bedroom. Conclusions: In this global sample many common correlates of SED and ST were identified, some of which are easily modifiable (e.g., removing TV from the bedroom), and others that may require more intense behavioral interventions (e.g., increasing physical activity). Future work should incorporate these findings into the development of culturally meaningful public health messages.&quot;,&quot;publisher&quot;:&quot;Public Library of Science&quot;,&quot;issue&quot;:&quot;6&quot;,&quot;volume&quot;:&quot;10&quot;},&quot;isTemporary&quot;:false},{&quot;id&quot;:&quot;18169b45-f176-3c88-97ad-90e5b24bae78&quot;,&quot;itemData&quot;:{&quot;type&quot;:&quot;article-journal&quot;,&quot;id&quot;:&quot;18169b45-f176-3c88-97ad-90e5b24bae78&quot;,&quot;title&quot;:&quot;Health outcomes associated with reallocations of time between sleep, sedentary behaviour, and physical activity: A systematic scoping review of isotemporal substitution studies&quot;,&quot;author&quot;:[{&quot;family&quot;:&quot;Grgic&quot;,&quot;given&quot;:&quot;Jozo&quot;,&quot;parse-names&quot;:false,&quot;dropping-particle&quot;:&quot;&quot;,&quot;non-dropping-particle&quot;:&quot;&quot;},{&quot;family&quot;:&quot;Dumuid&quot;,&quot;given&quot;:&quot;Dorothea&quot;,&quot;parse-names&quot;:false,&quot;dropping-particle&quot;:&quot;&quot;,&quot;non-dropping-particle&quot;:&quot;&quot;},{&quot;family&quot;:&quot;Bengoechea&quot;,&quot;given&quot;:&quot;Enrique Garcia&quot;,&quot;parse-names&quot;:false,&quot;dropping-particle&quot;:&quot;&quot;,&quot;non-dropping-particle&quot;:&quot;&quot;},{&quot;family&quot;:&quot;Shrestha&quot;,&quot;given&quot;:&quot;Nipun&quot;,&quot;parse-names&quot;:false,&quot;dropping-particle&quot;:&quot;&quot;,&quot;non-dropping-particle&quot;:&quot;&quot;},{&quot;family&quot;:&quot;Bauman&quot;,&quot;given&quot;:&quot;Adrian&quot;,&quot;parse-names&quot;:false,&quot;dropping-particle&quot;:&quot;&quot;,&quot;non-dropping-particle&quot;:&quot;&quot;},{&quot;family&quot;:&quot;Olds&quot;,&quot;given&quot;:&quot;Timothy&quot;,&quot;parse-names&quot;:false,&quot;dropping-particle&quot;:&quot;&quot;,&quot;non-dropping-particle&quot;:&quot;&quot;},{&quot;family&quot;:&quot;Pedisic&quot;,&quot;given&quot;:&quot;Zeljko&quot;,&quot;parse-names&quot;:false,&quot;dropping-particle&quot;:&quot;&quot;,&quot;non-dropping-particle&quot;:&quot;&quot;}],&quot;container-title&quot;:&quot;International Journal of Behavioral Nutrition and Physical Activity&quot;,&quot;DOI&quot;:&quot;10.1186/s12966-018-0691-3&quot;,&quot;ISSN&quot;:&quot;14795868&quot;,&quot;PMID&quot;:&quot;30001713&quot;,&quot;issued&quot;:{&quot;date-parts&quot;:[[2018,7,13]]},&quot;abstract&quot;:&quot;Background: During a 24-h day, each given period is spent in either sedentary behaviour, sleeping, light physical activity (LPA), or moderate-to-vigorous physical activity (MVPA). In epidemiological research most studies have traditionally analysed the associations of these behaviours in isolation from each other; that is, without taking into account the displacement of time spent in the remaining behaviours. In recent years, there has been a growing interest in exploring how all the behaviours across the energy expenditure spectrum influence health outcomes. A statistical model used to investigate these associations is termed an isotemporal substitution model (ISM). Considering the increasing number of ISM-based studies conducted in all age groups, the present paper aimed to: (i) review and summarise findings from studies that employed ISM in sleep, sedentary behaviour, and physical activity research; (ii) appraise the methodological quality of the studies; and (iii) suggest future research directions in this area. Methods: A systematic search of ten databases was performed. The Newcastle-Ottawa scale was used to assess the methodological quality of the included studies. Results: Fifty-six studies met the inclusion criteria, all being of moderate or high methodological quality. Associations were reported for exchanged time varying from one minute to 120 min/day across the studies, with 30 min/day being the most common amount of time reallocated. In total, three different ISM methodologies were used. The most commonly studied health outcomes in relation to isotemporal substitutions were mortality, general health, mental health, adiposity, fitness, and cardiometabolic biomarkers. It seems that reallocations of sedentary time to LPA or MVPA are associated with significant reduction in mortality risk. Current evidence appears to consistently suggest that reductions in mortality risk are greater when time spent sedentary is replaced with higher intensities of physical activity. For adiposity, it seems that reallocating sedentary time to physical activity may be associated with reduced body mass index, body fat percentage, and waist circumference in all age groups, with the magnitude of associations being greater for higher intensities of physical activity. While there is a relatively large body of evidence reporting beneficial associations between the reallocation of time from sedentary behaviour to LPA or MVPA and cardiometabolic biomarkers among adults, there is a lack of studies among children, adolescents, and older adults. Although some studies investigated general health, mental health, and fitness outcomes, further investigation of these topics is warranted. In general, it seems that the strongest association with health outcomes is observed when time is reallocated from sedentary behaviour to MVPA. Most studies did not account for sleep time, which is a major limitation of the current evidence. Conclusions: The current evidence indicates that time reallocation between sleep, sedentary behaviour, LPA, and MVPA may be associated with a number of health outcomes. Future studies should employ longitudinal designs, take into account all movement behaviours, and examine a wider range of health, psychological, social, economic, and environmental outcomes.&quot;,&quot;publisher&quot;:&quot;BioMed Central Ltd.&quot;,&quot;issue&quot;:&quot;1&quot;,&quot;volume&quot;:&quot;15&quot;,&quot;container-title-short&quot;:&quot;&quot;},&quot;isTemporary&quot;:false},{&quot;id&quot;:&quot;34cee0f2-792e-3778-8e0f-1cfa410289e1&quot;,&quot;itemData&quot;:{&quot;type&quot;:&quot;article-journal&quot;,&quot;id&quot;:&quot;34cee0f2-792e-3778-8e0f-1cfa410289e1&quot;,&quot;title&quot;:&quot;Effects of Limiting Recreational Screen Media Use on Physical Activity and Sleep in Families with Children: A Cluster Randomized Clinical Trial&quot;,&quot;author&quot;:[{&quot;family&quot;:&quot;Pedersen&quot;,&quot;given&quot;:&quot;Jesper&quot;,&quot;parse-names&quot;:false,&quot;dropping-particle&quot;:&quot;&quot;,&quot;non-dropping-particle&quot;:&quot;&quot;},{&quot;family&quot;:&quot;Rasmussen&quot;,&quot;given&quot;:&quot;Martin Gillies Banke&quot;,&quot;parse-names&quot;:false,&quot;dropping-particle&quot;:&quot;&quot;,&quot;non-dropping-particle&quot;:&quot;&quot;},{&quot;family&quot;:&quot;Sørensen&quot;,&quot;given&quot;:&quot;Sarah Overgaard&quot;,&quot;parse-names&quot;:false,&quot;dropping-particle&quot;:&quot;&quot;,&quot;non-dropping-particle&quot;:&quot;&quot;},{&quot;family&quot;:&quot;Mortensen&quot;,&quot;given&quot;:&quot;Sofie Rath&quot;,&quot;parse-names&quot;:false,&quot;dropping-particle&quot;:&quot;&quot;,&quot;non-dropping-particle&quot;:&quot;&quot;},{&quot;family&quot;:&quot;Olesen&quot;,&quot;given&quot;:&quot;Line Grønholt&quot;,&quot;parse-names&quot;:false,&quot;dropping-particle&quot;:&quot;&quot;,&quot;non-dropping-particle&quot;:&quot;&quot;},{&quot;family&quot;:&quot;Brønd&quot;,&quot;given&quot;:&quot;Jan Christian&quot;,&quot;parse-names&quot;:false,&quot;dropping-particle&quot;:&quot;&quot;,&quot;non-dropping-particle&quot;:&quot;&quot;},{&quot;family&quot;:&quot;Brage&quot;,&quot;given&quot;:&quot;Søren&quot;,&quot;parse-names&quot;:false,&quot;dropping-particle&quot;:&quot;&quot;,&quot;non-dropping-particle&quot;:&quot;&quot;},{&quot;family&quot;:&quot;Kristensen&quot;,&quot;given&quot;:&quot;Peter Lund&quot;,&quot;parse-names&quot;:false,&quot;dropping-particle&quot;:&quot;&quot;,&quot;non-dropping-particle&quot;:&quot;&quot;},{&quot;family&quot;:&quot;Grøntved&quot;,&quot;given&quot;:&quot;Anders&quot;,&quot;parse-names&quot;:false,&quot;dropping-particle&quot;:&quot;&quot;,&quot;non-dropping-particle&quot;:&quot;&quot;}],&quot;container-title&quot;:&quot;JAMA Pediatrics&quot;,&quot;container-title-short&quot;:&quot;JAMA Pediatr&quot;,&quot;DOI&quot;:&quot;10.1001/jamapediatrics.2022.1519&quot;,&quot;ISSN&quot;:&quot;21686211&quot;,&quot;PMID&quot;:&quot;35604678&quot;,&quot;issued&quot;:{&quot;date-parts&quot;:[[2022,8,1]]},&quot;page&quot;:&quot;741-749&quot;,&quot;abstract&quot;:&quot;Importance: Children and adults spend large amounts of their leisure time using screen media, which may affect their health and behavior. Objective: To investigate the effect of reducing household recreational screen media use on physical activity and sleep in children and adults. Design, Setting, and Participants: This was a cluster randomized clinical trial with a 2-week follow-up. Enrollment began on June 6, 2019, and ended on March 30, 2021. This study included a population-based sample from 10 Danish municipalities. A total of 89 families (181 children and 164 adults) were recruited based on a population-based survey on screen media habits in families with children. To be eligible, the responding parent had to list self-reported recreational screen use greater than the 40th percentile of recreational screen time use in the source population (&gt;2.4 hours per day). In addition, the parent had to be full-time employed (with no regular night shifts) or enrolled in full-time education. Interventions: Families were randomly assigned to the screen media reduction intervention (45 families, 86 children, 82 adults) designed to ensure participant compliance to a maximum use of screen media (≤3 hours per week) for a 2-week period. Families randomly assigned to the control group (44 families, 95 children, 82 adults) were instructed to carry on as usual. Main Outcomes and Measures: The primary outcome was between-group difference in leisure nonsedentary activity (in minutes per day) measured by combined thigh and waist accelerometry. Secondary outcomes included other physical activity and sleep parameters measured by single-channel electroencephalography. Results: Among the 89 randomized families (intervention group [45 families]: 86 children; mean [SD] age, 8.6 [2.7] years; 44 boys [51%]; 42 girls [49%]; control group [44 families]: 95 children, mean [SD] age, 9.5 [2.5] years; 38 boys [40%]; 57 girls [60%]), 157 children (87%) had complete data on the primary outcome. Eighty-three children (97%) in the intervention group were compliant to the screen use reduction during the intervention. The mean (SD) change in leisure nonsedentary activity in the intervention group was 44.8 (63.5) minutes per day and in the control group was 1.0 (55.1) minute per day (intention-to-treat between-group mean difference, 45.8 minutes per day; 95% CI, 27.9-63.6 minutes per day; P &lt;.001). No significant between-group mean differences were observed between intervention and control for the electroencephalography-based sleep outcomes. Conclusions and Relevance: In this cluster randomized clinical trial, a recreational screen media reduction intervention resulted in a substantial increase in children's engagement in physical activity. The large effect size suggests that the high levels of recreational screen media use seen in many children should be a public health concern. Trial Registration: ClinicalTrials.gov Identifier: NCT04098913.&quot;,&quot;publisher&quot;:&quot;American Medical Association&quot;,&quot;issue&quot;:&quot;8&quot;,&quot;volume&quot;:&quot;176&quot;},&quot;isTemporary&quot;:false}],&quot;citationTag&quot;:&quot;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&quot;},{&quot;citationID&quot;:&quot;MENDELEY_CITATION_ea527c7e-7e2f-4b90-99d4-7d2a248ae73a&quot;,&quot;properties&quot;:{&quot;noteIndex&quot;:0},&quot;isEdited&quot;:false,&quot;manualOverride&quot;:{&quot;isManuallyOverridden&quot;:false,&quot;citeprocText&quot;:&quot;&lt;sup&gt;17&lt;/sup&gt;&quot;,&quot;manualOverrideText&quot;:&quot;&quot;},&quot;citationItems&quot;:[{&quot;id&quot;:&quot;34cee0f2-792e-3778-8e0f-1cfa410289e1&quot;,&quot;itemData&quot;:{&quot;type&quot;:&quot;article-journal&quot;,&quot;id&quot;:&quot;34cee0f2-792e-3778-8e0f-1cfa410289e1&quot;,&quot;title&quot;:&quot;Effects of Limiting Recreational Screen Media Use on Physical Activity and Sleep in Families with Children: A Cluster Randomized Clinical Trial&quot;,&quot;author&quot;:[{&quot;family&quot;:&quot;Pedersen&quot;,&quot;given&quot;:&quot;Jesper&quot;,&quot;parse-names&quot;:false,&quot;dropping-particle&quot;:&quot;&quot;,&quot;non-dropping-particle&quot;:&quot;&quot;},{&quot;family&quot;:&quot;Rasmussen&quot;,&quot;given&quot;:&quot;Martin Gillies Banke&quot;,&quot;parse-names&quot;:false,&quot;dropping-particle&quot;:&quot;&quot;,&quot;non-dropping-particle&quot;:&quot;&quot;},{&quot;family&quot;:&quot;Sørensen&quot;,&quot;given&quot;:&quot;Sarah Overgaard&quot;,&quot;parse-names&quot;:false,&quot;dropping-particle&quot;:&quot;&quot;,&quot;non-dropping-particle&quot;:&quot;&quot;},{&quot;family&quot;:&quot;Mortensen&quot;,&quot;given&quot;:&quot;Sofie Rath&quot;,&quot;parse-names&quot;:false,&quot;dropping-particle&quot;:&quot;&quot;,&quot;non-dropping-particle&quot;:&quot;&quot;},{&quot;family&quot;:&quot;Olesen&quot;,&quot;given&quot;:&quot;Line Grønholt&quot;,&quot;parse-names&quot;:false,&quot;dropping-particle&quot;:&quot;&quot;,&quot;non-dropping-particle&quot;:&quot;&quot;},{&quot;family&quot;:&quot;Brønd&quot;,&quot;given&quot;:&quot;Jan Christian&quot;,&quot;parse-names&quot;:false,&quot;dropping-particle&quot;:&quot;&quot;,&quot;non-dropping-particle&quot;:&quot;&quot;},{&quot;family&quot;:&quot;Brage&quot;,&quot;given&quot;:&quot;Søren&quot;,&quot;parse-names&quot;:false,&quot;dropping-particle&quot;:&quot;&quot;,&quot;non-dropping-particle&quot;:&quot;&quot;},{&quot;family&quot;:&quot;Kristensen&quot;,&quot;given&quot;:&quot;Peter Lund&quot;,&quot;parse-names&quot;:false,&quot;dropping-particle&quot;:&quot;&quot;,&quot;non-dropping-particle&quot;:&quot;&quot;},{&quot;family&quot;:&quot;Grøntved&quot;,&quot;given&quot;:&quot;Anders&quot;,&quot;parse-names&quot;:false,&quot;dropping-particle&quot;:&quot;&quot;,&quot;non-dropping-particle&quot;:&quot;&quot;}],&quot;container-title&quot;:&quot;JAMA Pediatrics&quot;,&quot;container-title-short&quot;:&quot;JAMA Pediatr&quot;,&quot;DOI&quot;:&quot;10.1001/jamapediatrics.2022.1519&quot;,&quot;ISSN&quot;:&quot;21686211&quot;,&quot;PMID&quot;:&quot;35604678&quot;,&quot;issued&quot;:{&quot;date-parts&quot;:[[2022,8,1]]},&quot;page&quot;:&quot;741-749&quot;,&quot;abstract&quot;:&quot;Importance: Children and adults spend large amounts of their leisure time using screen media, which may affect their health and behavior. Objective: To investigate the effect of reducing household recreational screen media use on physical activity and sleep in children and adults. Design, Setting, and Participants: This was a cluster randomized clinical trial with a 2-week follow-up. Enrollment began on June 6, 2019, and ended on March 30, 2021. This study included a population-based sample from 10 Danish municipalities. A total of 89 families (181 children and 164 adults) were recruited based on a population-based survey on screen media habits in families with children. To be eligible, the responding parent had to list self-reported recreational screen use greater than the 40th percentile of recreational screen time use in the source population (&gt;2.4 hours per day). In addition, the parent had to be full-time employed (with no regular night shifts) or enrolled in full-time education. Interventions: Families were randomly assigned to the screen media reduction intervention (45 families, 86 children, 82 adults) designed to ensure participant compliance to a maximum use of screen media (≤3 hours per week) for a 2-week period. Families randomly assigned to the control group (44 families, 95 children, 82 adults) were instructed to carry on as usual. Main Outcomes and Measures: The primary outcome was between-group difference in leisure nonsedentary activity (in minutes per day) measured by combined thigh and waist accelerometry. Secondary outcomes included other physical activity and sleep parameters measured by single-channel electroencephalography. Results: Among the 89 randomized families (intervention group [45 families]: 86 children; mean [SD] age, 8.6 [2.7] years; 44 boys [51%]; 42 girls [49%]; control group [44 families]: 95 children, mean [SD] age, 9.5 [2.5] years; 38 boys [40%]; 57 girls [60%]), 157 children (87%) had complete data on the primary outcome. Eighty-three children (97%) in the intervention group were compliant to the screen use reduction during the intervention. The mean (SD) change in leisure nonsedentary activity in the intervention group was 44.8 (63.5) minutes per day and in the control group was 1.0 (55.1) minute per day (intention-to-treat between-group mean difference, 45.8 minutes per day; 95% CI, 27.9-63.6 minutes per day; P &lt;.001). No significant between-group mean differences were observed between intervention and control for the electroencephalography-based sleep outcomes. Conclusions and Relevance: In this cluster randomized clinical trial, a recreational screen media reduction intervention resulted in a substantial increase in children's engagement in physical activity. The large effect size suggests that the high levels of recreational screen media use seen in many children should be a public health concern. Trial Registration: ClinicalTrials.gov Identifier: NCT04098913.&quot;,&quot;publisher&quot;:&quot;American Medical Association&quot;,&quot;issue&quot;:&quot;8&quot;,&quot;volume&quot;:&quot;176&quot;},&quot;isTemporary&quot;:false}],&quot;citationTag&quot;:&quot;MENDELEY_CITATION_v3_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&quot;},{&quot;citationID&quot;:&quot;MENDELEY_CITATION_44f74a01-90c2-4855-84cb-1f93c2e351aa&quot;,&quot;properties&quot;:{&quot;noteIndex&quot;:0},&quot;isEdited&quot;:false,&quot;manualOverride&quot;:{&quot;isManuallyOverridden&quot;:false,&quot;citeprocText&quot;:&quot;&lt;sup&gt;1&lt;/sup&gt;&quot;,&quot;manualOverrideText&quot;:&quot;&quot;},&quot;citationItems&quot;:[{&quot;id&quot;:&quot;563d806b-163c-3321-ad81-1c1d9d6d08eb&quot;,&quot;itemData&quot;:{&quot;type&quot;:&quot;report&quot;,&quot;id&quot;:&quot;563d806b-163c-3321-ad81-1c1d9d6d08eb&quot;,&quot;title&quot;:&quot;Eesti kooliõpilaste tervisekäitumine. 2021/2022. õppeaasta raport.&quot;,&quot;author&quot;:[{&quot;family&quot;:&quot;Oja&quot;,&quot;given&quot;:&quot;Leila&quot;,&quot;parse-names&quot;:false,&quot;dropping-particle&quot;:&quot;&quot;,&quot;non-dropping-particle&quot;:&quot;&quot;},{&quot;family&quot;:&quot;Piksööt&quot;,&quot;given&quot;:&quot;Jaanika&quot;,&quot;parse-names&quot;:false,&quot;dropping-particle&quot;:&quot;&quot;,&quot;non-dropping-particle&quot;:&quot;&quot;},{&quot;family&quot;:&quot;Haav&quot;,&quot;given&quot;:&quot;Alice&quot;,&quot;parse-names&quot;:false,&quot;dropping-particle&quot;:&quot;&quot;,&quot;non-dropping-particle&quot;:&quot;&quot;},{&quot;family&quot;:&quot;Kasvandik&quot;,&quot;given&quot;:&quot;Ly&quot;,&quot;parse-names&quot;:false,&quot;dropping-particle&quot;:&quot;&quot;,&quot;non-dropping-particle&quot;:&quot;&quot;},{&quot;family&quot;:&quot;Mäll&quot;,&quot;given&quot;:&quot;Triin&quot;,&quot;parse-names&quot;:false,&quot;dropping-particle&quot;:&quot;&quot;,&quot;non-dropping-particle&quot;:&quot;&quot;},{&quot;family&quot;:&quot;Rahno&quot;,&quot;given&quot;:&quot;Jaana&quot;,&quot;parse-names&quot;:false,&quot;dropping-particle&quot;:&quot;&quot;,&quot;non-dropping-particle&quot;:&quot;&quot;},{&quot;family&quot;:&quot;Saamel&quot;,&quot;given&quot;:&quot;Marge&quot;,&quot;parse-names&quot;:false,&quot;dropping-particle&quot;:&quot;&quot;,&quot;non-dropping-particle&quot;:&quot;&quot;},{&quot;family&quot;:&quot;Siilbek&quot;,&quot;given&quot;:&quot;Eike&quot;,&quot;parse-names&quot;:false,&quot;dropping-particle&quot;:&quot;&quot;,&quot;non-dropping-particle&quot;:&quot;&quot;},{&quot;family&quot;:&quot;Talvik&quot;,&quot;given&quot;:&quot;Anette&quot;,&quot;parse-names&quot;:false,&quot;dropping-particle&quot;:&quot;&quot;,&quot;non-dropping-particle&quot;:&quot;&quot;},{&quot;family&quot;:&quot;Vorobjov&quot;,&quot;given&quot;:&quot;Sigrid&quot;,&quot;parse-names&quot;:false,&quot;dropping-particle&quot;:&quot;&quot;,&quot;non-dropping-particle&quot;:&quot;&quot;}],&quot;issued&quot;:{&quot;date-parts&quot;:[[2023]]},&quot;container-title-short&quot;:&quot;&quot;},&quot;isTemporary&quot;:false}],&quot;citationTag&quot;:&quot;MENDELEY_CITATION_v3_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&quot;},{&quot;citationID&quot;:&quot;MENDELEY_CITATION_9d483690-3684-4cff-990b-fc646b85bbee&quot;,&quot;properties&quot;:{&quot;noteIndex&quot;:0},&quot;isEdited&quot;:false,&quot;manualOverride&quot;:{&quot;isManuallyOverridden&quot;:false,&quot;citeprocText&quot;:&quot;&lt;sup&gt;12&lt;/sup&gt;&quot;,&quot;manualOverrideText&quot;:&quot;&quot;},&quot;citationItems&quot;:[{&quot;id&quot;:&quot;18169b45-f176-3c88-97ad-90e5b24bae78&quot;,&quot;itemData&quot;:{&quot;type&quot;:&quot;article-journal&quot;,&quot;id&quot;:&quot;18169b45-f176-3c88-97ad-90e5b24bae78&quot;,&quot;title&quot;:&quot;Health outcomes associated with reallocations of time between sleep, sedentary behaviour, and physical activity: A systematic scoping review of isotemporal substitution studies&quot;,&quot;author&quot;:[{&quot;family&quot;:&quot;Grgic&quot;,&quot;given&quot;:&quot;Jozo&quot;,&quot;parse-names&quot;:false,&quot;dropping-particle&quot;:&quot;&quot;,&quot;non-dropping-particle&quot;:&quot;&quot;},{&quot;family&quot;:&quot;Dumuid&quot;,&quot;given&quot;:&quot;Dorothea&quot;,&quot;parse-names&quot;:false,&quot;dropping-particle&quot;:&quot;&quot;,&quot;non-dropping-particle&quot;:&quot;&quot;},{&quot;family&quot;:&quot;Bengoechea&quot;,&quot;given&quot;:&quot;Enrique Garcia&quot;,&quot;parse-names&quot;:false,&quot;dropping-particle&quot;:&quot;&quot;,&quot;non-dropping-particle&quot;:&quot;&quot;},{&quot;family&quot;:&quot;Shrestha&quot;,&quot;given&quot;:&quot;Nipun&quot;,&quot;parse-names&quot;:false,&quot;dropping-particle&quot;:&quot;&quot;,&quot;non-dropping-particle&quot;:&quot;&quot;},{&quot;family&quot;:&quot;Bauman&quot;,&quot;given&quot;:&quot;Adrian&quot;,&quot;parse-names&quot;:false,&quot;dropping-particle&quot;:&quot;&quot;,&quot;non-dropping-particle&quot;:&quot;&quot;},{&quot;family&quot;:&quot;Olds&quot;,&quot;given&quot;:&quot;Timothy&quot;,&quot;parse-names&quot;:false,&quot;dropping-particle&quot;:&quot;&quot;,&quot;non-dropping-particle&quot;:&quot;&quot;},{&quot;family&quot;:&quot;Pedisic&quot;,&quot;given&quot;:&quot;Zeljko&quot;,&quot;parse-names&quot;:false,&quot;dropping-particle&quot;:&quot;&quot;,&quot;non-dropping-particle&quot;:&quot;&quot;}],&quot;container-title&quot;:&quot;International Journal of Behavioral Nutrition and Physical Activity&quot;,&quot;DOI&quot;:&quot;10.1186/s12966-018-0691-3&quot;,&quot;ISSN&quot;:&quot;14795868&quot;,&quot;PMID&quot;:&quot;30001713&quot;,&quot;issued&quot;:{&quot;date-parts&quot;:[[2018,7,13]]},&quot;abstract&quot;:&quot;Background: During a 24-h day, each given period is spent in either sedentary behaviour, sleeping, light physical activity (LPA), or moderate-to-vigorous physical activity (MVPA). In epidemiological research most studies have traditionally analysed the associations of these behaviours in isolation from each other; that is, without taking into account the displacement of time spent in the remaining behaviours. In recent years, there has been a growing interest in exploring how all the behaviours across the energy expenditure spectrum influence health outcomes. A statistical model used to investigate these associations is termed an isotemporal substitution model (ISM). Considering the increasing number of ISM-based studies conducted in all age groups, the present paper aimed to: (i) review and summarise findings from studies that employed ISM in sleep, sedentary behaviour, and physical activity research; (ii) appraise the methodological quality of the studies; and (iii) suggest future research directions in this area. Methods: A systematic search of ten databases was performed. The Newcastle-Ottawa scale was used to assess the methodological quality of the included studies. Results: Fifty-six studies met the inclusion criteria, all being of moderate or high methodological quality. Associations were reported for exchanged time varying from one minute to 120 min/day across the studies, with 30 min/day being the most common amount of time reallocated. In total, three different ISM methodologies were used. The most commonly studied health outcomes in relation to isotemporal substitutions were mortality, general health, mental health, adiposity, fitness, and cardiometabolic biomarkers. It seems that reallocations of sedentary time to LPA or MVPA are associated with significant reduction in mortality risk. Current evidence appears to consistently suggest that reductions in mortality risk are greater when time spent sedentary is replaced with higher intensities of physical activity. For adiposity, it seems that reallocating sedentary time to physical activity may be associated with reduced body mass index, body fat percentage, and waist circumference in all age groups, with the magnitude of associations being greater for higher intensities of physical activity. While there is a relatively large body of evidence reporting beneficial associations between the reallocation of time from sedentary behaviour to LPA or MVPA and cardiometabolic biomarkers among adults, there is a lack of studies among children, adolescents, and older adults. Although some studies investigated general health, mental health, and fitness outcomes, further investigation of these topics is warranted. In general, it seems that the strongest association with health outcomes is observed when time is reallocated from sedentary behaviour to MVPA. Most studies did not account for sleep time, which is a major limitation of the current evidence. Conclusions: The current evidence indicates that time reallocation between sleep, sedentary behaviour, LPA, and MVPA may be associated with a number of health outcomes. Future studies should employ longitudinal designs, take into account all movement behaviours, and examine a wider range of health, psychological, social, economic, and environmental outcomes.&quot;,&quot;publisher&quot;:&quot;BioMed Central Ltd.&quot;,&quot;issue&quot;:&quot;1&quot;,&quot;volume&quot;:&quot;15&quot;,&quot;container-title-short&quot;:&quot;&quot;},&quot;isTemporary&quot;:false}],&quot;citationTag&quot;:&quot;MENDELEY_CITATION_v3_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&quot;},{&quot;citationID&quot;:&quot;MENDELEY_CITATION_9ee14bc9-33c1-4571-9caa-0b3116f12868&quot;,&quot;properties&quot;:{&quot;noteIndex&quot;:0},&quot;isEdited&quot;:false,&quot;manualOverride&quot;:{&quot;isManuallyOverridden&quot;:false,&quot;citeprocText&quot;:&quot;&lt;sup&gt;18&lt;/sup&gt;&quot;,&quot;manualOverrideText&quot;:&quot;&quot;},&quot;citationItems&quot;:[{&quot;id&quot;:&quot;88c24f1c-fdca-335f-b2ab-b5f7cb6de839&quot;,&quot;itemData&quot;:{&quot;type&quot;:&quot;article&quot;,&quot;id&quot;:&quot;88c24f1c-fdca-335f-b2ab-b5f7cb6de839&quot;,&quot;title&quot;:&quot;Physical activity and sleep are inconsistently related in healthy children: A systematic review and meta-analysis&quot;,&quot;author&quot;:[{&quot;family&quot;:&quot;Antczak&quot;,&quot;given&quot;:&quot;Devan&quot;,&quot;parse-names&quot;:false,&quot;dropping-particle&quot;:&quot;&quot;,&quot;non-dropping-particle&quot;:&quot;&quot;},{&quot;family&quot;:&quot;Lonsdale&quot;,&quot;given&quot;:&quot;Chris&quot;,&quot;parse-names&quot;:false,&quot;dropping-particle&quot;:&quot;&quot;,&quot;non-dropping-particle&quot;:&quot;&quot;},{&quot;family&quot;:&quot;Lee&quot;,&quot;given&quot;:&quot;Jane&quot;,&quot;parse-names&quot;:false,&quot;dropping-particle&quot;:&quot;&quot;,&quot;non-dropping-particle&quot;:&quot;&quot;},{&quot;family&quot;:&quot;Hilland&quot;,&quot;given&quot;:&quot;Toni&quot;,&quot;parse-names&quot;:false,&quot;dropping-particle&quot;:&quot;&quot;,&quot;non-dropping-particle&quot;:&quot;&quot;},{&quot;family&quot;:&quot;Duncan&quot;,&quot;given&quot;:&quot;Mitch J.&quot;,&quot;parse-names&quot;:false,&quot;dropping-particle&quot;:&quot;&quot;,&quot;non-dropping-particle&quot;:&quot;&quot;},{&quot;family&quot;:&quot;Pozo Cruz&quot;,&quot;given&quot;:&quot;Borja&quot;,&quot;parse-names&quot;:false,&quot;dropping-particle&quot;:&quot;&quot;,&quot;non-dropping-particle&quot;:&quot;del&quot;},{&quot;family&quot;:&quot;Hulteen&quot;,&quot;given&quot;:&quot;Ryan M.&quot;,&quot;parse-names&quot;:false,&quot;dropping-particle&quot;:&quot;&quot;,&quot;non-dropping-particle&quot;:&quot;&quot;},{&quot;family&quot;:&quot;Parker&quot;,&quot;given&quot;:&quot;Philip D.&quot;,&quot;parse-names&quot;:false,&quot;dropping-particle&quot;:&quot;&quot;,&quot;non-dropping-particle&quot;:&quot;&quot;},{&quot;family&quot;:&quot;Sanders&quot;,&quot;given&quot;:&quot;Taren&quot;,&quot;parse-names&quot;:false,&quot;dropping-particle&quot;:&quot;&quot;,&quot;non-dropping-particle&quot;:&quot;&quot;}],&quot;container-title&quot;:&quot;Sleep Medicine Reviews&quot;,&quot;container-title-short&quot;:&quot;Sleep Med Rev&quot;,&quot;DOI&quot;:&quot;10.1016/j.smrv.2020.101278&quot;,&quot;ISSN&quot;:&quot;15322955&quot;,&quot;PMID&quot;:&quot;32155572&quot;,&quot;issued&quot;:{&quot;date-parts&quot;:[[2020,6,1]]},&quot;abstract&quot;:&quot;Physical activity is considered an effective method to improve sleep quality in adolescents and adults. However, there is mixed evidence among children. Our objectives were to investigate this association in children and to examine potential moderating variables. Eight databases were systematically searched, and we included all study designs with a sample of healthy children ages 3-13 years-old. We identified 47 studies for meta-analysis. Overall, we found little association between physical activity and sleep (r = 0.02, 95% confidence interval = −0.03 to 0.07). There was a high amount of heterogeneity in the overall model (I2 = 93%). However, none of the examined variables significantly moderated the overall effect, including age, gender, risk of bias, study quality, measurement methodology, study direction, and publication year. Exploratory analyses showed some weak, but statistically significant associations for vigorous physical activity with sleep (r = 0.09, 95% CI = 0.01 to 0.17, I2 = 66.3%), specifically sleep duration (r = 0.07, 95% CI = 0.00 to 0.14, I2 = 41.1%). High heterogeneity and the lack of experimental research suggest our findings should be interpreted with caution. The current evidence, however, shows little support for an association between physical activity and sleep in children.&quot;,&quot;publisher&quot;:&quot;W.B. Saunders Ltd&quot;,&quot;volume&quot;:&quot;51&quot;},&quot;isTemporary&quot;:false}],&quot;citationTag&quot;:&quot;MENDELEY_CITATION_v3_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&quot;},{&quot;citationID&quot;:&quot;MENDELEY_CITATION_dbd179a2-b736-4926-9983-5aa087464cb0&quot;,&quot;properties&quot;:{&quot;noteIndex&quot;:0},&quot;isEdited&quot;:false,&quot;manualOverride&quot;:{&quot;isManuallyOverridden&quot;:false,&quot;citeprocText&quot;:&quot;&lt;sup&gt;19&lt;/sup&gt;&quot;,&quot;manualOverrideText&quot;:&quot;&quot;},&quot;citationItems&quot;:[{&quot;id&quot;:&quot;5fb4d60d-0e90-3c0c-9eb5-9f63490f31b5&quot;,&quot;itemData&quot;:{&quot;type&quot;:&quot;article&quot;,&quot;id&quot;:&quot;5fb4d60d-0e90-3c0c-9eb5-9f63490f31b5&quot;,&quot;title&quot;:&quot;Combinations of Physical Activity, Sedentary Behavior, and Sleep Duration and Their Associations With Physical, Psychological, and Educational Outcomes in Children and Adolescents: A Systematic Review&quot;,&quot;author&quot;:[{&quot;family&quot;:&quot;Wilhite&quot;,&quot;given&quot;:&quot;Katrina&quot;,&quot;parse-names&quot;:false,&quot;dropping-particle&quot;:&quot;&quot;,&quot;non-dropping-particle&quot;:&quot;&quot;},{&quot;family&quot;:&quot;Booker&quot;,&quot;given&quot;:&quot;Bridget&quot;,&quot;parse-names&quot;:false,&quot;dropping-particle&quot;:&quot;&quot;,&quot;non-dropping-particle&quot;:&quot;&quot;},{&quot;family&quot;:&quot;Huang&quot;,&quot;given&quot;:&quot;Bo Huei&quot;,&quot;parse-names&quot;:false,&quot;dropping-particle&quot;:&quot;&quot;,&quot;non-dropping-particle&quot;:&quot;&quot;},{&quot;family&quot;:&quot;Antczak&quot;,&quot;given&quot;:&quot;Devan&quot;,&quot;parse-names&quot;:false,&quot;dropping-particle&quot;:&quot;&quot;,&quot;non-dropping-particle&quot;:&quot;&quot;},{&quot;family&quot;:&quot;Corbett&quot;,&quot;given&quot;:&quot;Lucy&quot;,&quot;parse-names&quot;:false,&quot;dropping-particle&quot;:&quot;&quot;,&quot;non-dropping-particle&quot;:&quot;&quot;},{&quot;family&quot;:&quot;Parker&quot;,&quot;given&quot;:&quot;Philip&quot;,&quot;parse-names&quot;:false,&quot;dropping-particle&quot;:&quot;&quot;,&quot;non-dropping-particle&quot;:&quot;&quot;},{&quot;family&quot;:&quot;Noetel&quot;,&quot;given&quot;:&quot;Michael&quot;,&quot;parse-names&quot;:false,&quot;dropping-particle&quot;:&quot;&quot;,&quot;non-dropping-particle&quot;:&quot;&quot;},{&quot;family&quot;:&quot;Rissel&quot;,&quot;given&quot;:&quot;Chris&quot;,&quot;parse-names&quot;:false,&quot;dropping-particle&quot;:&quot;&quot;,&quot;non-dropping-particle&quot;:&quot;&quot;},{&quot;family&quot;:&quot;Lonsdale&quot;,&quot;given&quot;:&quot;Chris&quot;,&quot;parse-names&quot;:false,&quot;dropping-particle&quot;:&quot;&quot;,&quot;non-dropping-particle&quot;:&quot;&quot;},{&quot;family&quot;:&quot;Pozo Cruz&quot;,&quot;given&quot;:&quot;Borja&quot;,&quot;parse-names&quot;:false,&quot;dropping-particle&quot;:&quot;&quot;,&quot;non-dropping-particle&quot;:&quot;Del&quot;},{&quot;family&quot;:&quot;Sanders&quot;,&quot;given&quot;:&quot;Taren&quot;,&quot;parse-names&quot;:false,&quot;dropping-particle&quot;:&quot;&quot;,&quot;non-dropping-particle&quot;:&quot;&quot;}],&quot;container-title&quot;:&quot;American Journal of Epidemiology&quot;,&quot;container-title-short&quot;:&quot;Am J Epidemiol&quot;,&quot;DOI&quot;:&quot;10.1093/aje/kwac212&quot;,&quot;ISSN&quot;:&quot;14766256&quot;,&quot;PMID&quot;:&quot;36516992&quot;,&quot;issued&quot;:{&quot;date-parts&quot;:[[2023,4,1]]},&quot;page&quot;:&quot;665-679&quot;,&quot;abstract&quot;:&quot;We conducted a systematic review to evaluate combinations of physical activity, sedentary behavior, and sleep duration (defined as \&quot;movement behaviors\&quot;) and their associations with physical, psychological, and educational outcomes in children and adolescents. MEDLINE, CINAHL, PsychInfo, SPORTDiscus, PubMed, EMBASE, and ERIC were searched in June 2020. Included studies needed to 1) quantitatively analyze the association of 2 or more movement behaviors with an outcome, 2) analyze a population between 5 and 17 years of age, and 3) include at least an English abstract. We included 141 studies. Most studies included the combination of physical activity and sedentary behavior in their analyses. Sleep was studied less frequently. In combination, a high level of physical activity and a low level of sedentary behavior were associated with the best physical health, psychological health, and education-related outcomes. Sleep was often included in the combination that was associated with the most favorable outcomes. Sedentary behavior had a stronger influence in adolescents than in children and tended to be associated more negatively with outcomes when it was defined as screen time than when defined as overall time spent being sedentary. More initiatives and guidelines combining all 3 movement behaviors will provide benefit with regard to adiposity, cardiometabolic risk factors, cardiorespiratory fitness, muscular physical fitness, well-being, health-related quality of life, mental health, academic performance, and cognitive/executive function.&quot;,&quot;publisher&quot;:&quot;Oxford University Press&quot;,&quot;issue&quot;:&quot;4&quot;,&quot;volume&quot;:&quot;192&quot;},&quot;isTemporary&quot;:false}],&quot;citationTag&quot;:&quot;MENDELEY_CITATION_v3_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&quot;},{&quot;citationID&quot;:&quot;MENDELEY_CITATION_f2c4c361-2477-4260-884b-c057ef780ed8&quot;,&quot;properties&quot;:{&quot;noteIndex&quot;:0},&quot;isEdited&quot;:false,&quot;manualOverride&quot;:{&quot;isManuallyOverridden&quot;:false,&quot;citeprocText&quot;:&quot;&lt;sup&gt;20&lt;/sup&gt;&quot;,&quot;manualOverrideText&quot;:&quot;&quot;},&quot;citationItems&quot;:[{&quot;id&quot;:&quot;aeb6483b-b8a0-305d-b270-95a35ce59991&quot;,&quot;itemData&quot;:{&quot;type&quot;:&quot;article-journal&quot;,&quot;id&quot;:&quot;aeb6483b-b8a0-305d-b270-95a35ce59991&quot;,&quot;title&quot;:&quot;Using a multi-stakeholder experience-based design process to co-develop the Creating Active Schools Framework&quot;,&quot;author&quot;:[{&quot;family&quot;:&quot;Daly-Smith&quot;,&quot;given&quot;:&quot;Andy&quot;,&quot;parse-names&quot;:false,&quot;dropping-particle&quot;:&quot;&quot;,&quot;non-dropping-particle&quot;:&quot;&quot;},{&quot;family&quot;:&quot;Quarmby&quot;,&quot;given&quot;:&quot;Thomas&quot;,&quot;parse-names&quot;:false,&quot;dropping-particle&quot;:&quot;&quot;,&quot;non-dropping-particle&quot;:&quot;&quot;},{&quot;family&quot;:&quot;Archbold&quot;,&quot;given&quot;:&quot;Victoria S.J.&quot;,&quot;parse-names&quot;:false,&quot;dropping-particle&quot;:&quot;&quot;,&quot;non-dropping-particle&quot;:&quot;&quot;},{&quot;family&quot;:&quot;Corrigan&quot;,&quot;given&quot;:&quot;Nicola&quot;,&quot;parse-names&quot;:false,&quot;dropping-particle&quot;:&quot;&quot;,&quot;non-dropping-particle&quot;:&quot;&quot;},{&quot;family&quot;:&quot;Wilson&quot;,&quot;given&quot;:&quot;Dan&quot;,&quot;parse-names&quot;:false,&quot;dropping-particle&quot;:&quot;&quot;,&quot;non-dropping-particle&quot;:&quot;&quot;},{&quot;family&quot;:&quot;Resaland&quot;,&quot;given&quot;:&quot;Geir K.&quot;,&quot;parse-names&quot;:false,&quot;dropping-particle&quot;:&quot;&quot;,&quot;non-dropping-particle&quot;:&quot;&quot;},{&quot;family&quot;:&quot;Bartholomew&quot;,&quot;given&quot;:&quot;John B.&quot;,&quot;parse-names&quot;:false,&quot;dropping-particle&quot;:&quot;&quot;,&quot;non-dropping-particle&quot;:&quot;&quot;},{&quot;family&quot;:&quot;Singh&quot;,&quot;given&quot;:&quot;Amika&quot;,&quot;parse-names&quot;:false,&quot;dropping-particle&quot;:&quot;&quot;,&quot;non-dropping-particle&quot;:&quot;&quot;},{&quot;family&quot;:&quot;Tjomsland&quot;,&quot;given&quot;:&quot;Hege E.&quot;,&quot;parse-names&quot;:false,&quot;dropping-particle&quot;:&quot;&quot;,&quot;non-dropping-particle&quot;:&quot;&quot;},{&quot;family&quot;:&quot;Sherar&quot;,&quot;given&quot;:&quot;Lauren B.&quot;,&quot;parse-names&quot;:false,&quot;dropping-particle&quot;:&quot;&quot;,&quot;non-dropping-particle&quot;:&quot;&quot;},{&quot;family&quot;:&quot;Chalkley&quot;,&quot;given&quot;:&quot;Anna&quot;,&quot;parse-names&quot;:false,&quot;dropping-particle&quot;:&quot;&quot;,&quot;non-dropping-particle&quot;:&quot;&quot;},{&quot;family&quot;:&quot;Routen&quot;,&quot;given&quot;:&quot;Ash C.&quot;,&quot;parse-names&quot;:false,&quot;dropping-particle&quot;:&quot;&quot;,&quot;non-dropping-particle&quot;:&quot;&quot;},{&quot;family&quot;:&quot;Shickle&quot;,&quot;given&quot;:&quot;Darren&quot;,&quot;parse-names&quot;:false,&quot;dropping-particle&quot;:&quot;&quot;,&quot;non-dropping-particle&quot;:&quot;&quot;},{&quot;family&quot;:&quot;Bingham&quot;,&quot;given&quot;:&quot;Daniel D.&quot;,&quot;parse-names&quot;:false,&quot;dropping-particle&quot;:&quot;&quot;,&quot;non-dropping-particle&quot;:&quot;&quot;},{&quot;family&quot;:&quot;Barber&quot;,&quot;given&quot;:&quot;Sally E.&quot;,&quot;parse-names&quot;:false,&quot;dropping-particle&quot;:&quot;&quot;,&quot;non-dropping-particle&quot;:&quot;&quot;},{&quot;family&quot;:&quot;Sluijs&quot;,&quot;given&quot;:&quot;Esther&quot;,&quot;parse-names&quot;:false,&quot;dropping-particle&quot;:&quot;&quot;,&quot;non-dropping-particle&quot;:&quot;Van&quot;},{&quot;family&quot;:&quot;Fairclough&quot;,&quot;given&quot;:&quot;Stuart J.&quot;,&quot;parse-names&quot;:false,&quot;dropping-particle&quot;:&quot;&quot;,&quot;non-dropping-particle&quot;:&quot;&quot;},{&quot;family&quot;:&quot;McKenna&quot;,&quot;given&quot;:&quot;Jim&quot;,&quot;parse-names&quot;:false,&quot;dropping-particle&quot;:&quot;&quot;,&quot;non-dropping-particle&quot;:&quot;&quot;}],&quot;container-title&quot;:&quot;International Journal of Behavioral Nutrition and Physical Activity&quot;,&quot;DOI&quot;:&quot;10.1186/s12966-020-0917-z&quot;,&quot;ISSN&quot;:&quot;14795868&quot;,&quot;PMID&quot;:&quot;32028968&quot;,&quot;issued&quot;:{&quot;date-parts&quot;:[[2020,2,7]]},&quot;abstract&quot;:&quot;Background: UK and global policies recommend whole-school approaches to improve childrens' inadequate physical activity (PA) levels. Yet, recent meta-analyses establish current interventions as ineffective due to suboptimal implementation rates and poor sustainability. To create effective interventions, which recognise schools as complex adaptive sub-systems, multi-stakeholder input is necessary. Further, to ensure 'systems' change, a framework is required that identifies all components of a whole-school PA approach. The study's aim was to co-develop a whole-school PA framework using the double diamond design approach (DDDA). Methodology: Fifty stakeholders engaged in a six-phase DDDA workshop undertaking tasks within same stakeholder (n = 9; UK researchers, public health specialists, active schools coordinators, headteachers, teachers, active partner schools specialists, national organisations, Sport England local delivery pilot representatives and international researchers) and mixed (n = 6) stakeholder groupings. Six draft frameworks were created before stakeholders voted for one 'initial' framework. Next, stakeholders reviewed the 'initial' framework, proposing modifications. Following the workshop, stakeholders voted on eight modifications using an online questionnaire. Results: Following voting, the Creating Active Schools Framework (CAS) was designed. At the centre, ethos and practice drive school policy and vision, creating the physical and social environments in which five key stakeholder groups operate to deliver PA through seven opportunities both within and beyond school. At the top of the model, initial and in-service teacher training foster teachers' capability, opportunity and motivation (COM-B) to deliver whole-school PA. National policy and organisations drive top-down initiatives that support or hinder whole-school PA. Summary: To the authors' knowledge, this is the first time practitioners, policymakers and researchers have co-designed a whole-school PA framework from initial conception. The novelty of CAS resides in identifying the multitude of interconnecting components of a whole-school adaptive sub-system; exposing the complexity required to create systems change. The framework can be used to shape future policy, research and practice to embed sustainable PA interventions within schools. To enact such change, CAS presents a potential paradigm shift, providing a map and method to guide future co-production by multiple experts of PA initiatives 'with' schools, while abandoning outdated traditional approaches of implementing interventions 'on' schools.&quot;,&quot;publisher&quot;:&quot;BioMed Central Ltd.&quot;,&quot;issue&quot;:&quot;1&quot;,&quot;volume&quot;:&quot;17&quot;,&quot;container-title-short&quot;:&quot;&quot;},&quot;isTemporary&quot;:false}],&quot;citationTag&quot;:&quot;MENDELEY_CITATION_v3_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&quot;}]"/>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pW094xw5JTk0krMMdkCAqaAyw==">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</go:docsCustomData>
</go:gDocsCustomXmlDataStorage>
</file>

<file path=customXml/itemProps1.xml><?xml version="1.0" encoding="utf-8"?>
<ds:datastoreItem xmlns:ds="http://schemas.openxmlformats.org/officeDocument/2006/customXml" ds:itemID="{9D0F2440-AA87-3442-A416-AAE2BD3A47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3429</Words>
  <Characters>19892</Characters>
  <Application>Microsoft Office Word</Application>
  <DocSecurity>0</DocSecurity>
  <Lines>165</Lines>
  <Paragraphs>46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Liina Eek</dc:creator>
  <cp:lastModifiedBy>Liina Eek</cp:lastModifiedBy>
  <cp:revision>27</cp:revision>
  <dcterms:created xsi:type="dcterms:W3CDTF">2024-12-17T08:19:00Z</dcterms:created>
  <dcterms:modified xsi:type="dcterms:W3CDTF">2024-12-18T11:15:00Z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0x01010029832B1B51507B458921563CBBBB60DE</vt:lpwstr>
  </property>
</Properties>
</file>